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200D1" w14:textId="4A6A3613" w:rsidR="00E3279E" w:rsidRDefault="003852C4" w:rsidP="00F93A10">
      <w:pPr>
        <w:rPr>
          <w:rFonts w:ascii="Arial" w:hAnsi="Arial" w:cs="Arial"/>
          <w:b/>
          <w:sz w:val="32"/>
          <w:szCs w:val="32"/>
          <w:u w:val="single"/>
        </w:rPr>
      </w:pPr>
      <w:r w:rsidRPr="00215BBF">
        <w:rPr>
          <w:rFonts w:ascii="Arial" w:hAnsi="Arial" w:cs="Arial"/>
          <w:b/>
          <w:noProof/>
          <w:sz w:val="32"/>
          <w:szCs w:val="32"/>
          <w:u w:val="single"/>
          <w:lang w:eastAsia="en-GB"/>
        </w:rPr>
        <mc:AlternateContent>
          <mc:Choice Requires="wps">
            <w:drawing>
              <wp:anchor distT="45720" distB="45720" distL="114300" distR="114300" simplePos="0" relativeHeight="251663360" behindDoc="0" locked="0" layoutInCell="1" allowOverlap="1" wp14:anchorId="1FB12F20" wp14:editId="69F94B00">
                <wp:simplePos x="0" y="0"/>
                <wp:positionH relativeFrom="column">
                  <wp:posOffset>2088515</wp:posOffset>
                </wp:positionH>
                <wp:positionV relativeFrom="paragraph">
                  <wp:posOffset>1316355</wp:posOffset>
                </wp:positionV>
                <wp:extent cx="3838575" cy="603885"/>
                <wp:effectExtent l="0" t="0" r="28575" b="2476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603885"/>
                        </a:xfrm>
                        <a:prstGeom prst="rect">
                          <a:avLst/>
                        </a:prstGeom>
                        <a:solidFill>
                          <a:srgbClr val="FFFFFF"/>
                        </a:solidFill>
                        <a:ln w="9525">
                          <a:solidFill>
                            <a:schemeClr val="bg1"/>
                          </a:solidFill>
                          <a:miter lim="800000"/>
                          <a:headEnd/>
                          <a:tailEnd/>
                        </a:ln>
                      </wps:spPr>
                      <wps:txbx>
                        <w:txbxContent>
                          <w:p w14:paraId="5B2B4284" w14:textId="597ACBFB" w:rsidR="006E2E26" w:rsidRPr="003852C4" w:rsidRDefault="006E2E26" w:rsidP="00F93A10">
                            <w:pPr>
                              <w:rPr>
                                <w:rFonts w:ascii="Arial Black" w:hAnsi="Arial Black" w:cs="Arial"/>
                                <w:b/>
                                <w:sz w:val="56"/>
                                <w:szCs w:val="56"/>
                              </w:rPr>
                            </w:pPr>
                            <w:r w:rsidRPr="003852C4">
                              <w:rPr>
                                <w:rFonts w:ascii="Arial Black" w:hAnsi="Arial Black" w:cs="Arial"/>
                                <w:b/>
                                <w:sz w:val="56"/>
                                <w:szCs w:val="56"/>
                              </w:rPr>
                              <w:t>East Dorset Group</w:t>
                            </w:r>
                          </w:p>
                          <w:p w14:paraId="3961F6AA" w14:textId="77777777" w:rsidR="006E2E26" w:rsidRPr="00215BBF" w:rsidRDefault="006E2E26">
                            <w:pPr>
                              <w:rPr>
                                <w:rFonts w:ascii="Arial Black" w:hAnsi="Arial Black" w:cs="Arial"/>
                                <w:b/>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B12F20" id="_x0000_t202" coordsize="21600,21600" o:spt="202" path="m,l,21600r21600,l21600,xe">
                <v:stroke joinstyle="miter"/>
                <v:path gradientshapeok="t" o:connecttype="rect"/>
              </v:shapetype>
              <v:shape id="Text Box 2" o:spid="_x0000_s1026" type="#_x0000_t202" style="position:absolute;margin-left:164.45pt;margin-top:103.65pt;width:302.25pt;height:47.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" strokecolor="white [3212]">
                <v:textbox>
                  <w:txbxContent>
                    <w:p w14:paraId="5B2B4284" w14:textId="597ACBFB" w:rsidR="006E2E26" w:rsidRPr="003852C4" w:rsidRDefault="006E2E26" w:rsidP="00F93A10">
                      <w:pPr>
                        <w:rPr>
                          <w:rFonts w:ascii="Arial Black" w:hAnsi="Arial Black" w:cs="Arial"/>
                          <w:b/>
                          <w:sz w:val="56"/>
                          <w:szCs w:val="56"/>
                        </w:rPr>
                      </w:pPr>
                      <w:r w:rsidRPr="003852C4">
                        <w:rPr>
                          <w:rFonts w:ascii="Arial Black" w:hAnsi="Arial Black" w:cs="Arial"/>
                          <w:b/>
                          <w:sz w:val="56"/>
                          <w:szCs w:val="56"/>
                        </w:rPr>
                        <w:t>East Dorset Group</w:t>
                      </w:r>
                    </w:p>
                    <w:p w14:paraId="3961F6AA" w14:textId="77777777" w:rsidR="006E2E26" w:rsidRPr="00215BBF" w:rsidRDefault="006E2E26">
                      <w:pPr>
                        <w:rPr>
                          <w:rFonts w:ascii="Arial Black" w:hAnsi="Arial Black" w:cs="Arial"/>
                          <w:b/>
                          <w:sz w:val="48"/>
                          <w:szCs w:val="48"/>
                        </w:rPr>
                      </w:pPr>
                    </w:p>
                  </w:txbxContent>
                </v:textbox>
                <w10:wrap type="square"/>
              </v:shape>
            </w:pict>
          </mc:Fallback>
        </mc:AlternateContent>
      </w:r>
      <w:r w:rsidR="00F93A10">
        <w:rPr>
          <w:rFonts w:ascii="Arial" w:hAnsi="Arial" w:cs="Arial"/>
          <w:noProof/>
          <w:sz w:val="28"/>
          <w:szCs w:val="28"/>
          <w:lang w:eastAsia="en-GB"/>
        </w:rPr>
        <w:drawing>
          <wp:inline distT="0" distB="0" distL="0" distR="0" wp14:anchorId="4B8F364C" wp14:editId="0849FD9C">
            <wp:extent cx="1323975" cy="17796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iends_of_the_Earth_(logo).svg[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1950" cy="1871011"/>
                    </a:xfrm>
                    <a:prstGeom prst="rect">
                      <a:avLst/>
                    </a:prstGeom>
                  </pic:spPr>
                </pic:pic>
              </a:graphicData>
            </a:graphic>
          </wp:inline>
        </w:drawing>
      </w:r>
    </w:p>
    <w:p w14:paraId="48F9E518" w14:textId="3667E287" w:rsidR="00215BBF" w:rsidRDefault="00F93A10">
      <w:pPr>
        <w:rPr>
          <w:rFonts w:ascii="Arial" w:hAnsi="Arial" w:cs="Arial"/>
          <w:b/>
          <w:sz w:val="32"/>
          <w:szCs w:val="32"/>
          <w:u w:val="single"/>
        </w:rPr>
      </w:pPr>
      <w:r w:rsidRPr="00F93A10">
        <w:rPr>
          <w:rFonts w:ascii="Arial" w:hAnsi="Arial" w:cs="Arial"/>
          <w:b/>
          <w:noProof/>
          <w:sz w:val="32"/>
          <w:szCs w:val="32"/>
          <w:u w:val="single"/>
          <w:lang w:eastAsia="en-GB"/>
        </w:rPr>
        <mc:AlternateContent>
          <mc:Choice Requires="wps">
            <w:drawing>
              <wp:anchor distT="45720" distB="45720" distL="114300" distR="114300" simplePos="0" relativeHeight="251665408" behindDoc="0" locked="0" layoutInCell="1" allowOverlap="1" wp14:anchorId="06114E3D" wp14:editId="1E3DE1AB">
                <wp:simplePos x="0" y="0"/>
                <wp:positionH relativeFrom="column">
                  <wp:posOffset>-144145</wp:posOffset>
                </wp:positionH>
                <wp:positionV relativeFrom="paragraph">
                  <wp:posOffset>596265</wp:posOffset>
                </wp:positionV>
                <wp:extent cx="6076950" cy="59245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924550"/>
                        </a:xfrm>
                        <a:prstGeom prst="rect">
                          <a:avLst/>
                        </a:prstGeom>
                        <a:solidFill>
                          <a:srgbClr val="FFFFFF"/>
                        </a:solidFill>
                        <a:ln w="9525">
                          <a:solidFill>
                            <a:schemeClr val="bg1"/>
                          </a:solidFill>
                          <a:miter lim="800000"/>
                          <a:headEnd/>
                          <a:tailEnd/>
                        </a:ln>
                      </wps:spPr>
                      <wps:txbx>
                        <w:txbxContent>
                          <w:p w14:paraId="1F7DC0A0" w14:textId="77777777" w:rsidR="006E2E26" w:rsidRDefault="006E2E26" w:rsidP="00F93A10">
                            <w:pPr>
                              <w:jc w:val="center"/>
                              <w:rPr>
                                <w:rFonts w:ascii="Arial" w:hAnsi="Arial" w:cs="Arial"/>
                                <w:b/>
                                <w:i/>
                                <w:color w:val="006000"/>
                                <w:sz w:val="72"/>
                                <w:szCs w:val="72"/>
                                <w:u w:val="single"/>
                              </w:rPr>
                            </w:pPr>
                            <w:r w:rsidRPr="00F979C9">
                              <w:rPr>
                                <w:rFonts w:ascii="Arial" w:hAnsi="Arial" w:cs="Arial"/>
                                <w:b/>
                                <w:i/>
                                <w:color w:val="006000"/>
                                <w:sz w:val="72"/>
                                <w:szCs w:val="72"/>
                                <w:u w:val="single"/>
                              </w:rPr>
                              <w:t xml:space="preserve">Plastics – how </w:t>
                            </w:r>
                            <w:r>
                              <w:rPr>
                                <w:rFonts w:ascii="Arial" w:hAnsi="Arial" w:cs="Arial"/>
                                <w:b/>
                                <w:i/>
                                <w:color w:val="006000"/>
                                <w:sz w:val="72"/>
                                <w:szCs w:val="72"/>
                                <w:u w:val="single"/>
                              </w:rPr>
                              <w:t>“green”</w:t>
                            </w:r>
                            <w:r w:rsidRPr="00F979C9">
                              <w:rPr>
                                <w:rFonts w:ascii="Arial" w:hAnsi="Arial" w:cs="Arial"/>
                                <w:b/>
                                <w:i/>
                                <w:color w:val="006000"/>
                                <w:sz w:val="72"/>
                                <w:szCs w:val="72"/>
                                <w:u w:val="single"/>
                              </w:rPr>
                              <w:t xml:space="preserve"> </w:t>
                            </w:r>
                          </w:p>
                          <w:p w14:paraId="606E4E62" w14:textId="3653770B" w:rsidR="006E2E26" w:rsidRPr="00F979C9" w:rsidRDefault="006E2E26" w:rsidP="00F93A10">
                            <w:pPr>
                              <w:jc w:val="center"/>
                              <w:rPr>
                                <w:rFonts w:ascii="Arial" w:hAnsi="Arial" w:cs="Arial"/>
                                <w:b/>
                                <w:i/>
                                <w:color w:val="006000"/>
                                <w:sz w:val="72"/>
                                <w:szCs w:val="72"/>
                                <w:u w:val="single"/>
                              </w:rPr>
                            </w:pPr>
                            <w:r w:rsidRPr="00F979C9">
                              <w:rPr>
                                <w:rFonts w:ascii="Arial" w:hAnsi="Arial" w:cs="Arial"/>
                                <w:b/>
                                <w:i/>
                                <w:color w:val="006000"/>
                                <w:sz w:val="72"/>
                                <w:szCs w:val="72"/>
                                <w:u w:val="single"/>
                              </w:rPr>
                              <w:t>is your supermarket?</w:t>
                            </w:r>
                          </w:p>
                          <w:p w14:paraId="7C36B899" w14:textId="77777777" w:rsidR="006E2E26" w:rsidRDefault="006E2E26" w:rsidP="00F93A10">
                            <w:pPr>
                              <w:jc w:val="center"/>
                              <w:rPr>
                                <w:rFonts w:ascii="Arial" w:hAnsi="Arial" w:cs="Arial"/>
                                <w:b/>
                                <w:sz w:val="72"/>
                                <w:szCs w:val="72"/>
                              </w:rPr>
                            </w:pPr>
                          </w:p>
                          <w:p w14:paraId="0DAA8799" w14:textId="6D2345FA" w:rsidR="006E2E26" w:rsidRPr="00F93A10" w:rsidRDefault="006E2E26" w:rsidP="00F93A10">
                            <w:pPr>
                              <w:jc w:val="center"/>
                              <w:rPr>
                                <w:rFonts w:ascii="Arial" w:hAnsi="Arial" w:cs="Arial"/>
                                <w:b/>
                                <w:sz w:val="72"/>
                                <w:szCs w:val="72"/>
                              </w:rPr>
                            </w:pPr>
                            <w:r>
                              <w:rPr>
                                <w:noProof/>
                                <w:lang w:eastAsia="en-GB"/>
                              </w:rPr>
                              <w:drawing>
                                <wp:inline distT="0" distB="0" distL="0" distR="0" wp14:anchorId="7D4086B5" wp14:editId="43B17395">
                                  <wp:extent cx="5885180" cy="3310414"/>
                                  <wp:effectExtent l="0" t="0" r="1270" b="4445"/>
                                  <wp:docPr id="1" name="Picture 1" descr="Plastic pollution on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pollution on a beac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5180" cy="331041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14E3D" id="_x0000_s1027" type="#_x0000_t202" style="position:absolute;margin-left:-11.35pt;margin-top:46.95pt;width:478.5pt;height:46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" strokecolor="white [3212]">
                <v:textbox>
                  <w:txbxContent>
                    <w:p w14:paraId="1F7DC0A0" w14:textId="77777777" w:rsidR="006E2E26" w:rsidRDefault="006E2E26" w:rsidP="00F93A10">
                      <w:pPr>
                        <w:jc w:val="center"/>
                        <w:rPr>
                          <w:rFonts w:ascii="Arial" w:hAnsi="Arial" w:cs="Arial"/>
                          <w:b/>
                          <w:i/>
                          <w:color w:val="006000"/>
                          <w:sz w:val="72"/>
                          <w:szCs w:val="72"/>
                          <w:u w:val="single"/>
                        </w:rPr>
                      </w:pPr>
                      <w:r w:rsidRPr="00F979C9">
                        <w:rPr>
                          <w:rFonts w:ascii="Arial" w:hAnsi="Arial" w:cs="Arial"/>
                          <w:b/>
                          <w:i/>
                          <w:color w:val="006000"/>
                          <w:sz w:val="72"/>
                          <w:szCs w:val="72"/>
                          <w:u w:val="single"/>
                        </w:rPr>
                        <w:t xml:space="preserve">Plastics – how </w:t>
                      </w:r>
                      <w:r>
                        <w:rPr>
                          <w:rFonts w:ascii="Arial" w:hAnsi="Arial" w:cs="Arial"/>
                          <w:b/>
                          <w:i/>
                          <w:color w:val="006000"/>
                          <w:sz w:val="72"/>
                          <w:szCs w:val="72"/>
                          <w:u w:val="single"/>
                        </w:rPr>
                        <w:t>“green”</w:t>
                      </w:r>
                      <w:r w:rsidRPr="00F979C9">
                        <w:rPr>
                          <w:rFonts w:ascii="Arial" w:hAnsi="Arial" w:cs="Arial"/>
                          <w:b/>
                          <w:i/>
                          <w:color w:val="006000"/>
                          <w:sz w:val="72"/>
                          <w:szCs w:val="72"/>
                          <w:u w:val="single"/>
                        </w:rPr>
                        <w:t xml:space="preserve"> </w:t>
                      </w:r>
                    </w:p>
                    <w:p w14:paraId="606E4E62" w14:textId="3653770B" w:rsidR="006E2E26" w:rsidRPr="00F979C9" w:rsidRDefault="006E2E26" w:rsidP="00F93A10">
                      <w:pPr>
                        <w:jc w:val="center"/>
                        <w:rPr>
                          <w:rFonts w:ascii="Arial" w:hAnsi="Arial" w:cs="Arial"/>
                          <w:b/>
                          <w:i/>
                          <w:color w:val="006000"/>
                          <w:sz w:val="72"/>
                          <w:szCs w:val="72"/>
                          <w:u w:val="single"/>
                        </w:rPr>
                      </w:pPr>
                      <w:r w:rsidRPr="00F979C9">
                        <w:rPr>
                          <w:rFonts w:ascii="Arial" w:hAnsi="Arial" w:cs="Arial"/>
                          <w:b/>
                          <w:i/>
                          <w:color w:val="006000"/>
                          <w:sz w:val="72"/>
                          <w:szCs w:val="72"/>
                          <w:u w:val="single"/>
                        </w:rPr>
                        <w:t>is your supermarket?</w:t>
                      </w:r>
                    </w:p>
                    <w:p w14:paraId="7C36B899" w14:textId="77777777" w:rsidR="006E2E26" w:rsidRDefault="006E2E26" w:rsidP="00F93A10">
                      <w:pPr>
                        <w:jc w:val="center"/>
                        <w:rPr>
                          <w:rFonts w:ascii="Arial" w:hAnsi="Arial" w:cs="Arial"/>
                          <w:b/>
                          <w:sz w:val="72"/>
                          <w:szCs w:val="72"/>
                        </w:rPr>
                      </w:pPr>
                    </w:p>
                    <w:p w14:paraId="0DAA8799" w14:textId="6D2345FA" w:rsidR="006E2E26" w:rsidRPr="00F93A10" w:rsidRDefault="006E2E26" w:rsidP="00F93A10">
                      <w:pPr>
                        <w:jc w:val="center"/>
                        <w:rPr>
                          <w:rFonts w:ascii="Arial" w:hAnsi="Arial" w:cs="Arial"/>
                          <w:b/>
                          <w:sz w:val="72"/>
                          <w:szCs w:val="72"/>
                        </w:rPr>
                      </w:pPr>
                      <w:r>
                        <w:rPr>
                          <w:noProof/>
                          <w:lang w:eastAsia="en-GB"/>
                        </w:rPr>
                        <w:drawing>
                          <wp:inline distT="0" distB="0" distL="0" distR="0" wp14:anchorId="7D4086B5" wp14:editId="43B17395">
                            <wp:extent cx="5885180" cy="3310414"/>
                            <wp:effectExtent l="0" t="0" r="1270" b="4445"/>
                            <wp:docPr id="6" name="Picture 6" descr="Plastic pollution on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pollution on a bea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5180" cy="3310414"/>
                                    </a:xfrm>
                                    <a:prstGeom prst="rect">
                                      <a:avLst/>
                                    </a:prstGeom>
                                    <a:noFill/>
                                    <a:ln>
                                      <a:noFill/>
                                    </a:ln>
                                  </pic:spPr>
                                </pic:pic>
                              </a:graphicData>
                            </a:graphic>
                          </wp:inline>
                        </w:drawing>
                      </w:r>
                    </w:p>
                  </w:txbxContent>
                </v:textbox>
                <w10:wrap type="square"/>
              </v:shape>
            </w:pict>
          </mc:Fallback>
        </mc:AlternateContent>
      </w:r>
      <w:r w:rsidR="00215BBF">
        <w:rPr>
          <w:rFonts w:ascii="Arial" w:hAnsi="Arial" w:cs="Arial"/>
          <w:b/>
          <w:sz w:val="32"/>
          <w:szCs w:val="32"/>
          <w:u w:val="single"/>
        </w:rPr>
        <w:br w:type="page"/>
      </w:r>
    </w:p>
    <w:p w14:paraId="324A86FD" w14:textId="0E59657F" w:rsidR="00DF4350" w:rsidRPr="00F979C9" w:rsidRDefault="00F92D19" w:rsidP="00DF4350">
      <w:pPr>
        <w:jc w:val="center"/>
        <w:rPr>
          <w:rFonts w:ascii="Arial" w:hAnsi="Arial" w:cs="Arial"/>
          <w:b/>
          <w:sz w:val="40"/>
          <w:szCs w:val="40"/>
          <w:u w:val="single"/>
        </w:rPr>
      </w:pPr>
      <w:r w:rsidRPr="00F979C9">
        <w:rPr>
          <w:rFonts w:ascii="Arial" w:hAnsi="Arial" w:cs="Arial"/>
          <w:b/>
          <w:sz w:val="40"/>
          <w:szCs w:val="40"/>
          <w:u w:val="single"/>
        </w:rPr>
        <w:lastRenderedPageBreak/>
        <w:t xml:space="preserve"> </w:t>
      </w:r>
      <w:r w:rsidR="00DF4350" w:rsidRPr="00F979C9">
        <w:rPr>
          <w:rFonts w:ascii="Arial" w:hAnsi="Arial" w:cs="Arial"/>
          <w:b/>
          <w:sz w:val="40"/>
          <w:szCs w:val="40"/>
          <w:u w:val="single"/>
        </w:rPr>
        <w:t>Supermarket Plastics Survey</w:t>
      </w:r>
      <w:r w:rsidR="0085009C" w:rsidRPr="00F979C9">
        <w:rPr>
          <w:rFonts w:ascii="Arial" w:hAnsi="Arial" w:cs="Arial"/>
          <w:b/>
          <w:sz w:val="40"/>
          <w:szCs w:val="40"/>
          <w:u w:val="single"/>
        </w:rPr>
        <w:t xml:space="preserve"> 2026</w:t>
      </w:r>
    </w:p>
    <w:p w14:paraId="70297831" w14:textId="77777777" w:rsidR="00DF4350" w:rsidRPr="00F979C9" w:rsidRDefault="00DF4350" w:rsidP="00DF4350">
      <w:pPr>
        <w:jc w:val="center"/>
        <w:rPr>
          <w:rFonts w:ascii="Arial" w:hAnsi="Arial" w:cs="Arial"/>
          <w:sz w:val="40"/>
          <w:szCs w:val="40"/>
        </w:rPr>
      </w:pPr>
      <w:r w:rsidRPr="00F979C9">
        <w:rPr>
          <w:rFonts w:ascii="Arial" w:hAnsi="Arial" w:cs="Arial"/>
          <w:b/>
          <w:sz w:val="40"/>
          <w:szCs w:val="40"/>
          <w:u w:val="single"/>
        </w:rPr>
        <w:t>A Report by East Dorset Friends of the Earth</w:t>
      </w:r>
    </w:p>
    <w:p w14:paraId="29412F39" w14:textId="77777777" w:rsidR="004F76D3" w:rsidRDefault="004F76D3" w:rsidP="00DF4350">
      <w:pPr>
        <w:rPr>
          <w:rFonts w:ascii="Arial" w:hAnsi="Arial" w:cs="Arial"/>
          <w:b/>
          <w:sz w:val="28"/>
          <w:szCs w:val="28"/>
          <w:u w:val="single"/>
        </w:rPr>
      </w:pPr>
    </w:p>
    <w:p w14:paraId="6CBE2C8E" w14:textId="56C03148" w:rsidR="00DF30A0" w:rsidRDefault="00DF30A0" w:rsidP="00DF30A0">
      <w:pPr>
        <w:rPr>
          <w:rFonts w:ascii="Arial" w:hAnsi="Arial" w:cs="Arial"/>
          <w:b/>
          <w:sz w:val="28"/>
          <w:szCs w:val="28"/>
          <w:u w:val="single"/>
        </w:rPr>
      </w:pPr>
    </w:p>
    <w:p w14:paraId="3B70528B" w14:textId="77777777" w:rsidR="00B13BA2" w:rsidRDefault="00B13BA2" w:rsidP="00DF30A0">
      <w:pPr>
        <w:rPr>
          <w:rFonts w:ascii="Arial" w:hAnsi="Arial" w:cs="Arial"/>
          <w:b/>
          <w:sz w:val="28"/>
          <w:szCs w:val="28"/>
          <w:u w:val="single"/>
        </w:rPr>
      </w:pPr>
    </w:p>
    <w:p w14:paraId="684D0091" w14:textId="77777777" w:rsidR="00DF30A0" w:rsidRDefault="00DF30A0" w:rsidP="00DF30A0">
      <w:pPr>
        <w:shd w:val="clear" w:color="auto" w:fill="FFFFFF"/>
        <w:rPr>
          <w:rFonts w:ascii="Arial" w:eastAsia="Times New Roman" w:hAnsi="Arial" w:cs="Arial"/>
          <w:b/>
          <w:bCs/>
          <w:color w:val="000000"/>
          <w:spacing w:val="-5"/>
          <w:sz w:val="28"/>
          <w:szCs w:val="28"/>
          <w:lang w:eastAsia="en-GB"/>
        </w:rPr>
      </w:pPr>
      <w:r w:rsidRPr="00DF30A0">
        <w:rPr>
          <w:rFonts w:ascii="Arial" w:eastAsia="Times New Roman" w:hAnsi="Arial" w:cs="Arial"/>
          <w:b/>
          <w:bCs/>
          <w:color w:val="000000"/>
          <w:spacing w:val="-5"/>
          <w:sz w:val="28"/>
          <w:szCs w:val="28"/>
          <w:lang w:eastAsia="en-GB"/>
        </w:rPr>
        <w:t>Executive Summary</w:t>
      </w:r>
    </w:p>
    <w:p w14:paraId="5F1B7DBA" w14:textId="77777777" w:rsidR="00B13BA2" w:rsidRPr="00DF30A0" w:rsidRDefault="00B13BA2" w:rsidP="00DF30A0">
      <w:pPr>
        <w:shd w:val="clear" w:color="auto" w:fill="FFFFFF"/>
        <w:rPr>
          <w:rFonts w:ascii="Arial" w:eastAsia="Times New Roman" w:hAnsi="Arial" w:cs="Arial"/>
          <w:color w:val="000000"/>
          <w:spacing w:val="-5"/>
          <w:sz w:val="28"/>
          <w:szCs w:val="28"/>
          <w:lang w:eastAsia="en-GB"/>
        </w:rPr>
      </w:pPr>
    </w:p>
    <w:p w14:paraId="6D1BB482"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r w:rsidRPr="00DF30A0">
        <w:rPr>
          <w:rFonts w:ascii="Arial" w:eastAsia="Times New Roman" w:hAnsi="Arial" w:cs="Arial"/>
          <w:color w:val="000000"/>
          <w:spacing w:val="-5"/>
          <w:sz w:val="24"/>
          <w:szCs w:val="24"/>
          <w:lang w:eastAsia="en-GB"/>
        </w:rPr>
        <w:t>East Dorset Friends of the Earth surveyed ten major supermarkets across Bournemouth, Poole and East Dorset in winter 2025/26 to assess progress since similar surveys in 2018 and 2020, and to evaluate performance against the UK Plastics Pact commitments.</w:t>
      </w:r>
    </w:p>
    <w:p w14:paraId="5AE8C667"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p>
    <w:p w14:paraId="15832884" w14:textId="0AE674E2" w:rsidR="00B13BA2" w:rsidRDefault="00DF30A0" w:rsidP="00B13BA2">
      <w:pPr>
        <w:pStyle w:val="ListParagraph"/>
        <w:shd w:val="clear" w:color="auto" w:fill="FFFFFF"/>
        <w:ind w:left="0"/>
        <w:rPr>
          <w:rFonts w:ascii="Arial" w:eastAsia="Times New Roman" w:hAnsi="Arial" w:cs="Arial"/>
          <w:color w:val="000000"/>
          <w:spacing w:val="-5"/>
          <w:sz w:val="24"/>
          <w:szCs w:val="24"/>
          <w:lang w:eastAsia="en-GB"/>
        </w:rPr>
      </w:pPr>
      <w:r w:rsidRPr="00D9325E">
        <w:rPr>
          <w:rFonts w:ascii="Arial" w:eastAsia="Times New Roman" w:hAnsi="Arial" w:cs="Arial"/>
          <w:color w:val="000000"/>
          <w:spacing w:val="-5"/>
          <w:sz w:val="24"/>
          <w:szCs w:val="24"/>
          <w:lang w:eastAsia="en-GB"/>
        </w:rPr>
        <w:t>Our survey found </w:t>
      </w:r>
      <w:r w:rsidRPr="00CB0D20">
        <w:rPr>
          <w:rFonts w:ascii="Arial" w:eastAsia="Times New Roman" w:hAnsi="Arial" w:cs="Arial"/>
          <w:b/>
          <w:bCs/>
          <w:color w:val="000000"/>
          <w:spacing w:val="-5"/>
          <w:sz w:val="24"/>
          <w:szCs w:val="24"/>
          <w:highlight w:val="yellow"/>
          <w:lang w:eastAsia="en-GB"/>
        </w:rPr>
        <w:t>little evidence that supermarkets have significantly reduced their dependence on plastic packaging over the past eight years.</w:t>
      </w:r>
      <w:r w:rsidRPr="00D9325E">
        <w:rPr>
          <w:rFonts w:ascii="Arial" w:eastAsia="Times New Roman" w:hAnsi="Arial" w:cs="Arial"/>
          <w:color w:val="000000"/>
          <w:spacing w:val="-5"/>
          <w:sz w:val="24"/>
          <w:szCs w:val="24"/>
          <w:lang w:eastAsia="en-GB"/>
        </w:rPr>
        <w:t xml:space="preserve"> Plastic remains the dominant packaging material across almost every product category surveyed. </w:t>
      </w:r>
      <w:r w:rsidR="00B13BA2" w:rsidRPr="00B13BA2">
        <w:rPr>
          <w:rFonts w:ascii="Arial" w:eastAsia="Times New Roman" w:hAnsi="Arial" w:cs="Arial"/>
          <w:color w:val="1D2228"/>
          <w:spacing w:val="-5"/>
          <w:sz w:val="24"/>
          <w:szCs w:val="24"/>
          <w:lang w:eastAsia="en-GB"/>
        </w:rPr>
        <w:t>Over 90% of fresh food is still sold in plastic, and the Pact's targets do not app</w:t>
      </w:r>
      <w:r w:rsidR="00B13BA2">
        <w:rPr>
          <w:rFonts w:ascii="Arial" w:eastAsia="Times New Roman" w:hAnsi="Arial" w:cs="Arial"/>
          <w:color w:val="1D2228"/>
          <w:spacing w:val="-5"/>
          <w:sz w:val="24"/>
          <w:szCs w:val="24"/>
          <w:lang w:eastAsia="en-GB"/>
        </w:rPr>
        <w:t xml:space="preserve">ear to have been met locally. </w:t>
      </w:r>
    </w:p>
    <w:p w14:paraId="1CD6E8A2" w14:textId="63B608D2" w:rsidR="00DF30A0" w:rsidRPr="00B13BA2" w:rsidRDefault="00B13BA2" w:rsidP="00B13BA2">
      <w:pPr>
        <w:pStyle w:val="ListParagraph"/>
        <w:shd w:val="clear" w:color="auto" w:fill="FFFFFF"/>
        <w:ind w:left="0"/>
        <w:rPr>
          <w:rFonts w:ascii="Arial" w:eastAsia="Times New Roman" w:hAnsi="Arial" w:cs="Arial"/>
          <w:color w:val="000000"/>
          <w:spacing w:val="-5"/>
          <w:sz w:val="24"/>
          <w:szCs w:val="24"/>
          <w:lang w:eastAsia="en-GB"/>
        </w:rPr>
      </w:pPr>
      <w:r w:rsidRPr="00B13BA2">
        <w:rPr>
          <w:rFonts w:ascii="Arial" w:eastAsia="Times New Roman" w:hAnsi="Arial" w:cs="Arial"/>
          <w:color w:val="000000"/>
          <w:spacing w:val="-5"/>
          <w:sz w:val="24"/>
          <w:szCs w:val="24"/>
          <w:lang w:eastAsia="en-GB"/>
        </w:rPr>
        <w:t xml:space="preserve"> </w:t>
      </w:r>
    </w:p>
    <w:p w14:paraId="7BA74EE9" w14:textId="604826C0" w:rsidR="00DF30A0" w:rsidRPr="00D9325E" w:rsidRDefault="00DF30A0" w:rsidP="00D9325E">
      <w:pPr>
        <w:pStyle w:val="ListParagraph"/>
        <w:shd w:val="clear" w:color="auto" w:fill="FFFFFF"/>
        <w:ind w:left="0"/>
        <w:rPr>
          <w:rFonts w:ascii="Arial" w:eastAsia="Times New Roman" w:hAnsi="Arial" w:cs="Arial"/>
          <w:color w:val="000000"/>
          <w:spacing w:val="-5"/>
          <w:sz w:val="24"/>
          <w:szCs w:val="24"/>
          <w:lang w:eastAsia="en-GB"/>
        </w:rPr>
      </w:pPr>
      <w:r w:rsidRPr="00D9325E">
        <w:rPr>
          <w:rFonts w:ascii="Arial" w:eastAsia="Times New Roman" w:hAnsi="Arial" w:cs="Arial"/>
          <w:color w:val="000000"/>
          <w:spacing w:val="-5"/>
          <w:sz w:val="24"/>
          <w:szCs w:val="24"/>
          <w:lang w:eastAsia="en-GB"/>
        </w:rPr>
        <w:t>S</w:t>
      </w:r>
      <w:r w:rsidR="00B13BA2">
        <w:rPr>
          <w:rFonts w:ascii="Arial" w:eastAsia="Times New Roman" w:hAnsi="Arial" w:cs="Arial"/>
          <w:color w:val="000000"/>
          <w:spacing w:val="-5"/>
          <w:sz w:val="24"/>
          <w:szCs w:val="24"/>
          <w:lang w:eastAsia="en-GB"/>
        </w:rPr>
        <w:t>ome improvements have been made, much of it as a result of National legislation.</w:t>
      </w:r>
      <w:r w:rsidRPr="00D9325E">
        <w:rPr>
          <w:rFonts w:ascii="Arial" w:eastAsia="Times New Roman" w:hAnsi="Arial" w:cs="Arial"/>
          <w:color w:val="000000"/>
          <w:spacing w:val="-5"/>
          <w:sz w:val="24"/>
          <w:szCs w:val="24"/>
          <w:lang w:eastAsia="en-GB"/>
        </w:rPr>
        <w:t xml:space="preserve"> Black plastic trays have largely disappeared, cardboard egg boxes have become almost universal, and many supermarkets have increased the proportion of packaging that is technically recyclable. However, these changes have </w:t>
      </w:r>
      <w:r w:rsidRPr="00CB0D20">
        <w:rPr>
          <w:rFonts w:ascii="Arial" w:eastAsia="Times New Roman" w:hAnsi="Arial" w:cs="Arial"/>
          <w:b/>
          <w:color w:val="000000"/>
          <w:spacing w:val="-5"/>
          <w:sz w:val="24"/>
          <w:szCs w:val="24"/>
          <w:highlight w:val="yellow"/>
          <w:lang w:eastAsia="en-GB"/>
        </w:rPr>
        <w:t>not resulted in a significant reduction in the overall volume of plastic</w:t>
      </w:r>
      <w:r w:rsidRPr="00D9325E">
        <w:rPr>
          <w:rFonts w:ascii="Arial" w:eastAsia="Times New Roman" w:hAnsi="Arial" w:cs="Arial"/>
          <w:color w:val="000000"/>
          <w:spacing w:val="-5"/>
          <w:sz w:val="24"/>
          <w:szCs w:val="24"/>
          <w:lang w:eastAsia="en-GB"/>
        </w:rPr>
        <w:t xml:space="preserve"> entering the market. Much packaging remains difficult or impossible to recycle in practice, particularly soft plastics and multi-material packaging.</w:t>
      </w:r>
      <w:r w:rsidR="00B13BA2">
        <w:rPr>
          <w:rFonts w:ascii="Arial" w:eastAsia="Times New Roman" w:hAnsi="Arial" w:cs="Arial"/>
          <w:color w:val="000000"/>
          <w:spacing w:val="-5"/>
          <w:sz w:val="24"/>
          <w:szCs w:val="24"/>
          <w:lang w:eastAsia="en-GB"/>
        </w:rPr>
        <w:t xml:space="preserve"> </w:t>
      </w:r>
    </w:p>
    <w:p w14:paraId="5C8B4C76"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p>
    <w:p w14:paraId="18C49946" w14:textId="5F1284CF" w:rsidR="00B13BA2" w:rsidRPr="002D5BB6" w:rsidRDefault="00DF30A0" w:rsidP="002D5BB6">
      <w:pPr>
        <w:pStyle w:val="ListParagraph"/>
        <w:shd w:val="clear" w:color="auto" w:fill="FFFFFF"/>
        <w:ind w:left="0"/>
        <w:rPr>
          <w:rFonts w:ascii="Arial" w:eastAsia="Times New Roman" w:hAnsi="Arial" w:cs="Arial"/>
          <w:color w:val="000000"/>
          <w:spacing w:val="-5"/>
          <w:sz w:val="24"/>
          <w:szCs w:val="24"/>
          <w:lang w:eastAsia="en-GB"/>
        </w:rPr>
      </w:pPr>
      <w:r w:rsidRPr="002D5BB6">
        <w:rPr>
          <w:rFonts w:ascii="Arial" w:eastAsia="Times New Roman" w:hAnsi="Arial" w:cs="Arial"/>
          <w:color w:val="000000"/>
          <w:spacing w:val="-5"/>
          <w:sz w:val="24"/>
          <w:szCs w:val="24"/>
          <w:lang w:eastAsia="en-GB"/>
        </w:rPr>
        <w:t>Our review of supermarket sustainability policies found that most retailers report pro</w:t>
      </w:r>
      <w:r w:rsidR="002D5BB6" w:rsidRPr="002D5BB6">
        <w:rPr>
          <w:rFonts w:ascii="Arial" w:eastAsia="Times New Roman" w:hAnsi="Arial" w:cs="Arial"/>
          <w:color w:val="000000"/>
          <w:spacing w:val="-5"/>
          <w:sz w:val="24"/>
          <w:szCs w:val="24"/>
          <w:lang w:eastAsia="en-GB"/>
        </w:rPr>
        <w:t xml:space="preserve">gress against the Plastics Pact. </w:t>
      </w:r>
      <w:r w:rsidR="002D5BB6">
        <w:rPr>
          <w:rFonts w:ascii="Arial" w:eastAsia="Times New Roman" w:hAnsi="Arial" w:cs="Arial"/>
          <w:color w:val="1D2228"/>
          <w:spacing w:val="-5"/>
          <w:sz w:val="24"/>
          <w:szCs w:val="24"/>
          <w:lang w:eastAsia="en-GB"/>
        </w:rPr>
        <w:t>S</w:t>
      </w:r>
      <w:r w:rsidR="002D5BB6" w:rsidRPr="00B13BA2">
        <w:rPr>
          <w:rFonts w:ascii="Arial" w:eastAsia="Times New Roman" w:hAnsi="Arial" w:cs="Arial"/>
          <w:color w:val="1D2228"/>
          <w:spacing w:val="-5"/>
          <w:sz w:val="24"/>
          <w:szCs w:val="24"/>
          <w:lang w:eastAsia="en-GB"/>
        </w:rPr>
        <w:t xml:space="preserve">upermarkets report progress mainly on own-brand lines, which make up under 20% of sales, while </w:t>
      </w:r>
      <w:r w:rsidR="002D5BB6" w:rsidRPr="00CB0D20">
        <w:rPr>
          <w:rFonts w:ascii="Arial" w:eastAsia="Times New Roman" w:hAnsi="Arial" w:cs="Arial"/>
          <w:b/>
          <w:color w:val="1D2228"/>
          <w:spacing w:val="-5"/>
          <w:sz w:val="24"/>
          <w:szCs w:val="24"/>
          <w:highlight w:val="yellow"/>
          <w:lang w:eastAsia="en-GB"/>
        </w:rPr>
        <w:t>national data suggests actual recycling rates remain around 16%, far below industry claims</w:t>
      </w:r>
      <w:r w:rsidR="002D5BB6" w:rsidRPr="00B13BA2">
        <w:rPr>
          <w:rFonts w:ascii="Arial" w:eastAsia="Times New Roman" w:hAnsi="Arial" w:cs="Arial"/>
          <w:color w:val="1D2228"/>
          <w:spacing w:val="-5"/>
          <w:sz w:val="24"/>
          <w:szCs w:val="24"/>
          <w:lang w:eastAsia="en-GB"/>
        </w:rPr>
        <w:t>.</w:t>
      </w:r>
      <w:r w:rsidR="002D5BB6">
        <w:rPr>
          <w:rFonts w:ascii="Arial" w:eastAsia="Times New Roman" w:hAnsi="Arial" w:cs="Arial"/>
          <w:color w:val="1D2228"/>
          <w:spacing w:val="-5"/>
          <w:sz w:val="24"/>
          <w:szCs w:val="24"/>
          <w:lang w:eastAsia="en-GB"/>
        </w:rPr>
        <w:t xml:space="preserve"> </w:t>
      </w:r>
      <w:r w:rsidRPr="002D5BB6">
        <w:rPr>
          <w:rFonts w:ascii="Arial" w:eastAsia="Times New Roman" w:hAnsi="Arial" w:cs="Arial"/>
          <w:color w:val="000000"/>
          <w:spacing w:val="-5"/>
          <w:sz w:val="24"/>
          <w:szCs w:val="24"/>
          <w:lang w:eastAsia="en-GB"/>
        </w:rPr>
        <w:t>Furthermore, supermarkets generally rely on consumers and local authorities to recycle packaging, while recycling infrastructure remains inconsistent and inadequate.</w:t>
      </w:r>
      <w:r w:rsidR="00B13BA2" w:rsidRPr="002D5BB6">
        <w:rPr>
          <w:rFonts w:ascii="Arial" w:eastAsia="Times New Roman" w:hAnsi="Arial" w:cs="Arial"/>
          <w:color w:val="1D2228"/>
          <w:spacing w:val="-5"/>
          <w:sz w:val="24"/>
          <w:szCs w:val="24"/>
          <w:lang w:eastAsia="en-GB"/>
        </w:rPr>
        <w:t xml:space="preserve"> </w:t>
      </w:r>
    </w:p>
    <w:p w14:paraId="7C9AF0BD" w14:textId="77777777" w:rsidR="002D5BB6" w:rsidRPr="002D5BB6" w:rsidRDefault="002D5BB6" w:rsidP="002D5BB6">
      <w:pPr>
        <w:shd w:val="clear" w:color="auto" w:fill="FFFFFF"/>
        <w:rPr>
          <w:rFonts w:ascii="Arial" w:eastAsia="Times New Roman" w:hAnsi="Arial" w:cs="Arial"/>
          <w:color w:val="000000"/>
          <w:spacing w:val="-5"/>
          <w:sz w:val="24"/>
          <w:szCs w:val="24"/>
          <w:lang w:eastAsia="en-GB"/>
        </w:rPr>
      </w:pPr>
    </w:p>
    <w:p w14:paraId="13C93DEC" w14:textId="2C6F9421" w:rsidR="00B13BA2" w:rsidRPr="00B13BA2" w:rsidRDefault="002D5BB6" w:rsidP="00D9325E">
      <w:pPr>
        <w:pStyle w:val="ListParagraph"/>
        <w:shd w:val="clear" w:color="auto" w:fill="FFFFFF"/>
        <w:ind w:left="0"/>
        <w:rPr>
          <w:rFonts w:ascii="Arial" w:eastAsia="Times New Roman" w:hAnsi="Arial" w:cs="Arial"/>
          <w:color w:val="000000"/>
          <w:spacing w:val="-5"/>
          <w:sz w:val="24"/>
          <w:szCs w:val="24"/>
          <w:lang w:eastAsia="en-GB"/>
        </w:rPr>
      </w:pPr>
      <w:r>
        <w:rPr>
          <w:rFonts w:ascii="Arial" w:eastAsia="Times New Roman" w:hAnsi="Arial" w:cs="Arial"/>
          <w:color w:val="1D2228"/>
          <w:spacing w:val="-5"/>
          <w:sz w:val="24"/>
          <w:szCs w:val="24"/>
          <w:lang w:eastAsia="en-GB"/>
        </w:rPr>
        <w:t xml:space="preserve">Low rates of plastic recycling, as opposed to waste collection, are a </w:t>
      </w:r>
      <w:r w:rsidRPr="00B13BA2">
        <w:rPr>
          <w:rFonts w:ascii="Arial" w:eastAsia="Times New Roman" w:hAnsi="Arial" w:cs="Arial"/>
          <w:color w:val="1D2228"/>
          <w:spacing w:val="-5"/>
          <w:sz w:val="24"/>
          <w:szCs w:val="24"/>
          <w:lang w:eastAsia="en-GB"/>
        </w:rPr>
        <w:t xml:space="preserve">concern </w:t>
      </w:r>
      <w:r>
        <w:rPr>
          <w:rFonts w:ascii="Arial" w:eastAsia="Times New Roman" w:hAnsi="Arial" w:cs="Arial"/>
          <w:color w:val="1D2228"/>
          <w:spacing w:val="-5"/>
          <w:sz w:val="24"/>
          <w:szCs w:val="24"/>
          <w:lang w:eastAsia="en-GB"/>
        </w:rPr>
        <w:t xml:space="preserve">for </w:t>
      </w:r>
      <w:r w:rsidR="00B13BA2">
        <w:rPr>
          <w:rFonts w:ascii="Arial" w:eastAsia="Times New Roman" w:hAnsi="Arial" w:cs="Arial"/>
          <w:color w:val="1D2228"/>
          <w:spacing w:val="-5"/>
          <w:sz w:val="24"/>
          <w:szCs w:val="24"/>
          <w:lang w:eastAsia="en-GB"/>
        </w:rPr>
        <w:t>C</w:t>
      </w:r>
      <w:r w:rsidR="00B13BA2" w:rsidRPr="00B13BA2">
        <w:rPr>
          <w:rFonts w:ascii="Arial" w:eastAsia="Times New Roman" w:hAnsi="Arial" w:cs="Arial"/>
          <w:color w:val="1D2228"/>
          <w:spacing w:val="-5"/>
          <w:sz w:val="24"/>
          <w:szCs w:val="24"/>
          <w:lang w:eastAsia="en-GB"/>
        </w:rPr>
        <w:t>ouncil</w:t>
      </w:r>
      <w:r>
        <w:rPr>
          <w:rFonts w:ascii="Arial" w:eastAsia="Times New Roman" w:hAnsi="Arial" w:cs="Arial"/>
          <w:color w:val="1D2228"/>
          <w:spacing w:val="-5"/>
          <w:sz w:val="24"/>
          <w:szCs w:val="24"/>
          <w:lang w:eastAsia="en-GB"/>
        </w:rPr>
        <w:t>s. T</w:t>
      </w:r>
      <w:r w:rsidR="00B13BA2" w:rsidRPr="00B13BA2">
        <w:rPr>
          <w:rFonts w:ascii="Arial" w:eastAsia="Times New Roman" w:hAnsi="Arial" w:cs="Arial"/>
          <w:color w:val="1D2228"/>
          <w:spacing w:val="-5"/>
          <w:sz w:val="24"/>
          <w:szCs w:val="24"/>
          <w:lang w:eastAsia="en-GB"/>
        </w:rPr>
        <w:t xml:space="preserve">he Dorset Waste Plan (2019) projects a 23% rise in total waste and a 20% rise in non-recyclable residual waste by 2033, against an already-identified capacity shortfall — and </w:t>
      </w:r>
      <w:r w:rsidR="00B13BA2" w:rsidRPr="00CB0D20">
        <w:rPr>
          <w:rFonts w:ascii="Arial" w:eastAsia="Times New Roman" w:hAnsi="Arial" w:cs="Arial"/>
          <w:b/>
          <w:color w:val="1D2228"/>
          <w:spacing w:val="-5"/>
          <w:sz w:val="24"/>
          <w:szCs w:val="24"/>
          <w:highlight w:val="yellow"/>
          <w:lang w:eastAsia="en-GB"/>
        </w:rPr>
        <w:t>the cost of managing unrecyclable packaging currently falls on local authorities and council tax payers</w:t>
      </w:r>
      <w:r w:rsidR="00B13BA2" w:rsidRPr="00B13BA2">
        <w:rPr>
          <w:rFonts w:ascii="Arial" w:eastAsia="Times New Roman" w:hAnsi="Arial" w:cs="Arial"/>
          <w:color w:val="1D2228"/>
          <w:spacing w:val="-5"/>
          <w:sz w:val="24"/>
          <w:szCs w:val="24"/>
          <w:lang w:eastAsia="en-GB"/>
        </w:rPr>
        <w:t xml:space="preserve"> rather than producers or retailers.</w:t>
      </w:r>
    </w:p>
    <w:p w14:paraId="3199890C"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p>
    <w:p w14:paraId="6A2B6B0C" w14:textId="2E07BFFA" w:rsidR="00DF30A0" w:rsidRPr="00D9325E" w:rsidRDefault="00DF30A0" w:rsidP="00D9325E">
      <w:pPr>
        <w:pStyle w:val="ListParagraph"/>
        <w:shd w:val="clear" w:color="auto" w:fill="FFFFFF"/>
        <w:ind w:left="0"/>
        <w:rPr>
          <w:rFonts w:ascii="Arial" w:eastAsia="Times New Roman" w:hAnsi="Arial" w:cs="Arial"/>
          <w:color w:val="000000"/>
          <w:spacing w:val="-5"/>
          <w:sz w:val="24"/>
          <w:szCs w:val="24"/>
          <w:lang w:eastAsia="en-GB"/>
        </w:rPr>
      </w:pPr>
      <w:r w:rsidRPr="00D9325E">
        <w:rPr>
          <w:rFonts w:ascii="Arial" w:eastAsia="Times New Roman" w:hAnsi="Arial" w:cs="Arial"/>
          <w:color w:val="000000"/>
          <w:spacing w:val="-5"/>
          <w:sz w:val="24"/>
          <w:szCs w:val="24"/>
          <w:lang w:eastAsia="en-GB"/>
        </w:rPr>
        <w:t>The report concludes that </w:t>
      </w:r>
      <w:r w:rsidRPr="00CB0D20">
        <w:rPr>
          <w:rFonts w:ascii="Arial" w:eastAsia="Times New Roman" w:hAnsi="Arial" w:cs="Arial"/>
          <w:b/>
          <w:bCs/>
          <w:color w:val="000000"/>
          <w:spacing w:val="-5"/>
          <w:sz w:val="24"/>
          <w:szCs w:val="24"/>
          <w:highlight w:val="yellow"/>
          <w:lang w:eastAsia="en-GB"/>
        </w:rPr>
        <w:t>recycling alone cannot solve the plastics problem</w:t>
      </w:r>
      <w:r w:rsidRPr="00D9325E">
        <w:rPr>
          <w:rFonts w:ascii="Arial" w:eastAsia="Times New Roman" w:hAnsi="Arial" w:cs="Arial"/>
          <w:color w:val="000000"/>
          <w:spacing w:val="-5"/>
          <w:sz w:val="24"/>
          <w:szCs w:val="24"/>
          <w:lang w:eastAsia="en-GB"/>
        </w:rPr>
        <w:t>. Global plastic production continues to increase rapidly, recycling rates remain low, and growing evidence of environmental and potential human health impacts from microplastics reinforces the need to reduce plastic production at source. The current targets of the Plastics Pact are therefore considered insufficient to achieve meaningful reductions in plastic pollution.</w:t>
      </w:r>
    </w:p>
    <w:p w14:paraId="1EB69576"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p>
    <w:p w14:paraId="4F9290CD" w14:textId="6535DEBC" w:rsidR="002D5BB6" w:rsidRPr="002D5BB6" w:rsidRDefault="00DF30A0" w:rsidP="00110740">
      <w:pPr>
        <w:pStyle w:val="ListParagraph"/>
        <w:shd w:val="clear" w:color="auto" w:fill="FFFFFF"/>
        <w:ind w:left="0"/>
        <w:rPr>
          <w:rFonts w:ascii="Arial" w:eastAsia="Times New Roman" w:hAnsi="Arial" w:cs="Arial"/>
          <w:color w:val="000000"/>
          <w:spacing w:val="-5"/>
          <w:sz w:val="24"/>
          <w:szCs w:val="24"/>
          <w:lang w:eastAsia="en-GB"/>
        </w:rPr>
      </w:pPr>
      <w:r w:rsidRPr="00D9325E">
        <w:rPr>
          <w:rFonts w:ascii="Arial" w:eastAsia="Times New Roman" w:hAnsi="Arial" w:cs="Arial"/>
          <w:color w:val="000000"/>
          <w:spacing w:val="-5"/>
          <w:sz w:val="24"/>
          <w:szCs w:val="24"/>
          <w:lang w:eastAsia="en-GB"/>
        </w:rPr>
        <w:t>East Dorset Fri</w:t>
      </w:r>
      <w:r w:rsidR="00B13BA2">
        <w:rPr>
          <w:rFonts w:ascii="Arial" w:eastAsia="Times New Roman" w:hAnsi="Arial" w:cs="Arial"/>
          <w:color w:val="000000"/>
          <w:spacing w:val="-5"/>
          <w:sz w:val="24"/>
          <w:szCs w:val="24"/>
          <w:lang w:eastAsia="en-GB"/>
        </w:rPr>
        <w:t xml:space="preserve">ends of the Earth believes </w:t>
      </w:r>
      <w:r w:rsidR="002D5BB6">
        <w:rPr>
          <w:rFonts w:ascii="Arial" w:eastAsia="Times New Roman" w:hAnsi="Arial" w:cs="Arial"/>
          <w:color w:val="000000"/>
          <w:spacing w:val="-5"/>
          <w:sz w:val="24"/>
          <w:szCs w:val="24"/>
          <w:lang w:eastAsia="en-GB"/>
        </w:rPr>
        <w:t xml:space="preserve">that </w:t>
      </w:r>
      <w:r w:rsidR="00B13BA2">
        <w:rPr>
          <w:rFonts w:ascii="Arial" w:eastAsia="Times New Roman" w:hAnsi="Arial" w:cs="Arial"/>
          <w:color w:val="000000"/>
          <w:spacing w:val="-5"/>
          <w:sz w:val="24"/>
          <w:szCs w:val="24"/>
          <w:lang w:eastAsia="en-GB"/>
        </w:rPr>
        <w:t>p</w:t>
      </w:r>
      <w:r w:rsidRPr="00D9325E">
        <w:rPr>
          <w:rFonts w:ascii="Arial" w:eastAsia="Times New Roman" w:hAnsi="Arial" w:cs="Arial"/>
          <w:color w:val="000000"/>
          <w:spacing w:val="-5"/>
          <w:sz w:val="24"/>
          <w:szCs w:val="24"/>
          <w:lang w:eastAsia="en-GB"/>
        </w:rPr>
        <w:t>riority should be given to eliminating unnecessary single-use plastics, increasing the use of reusable and genuinely recyclable packaging, strengthening producer responsibility, improving recycling infrastructure, and introducing progressively stronger economic incentives to red</w:t>
      </w:r>
      <w:r w:rsidR="00B13BA2">
        <w:rPr>
          <w:rFonts w:ascii="Arial" w:eastAsia="Times New Roman" w:hAnsi="Arial" w:cs="Arial"/>
          <w:color w:val="000000"/>
          <w:spacing w:val="-5"/>
          <w:sz w:val="24"/>
          <w:szCs w:val="24"/>
          <w:lang w:eastAsia="en-GB"/>
        </w:rPr>
        <w:t>uce reliance on virgin plastics</w:t>
      </w:r>
    </w:p>
    <w:p w14:paraId="3B96D153" w14:textId="02A1142B" w:rsidR="00B13BA2" w:rsidRDefault="00B13BA2" w:rsidP="00B13BA2">
      <w:pPr>
        <w:pStyle w:val="ListParagraph"/>
        <w:shd w:val="clear" w:color="auto" w:fill="FFFFFF"/>
        <w:ind w:left="0"/>
        <w:rPr>
          <w:rFonts w:ascii="Arial" w:eastAsia="Times New Roman" w:hAnsi="Arial" w:cs="Arial"/>
          <w:color w:val="1D2228"/>
          <w:spacing w:val="-5"/>
          <w:sz w:val="24"/>
          <w:szCs w:val="24"/>
          <w:lang w:eastAsia="en-GB"/>
        </w:rPr>
      </w:pPr>
      <w:r w:rsidRPr="009D6D63">
        <w:rPr>
          <w:rFonts w:ascii="Arial" w:eastAsia="Times New Roman" w:hAnsi="Arial" w:cs="Arial"/>
          <w:b/>
          <w:color w:val="1D2228"/>
          <w:spacing w:val="-5"/>
          <w:sz w:val="24"/>
          <w:szCs w:val="24"/>
          <w:lang w:eastAsia="en-GB"/>
        </w:rPr>
        <w:lastRenderedPageBreak/>
        <w:t>W</w:t>
      </w:r>
      <w:r w:rsidR="002D5BB6" w:rsidRPr="009D6D63">
        <w:rPr>
          <w:rFonts w:ascii="Arial" w:eastAsia="Times New Roman" w:hAnsi="Arial" w:cs="Arial"/>
          <w:b/>
          <w:color w:val="1D2228"/>
          <w:spacing w:val="-5"/>
          <w:sz w:val="24"/>
          <w:szCs w:val="24"/>
          <w:lang w:eastAsia="en-GB"/>
        </w:rPr>
        <w:t>e recommend that C</w:t>
      </w:r>
      <w:r w:rsidRPr="009D6D63">
        <w:rPr>
          <w:rFonts w:ascii="Arial" w:eastAsia="Times New Roman" w:hAnsi="Arial" w:cs="Arial"/>
          <w:b/>
          <w:color w:val="1D2228"/>
          <w:spacing w:val="-5"/>
          <w:sz w:val="24"/>
          <w:szCs w:val="24"/>
          <w:lang w:eastAsia="en-GB"/>
        </w:rPr>
        <w:t>ouncil</w:t>
      </w:r>
      <w:r w:rsidR="002D5BB6" w:rsidRPr="009D6D63">
        <w:rPr>
          <w:rFonts w:ascii="Arial" w:eastAsia="Times New Roman" w:hAnsi="Arial" w:cs="Arial"/>
          <w:b/>
          <w:color w:val="1D2228"/>
          <w:spacing w:val="-5"/>
          <w:sz w:val="24"/>
          <w:szCs w:val="24"/>
          <w:lang w:eastAsia="en-GB"/>
        </w:rPr>
        <w:t>s</w:t>
      </w:r>
      <w:r w:rsidRPr="00B13BA2">
        <w:rPr>
          <w:rFonts w:ascii="Arial" w:eastAsia="Times New Roman" w:hAnsi="Arial" w:cs="Arial"/>
          <w:color w:val="1D2228"/>
          <w:spacing w:val="-5"/>
          <w:sz w:val="24"/>
          <w:szCs w:val="24"/>
          <w:lang w:eastAsia="en-GB"/>
        </w:rPr>
        <w:t>:</w:t>
      </w:r>
    </w:p>
    <w:p w14:paraId="10234034" w14:textId="77777777" w:rsidR="00CB0D20" w:rsidRPr="00B13BA2" w:rsidRDefault="00CB0D20" w:rsidP="00B13BA2">
      <w:pPr>
        <w:pStyle w:val="ListParagraph"/>
        <w:shd w:val="clear" w:color="auto" w:fill="FFFFFF"/>
        <w:ind w:left="0"/>
        <w:rPr>
          <w:rFonts w:ascii="Arial" w:eastAsia="Times New Roman" w:hAnsi="Arial" w:cs="Arial"/>
          <w:color w:val="1D2228"/>
          <w:spacing w:val="-5"/>
          <w:sz w:val="24"/>
          <w:szCs w:val="24"/>
          <w:lang w:eastAsia="en-GB"/>
        </w:rPr>
      </w:pPr>
    </w:p>
    <w:p w14:paraId="23E92C94" w14:textId="77777777" w:rsidR="00B13BA2" w:rsidRDefault="00B13BA2" w:rsidP="00CB0D20">
      <w:pPr>
        <w:pStyle w:val="ListParagraph"/>
        <w:numPr>
          <w:ilvl w:val="0"/>
          <w:numId w:val="9"/>
        </w:numPr>
        <w:shd w:val="clear" w:color="auto" w:fill="FFFFFF"/>
        <w:rPr>
          <w:rFonts w:ascii="Arial" w:eastAsia="Times New Roman" w:hAnsi="Arial" w:cs="Arial"/>
          <w:color w:val="1D2228"/>
          <w:spacing w:val="-5"/>
          <w:sz w:val="24"/>
          <w:szCs w:val="24"/>
          <w:lang w:eastAsia="en-GB"/>
        </w:rPr>
      </w:pPr>
      <w:r w:rsidRPr="003B5CC2">
        <w:rPr>
          <w:rFonts w:ascii="Arial" w:eastAsia="Times New Roman" w:hAnsi="Arial" w:cs="Arial"/>
          <w:color w:val="1D2228"/>
          <w:spacing w:val="-5"/>
          <w:sz w:val="24"/>
          <w:szCs w:val="24"/>
          <w:lang w:eastAsia="en-GB"/>
        </w:rPr>
        <w:t xml:space="preserve">Establish </w:t>
      </w:r>
      <w:r w:rsidRPr="006E2E26">
        <w:rPr>
          <w:rFonts w:ascii="Arial" w:eastAsia="Times New Roman" w:hAnsi="Arial" w:cs="Arial"/>
          <w:color w:val="1D2228"/>
          <w:spacing w:val="-5"/>
          <w:sz w:val="24"/>
          <w:szCs w:val="24"/>
          <w:highlight w:val="yellow"/>
          <w:lang w:eastAsia="en-GB"/>
        </w:rPr>
        <w:t>a local Plastics Forum</w:t>
      </w:r>
      <w:r w:rsidRPr="003B5CC2">
        <w:rPr>
          <w:rFonts w:ascii="Arial" w:eastAsia="Times New Roman" w:hAnsi="Arial" w:cs="Arial"/>
          <w:color w:val="1D2228"/>
          <w:spacing w:val="-5"/>
          <w:sz w:val="24"/>
          <w:szCs w:val="24"/>
          <w:lang w:eastAsia="en-GB"/>
        </w:rPr>
        <w:t xml:space="preserve"> with supermarkets, manufacturers and recycling groups to coordinate action.</w:t>
      </w:r>
    </w:p>
    <w:p w14:paraId="489AD60B" w14:textId="77777777" w:rsidR="00CB0D20" w:rsidRPr="003B5CC2" w:rsidRDefault="00CB0D20" w:rsidP="00CB0D20">
      <w:pPr>
        <w:pStyle w:val="ListParagraph"/>
        <w:shd w:val="clear" w:color="auto" w:fill="FFFFFF"/>
        <w:rPr>
          <w:rFonts w:ascii="Arial" w:eastAsia="Times New Roman" w:hAnsi="Arial" w:cs="Arial"/>
          <w:color w:val="1D2228"/>
          <w:spacing w:val="-5"/>
          <w:sz w:val="24"/>
          <w:szCs w:val="24"/>
          <w:lang w:eastAsia="en-GB"/>
        </w:rPr>
      </w:pPr>
    </w:p>
    <w:p w14:paraId="435FF1EC" w14:textId="77777777" w:rsidR="00B13BA2" w:rsidRDefault="00B13BA2" w:rsidP="00CB0D20">
      <w:pPr>
        <w:pStyle w:val="ListParagraph"/>
        <w:numPr>
          <w:ilvl w:val="0"/>
          <w:numId w:val="9"/>
        </w:numPr>
        <w:shd w:val="clear" w:color="auto" w:fill="FFFFFF"/>
        <w:rPr>
          <w:rFonts w:ascii="Arial" w:eastAsia="Times New Roman" w:hAnsi="Arial" w:cs="Arial"/>
          <w:color w:val="1D2228"/>
          <w:spacing w:val="-5"/>
          <w:sz w:val="24"/>
          <w:szCs w:val="24"/>
          <w:lang w:eastAsia="en-GB"/>
        </w:rPr>
      </w:pPr>
      <w:r w:rsidRPr="003B5CC2">
        <w:rPr>
          <w:rFonts w:ascii="Arial" w:eastAsia="Times New Roman" w:hAnsi="Arial" w:cs="Arial"/>
          <w:color w:val="1D2228"/>
          <w:spacing w:val="-5"/>
          <w:sz w:val="24"/>
          <w:szCs w:val="24"/>
          <w:lang w:eastAsia="en-GB"/>
        </w:rPr>
        <w:t xml:space="preserve">Require a </w:t>
      </w:r>
      <w:r w:rsidRPr="006E2E26">
        <w:rPr>
          <w:rFonts w:ascii="Arial" w:eastAsia="Times New Roman" w:hAnsi="Arial" w:cs="Arial"/>
          <w:color w:val="1D2228"/>
          <w:spacing w:val="-5"/>
          <w:sz w:val="24"/>
          <w:szCs w:val="24"/>
          <w:highlight w:val="yellow"/>
          <w:lang w:eastAsia="en-GB"/>
        </w:rPr>
        <w:t>consistent national list of recyclable materials</w:t>
      </w:r>
      <w:r w:rsidRPr="003B5CC2">
        <w:rPr>
          <w:rFonts w:ascii="Arial" w:eastAsia="Times New Roman" w:hAnsi="Arial" w:cs="Arial"/>
          <w:color w:val="1D2228"/>
          <w:spacing w:val="-5"/>
          <w:sz w:val="24"/>
          <w:szCs w:val="24"/>
          <w:lang w:eastAsia="en-GB"/>
        </w:rPr>
        <w:t xml:space="preserve"> across waste authorities.</w:t>
      </w:r>
    </w:p>
    <w:p w14:paraId="7712325E" w14:textId="77777777" w:rsidR="00CB0D20" w:rsidRPr="003B5CC2" w:rsidRDefault="00CB0D20" w:rsidP="00CB0D20">
      <w:pPr>
        <w:pStyle w:val="ListParagraph"/>
        <w:shd w:val="clear" w:color="auto" w:fill="FFFFFF"/>
        <w:rPr>
          <w:rFonts w:ascii="Arial" w:eastAsia="Times New Roman" w:hAnsi="Arial" w:cs="Arial"/>
          <w:color w:val="1D2228"/>
          <w:spacing w:val="-5"/>
          <w:sz w:val="24"/>
          <w:szCs w:val="24"/>
          <w:lang w:eastAsia="en-GB"/>
        </w:rPr>
      </w:pPr>
    </w:p>
    <w:p w14:paraId="52D0C180" w14:textId="77777777" w:rsidR="00B13BA2" w:rsidRPr="003B5CC2" w:rsidRDefault="00B13BA2" w:rsidP="00CB0D20">
      <w:pPr>
        <w:pStyle w:val="ListParagraph"/>
        <w:numPr>
          <w:ilvl w:val="0"/>
          <w:numId w:val="9"/>
        </w:numPr>
        <w:shd w:val="clear" w:color="auto" w:fill="FFFFFF"/>
        <w:rPr>
          <w:rFonts w:ascii="Arial" w:eastAsia="Times New Roman" w:hAnsi="Arial" w:cs="Arial"/>
          <w:color w:val="1D2228"/>
          <w:spacing w:val="-5"/>
          <w:sz w:val="24"/>
          <w:szCs w:val="24"/>
          <w:lang w:eastAsia="en-GB"/>
        </w:rPr>
      </w:pPr>
      <w:r w:rsidRPr="003B5CC2">
        <w:rPr>
          <w:rFonts w:ascii="Arial" w:eastAsia="Times New Roman" w:hAnsi="Arial" w:cs="Arial"/>
          <w:color w:val="1D2228"/>
          <w:spacing w:val="-5"/>
          <w:sz w:val="24"/>
          <w:szCs w:val="24"/>
          <w:lang w:eastAsia="en-GB"/>
        </w:rPr>
        <w:t xml:space="preserve">Push for </w:t>
      </w:r>
      <w:r w:rsidRPr="006E2E26">
        <w:rPr>
          <w:rFonts w:ascii="Arial" w:eastAsia="Times New Roman" w:hAnsi="Arial" w:cs="Arial"/>
          <w:color w:val="1D2228"/>
          <w:spacing w:val="-5"/>
          <w:sz w:val="24"/>
          <w:szCs w:val="24"/>
          <w:highlight w:val="yellow"/>
          <w:lang w:eastAsia="en-GB"/>
        </w:rPr>
        <w:t>clearer national labelling</w:t>
      </w:r>
      <w:r w:rsidRPr="003B5CC2">
        <w:rPr>
          <w:rFonts w:ascii="Arial" w:eastAsia="Times New Roman" w:hAnsi="Arial" w:cs="Arial"/>
          <w:color w:val="1D2228"/>
          <w:spacing w:val="-5"/>
          <w:sz w:val="24"/>
          <w:szCs w:val="24"/>
          <w:lang w:eastAsia="en-GB"/>
        </w:rPr>
        <w:t xml:space="preserve"> so recycling infrastructure matches what's actually recyclable.</w:t>
      </w:r>
    </w:p>
    <w:p w14:paraId="7DD7EB8E" w14:textId="2D2D85BB" w:rsidR="003B5CC2" w:rsidRDefault="003B5CC2" w:rsidP="003B5CC2">
      <w:pPr>
        <w:shd w:val="clear" w:color="auto" w:fill="FFFFFF"/>
        <w:tabs>
          <w:tab w:val="left" w:pos="1740"/>
        </w:tabs>
        <w:rPr>
          <w:rFonts w:ascii="Arial" w:eastAsia="Times New Roman" w:hAnsi="Arial" w:cs="Arial"/>
          <w:color w:val="1D2228"/>
          <w:spacing w:val="-5"/>
          <w:sz w:val="24"/>
          <w:szCs w:val="24"/>
          <w:lang w:eastAsia="en-GB"/>
        </w:rPr>
      </w:pPr>
      <w:r>
        <w:rPr>
          <w:rFonts w:ascii="Arial" w:eastAsia="Times New Roman" w:hAnsi="Arial" w:cs="Arial"/>
          <w:color w:val="1D2228"/>
          <w:spacing w:val="-5"/>
          <w:sz w:val="24"/>
          <w:szCs w:val="24"/>
          <w:lang w:eastAsia="en-GB"/>
        </w:rPr>
        <w:tab/>
      </w:r>
    </w:p>
    <w:p w14:paraId="0D368B32" w14:textId="417E81AA" w:rsidR="00B13BA2" w:rsidRDefault="00B13BA2">
      <w:pPr>
        <w:rPr>
          <w:rFonts w:ascii="Arial" w:eastAsia="Times New Roman" w:hAnsi="Arial" w:cs="Arial"/>
          <w:color w:val="000000"/>
          <w:spacing w:val="-5"/>
          <w:sz w:val="24"/>
          <w:szCs w:val="24"/>
          <w:lang w:eastAsia="en-GB"/>
        </w:rPr>
      </w:pPr>
      <w:r>
        <w:rPr>
          <w:rFonts w:ascii="Arial" w:eastAsia="Times New Roman" w:hAnsi="Arial" w:cs="Arial"/>
          <w:color w:val="000000"/>
          <w:spacing w:val="-5"/>
          <w:sz w:val="24"/>
          <w:szCs w:val="24"/>
          <w:lang w:eastAsia="en-GB"/>
        </w:rPr>
        <w:br w:type="page"/>
      </w:r>
    </w:p>
    <w:p w14:paraId="2D41413B" w14:textId="77777777" w:rsidR="00DF30A0" w:rsidRPr="00DF30A0" w:rsidRDefault="00DF30A0" w:rsidP="00DF30A0">
      <w:pPr>
        <w:shd w:val="clear" w:color="auto" w:fill="FFFFFF"/>
        <w:rPr>
          <w:rFonts w:ascii="Arial" w:eastAsia="Times New Roman" w:hAnsi="Arial" w:cs="Arial"/>
          <w:color w:val="000000"/>
          <w:spacing w:val="-5"/>
          <w:sz w:val="24"/>
          <w:szCs w:val="24"/>
          <w:lang w:eastAsia="en-GB"/>
        </w:rPr>
      </w:pPr>
    </w:p>
    <w:p w14:paraId="049BBD7C" w14:textId="397D2EF4" w:rsidR="00DF30A0" w:rsidRDefault="00DF30A0">
      <w:pPr>
        <w:rPr>
          <w:rFonts w:ascii="Arial" w:hAnsi="Arial" w:cs="Arial"/>
          <w:b/>
          <w:sz w:val="28"/>
          <w:szCs w:val="28"/>
          <w:u w:val="single"/>
        </w:rPr>
      </w:pPr>
    </w:p>
    <w:p w14:paraId="44BD65CA" w14:textId="262F6E00" w:rsidR="004F76D3" w:rsidRDefault="004F76D3" w:rsidP="00DF4350">
      <w:pPr>
        <w:rPr>
          <w:rFonts w:ascii="Arial" w:hAnsi="Arial" w:cs="Arial"/>
          <w:b/>
          <w:sz w:val="28"/>
          <w:szCs w:val="28"/>
          <w:u w:val="single"/>
        </w:rPr>
      </w:pPr>
      <w:r>
        <w:rPr>
          <w:rFonts w:ascii="Arial" w:hAnsi="Arial" w:cs="Arial"/>
          <w:b/>
          <w:sz w:val="28"/>
          <w:szCs w:val="28"/>
          <w:u w:val="single"/>
        </w:rPr>
        <w:t>Introduction</w:t>
      </w:r>
    </w:p>
    <w:p w14:paraId="4F07EB3A" w14:textId="77777777" w:rsidR="003B5CC2" w:rsidRDefault="003B5CC2" w:rsidP="00DF4350">
      <w:pPr>
        <w:rPr>
          <w:rFonts w:ascii="Arial" w:hAnsi="Arial" w:cs="Arial"/>
          <w:b/>
          <w:sz w:val="28"/>
          <w:szCs w:val="28"/>
          <w:u w:val="single"/>
        </w:rPr>
      </w:pPr>
    </w:p>
    <w:p w14:paraId="41EB0EFD" w14:textId="33D44F73" w:rsidR="001537C4" w:rsidRPr="001537C4" w:rsidRDefault="004F76D3" w:rsidP="000E4AB8">
      <w:pPr>
        <w:rPr>
          <w:rFonts w:ascii="Arial" w:hAnsi="Arial" w:cs="Arial"/>
          <w:i/>
          <w:color w:val="FF0000"/>
          <w:sz w:val="24"/>
          <w:szCs w:val="24"/>
        </w:rPr>
      </w:pPr>
      <w:r>
        <w:rPr>
          <w:rFonts w:ascii="Arial" w:hAnsi="Arial" w:cs="Arial"/>
          <w:sz w:val="24"/>
          <w:szCs w:val="24"/>
        </w:rPr>
        <w:t>In 2018, East Dorset Friends of the Earth conducted a survey of 10 superma</w:t>
      </w:r>
      <w:r w:rsidR="0085009C">
        <w:rPr>
          <w:rFonts w:ascii="Arial" w:hAnsi="Arial" w:cs="Arial"/>
          <w:sz w:val="24"/>
          <w:szCs w:val="24"/>
        </w:rPr>
        <w:t xml:space="preserve">rkets in the Bournemouth, </w:t>
      </w:r>
      <w:r w:rsidR="00A07A60">
        <w:rPr>
          <w:rFonts w:ascii="Arial" w:hAnsi="Arial" w:cs="Arial"/>
          <w:sz w:val="24"/>
          <w:szCs w:val="24"/>
        </w:rPr>
        <w:t xml:space="preserve">Poole and East Dorset </w:t>
      </w:r>
      <w:r w:rsidR="00F97CC9">
        <w:rPr>
          <w:rFonts w:ascii="Arial" w:hAnsi="Arial" w:cs="Arial"/>
          <w:sz w:val="24"/>
          <w:szCs w:val="24"/>
        </w:rPr>
        <w:t>area – one from</w:t>
      </w:r>
      <w:r>
        <w:rPr>
          <w:rFonts w:ascii="Arial" w:hAnsi="Arial" w:cs="Arial"/>
          <w:sz w:val="24"/>
          <w:szCs w:val="24"/>
        </w:rPr>
        <w:t xml:space="preserve"> each of the ten major chains.</w:t>
      </w:r>
      <w:r w:rsidR="005A6C30">
        <w:rPr>
          <w:rFonts w:ascii="Arial" w:hAnsi="Arial" w:cs="Arial"/>
          <w:sz w:val="24"/>
          <w:szCs w:val="24"/>
        </w:rPr>
        <w:t xml:space="preserve">  These chains account for about 95% of </w:t>
      </w:r>
      <w:r w:rsidR="000E4AB8">
        <w:rPr>
          <w:rFonts w:ascii="Arial" w:hAnsi="Arial" w:cs="Arial"/>
          <w:sz w:val="24"/>
          <w:szCs w:val="24"/>
        </w:rPr>
        <w:t xml:space="preserve">all grocery shopping in the </w:t>
      </w:r>
      <w:r w:rsidR="000E4AB8" w:rsidRPr="000E4AB8">
        <w:rPr>
          <w:rFonts w:ascii="Arial" w:hAnsi="Arial" w:cs="Arial"/>
          <w:sz w:val="24"/>
          <w:szCs w:val="24"/>
        </w:rPr>
        <w:t>UK</w:t>
      </w:r>
      <w:r w:rsidR="00173577">
        <w:rPr>
          <w:rFonts w:ascii="Arial" w:hAnsi="Arial" w:cs="Arial"/>
          <w:sz w:val="24"/>
          <w:szCs w:val="24"/>
        </w:rPr>
        <w:t xml:space="preserve"> </w:t>
      </w:r>
      <w:r w:rsidR="005A6C30" w:rsidRPr="000E4AB8">
        <w:rPr>
          <w:rFonts w:ascii="Arial" w:hAnsi="Arial" w:cs="Arial"/>
          <w:b/>
          <w:sz w:val="24"/>
          <w:szCs w:val="24"/>
          <w:vertAlign w:val="superscript"/>
        </w:rPr>
        <w:t>1</w:t>
      </w:r>
      <w:r w:rsidR="000E4AB8">
        <w:rPr>
          <w:rFonts w:ascii="Arial" w:hAnsi="Arial" w:cs="Arial"/>
          <w:sz w:val="24"/>
          <w:szCs w:val="24"/>
        </w:rPr>
        <w:t xml:space="preserve">. </w:t>
      </w:r>
      <w:r w:rsidR="00CA6CA0" w:rsidRPr="000E4AB8">
        <w:rPr>
          <w:rFonts w:ascii="Arial" w:hAnsi="Arial" w:cs="Arial"/>
          <w:sz w:val="24"/>
          <w:szCs w:val="24"/>
        </w:rPr>
        <w:t>At</w:t>
      </w:r>
      <w:r w:rsidR="00CA6CA0">
        <w:rPr>
          <w:rFonts w:ascii="Arial" w:hAnsi="Arial" w:cs="Arial"/>
          <w:sz w:val="24"/>
          <w:szCs w:val="24"/>
        </w:rPr>
        <w:t xml:space="preserve"> that</w:t>
      </w:r>
      <w:r w:rsidR="00F92D19">
        <w:rPr>
          <w:rFonts w:ascii="Arial" w:hAnsi="Arial" w:cs="Arial"/>
          <w:sz w:val="24"/>
          <w:szCs w:val="24"/>
        </w:rPr>
        <w:t xml:space="preserve"> time, all of these companies were promising major improvements to their “plastics footprint”, particularly as signatories of </w:t>
      </w:r>
      <w:r w:rsidR="00F92D19" w:rsidRPr="006E2E26">
        <w:rPr>
          <w:rFonts w:ascii="Arial" w:hAnsi="Arial" w:cs="Arial"/>
          <w:sz w:val="24"/>
          <w:szCs w:val="24"/>
          <w:highlight w:val="yellow"/>
        </w:rPr>
        <w:t>the Plastics Pact</w:t>
      </w:r>
      <w:r w:rsidR="00173577">
        <w:rPr>
          <w:rFonts w:ascii="Arial" w:hAnsi="Arial" w:cs="Arial"/>
          <w:sz w:val="24"/>
          <w:szCs w:val="24"/>
        </w:rPr>
        <w:t xml:space="preserve"> </w:t>
      </w:r>
      <w:r w:rsidR="000E4AB8">
        <w:rPr>
          <w:rFonts w:ascii="Arial" w:hAnsi="Arial" w:cs="Arial"/>
          <w:b/>
          <w:sz w:val="24"/>
          <w:szCs w:val="24"/>
          <w:vertAlign w:val="superscript"/>
        </w:rPr>
        <w:t>2</w:t>
      </w:r>
      <w:r w:rsidR="000E4AB8">
        <w:rPr>
          <w:rFonts w:ascii="Arial" w:hAnsi="Arial" w:cs="Arial"/>
          <w:sz w:val="24"/>
          <w:szCs w:val="24"/>
        </w:rPr>
        <w:t>.</w:t>
      </w:r>
    </w:p>
    <w:p w14:paraId="045B0323" w14:textId="0A25E5C0" w:rsidR="000E4AB8" w:rsidRDefault="000E4AB8" w:rsidP="001537C4">
      <w:pPr>
        <w:pStyle w:val="ListParagraph"/>
        <w:ind w:left="0"/>
        <w:rPr>
          <w:rFonts w:ascii="Arial" w:hAnsi="Arial" w:cs="Arial"/>
          <w:sz w:val="24"/>
          <w:szCs w:val="24"/>
          <w:vertAlign w:val="superscript"/>
        </w:rPr>
      </w:pPr>
    </w:p>
    <w:p w14:paraId="7E8624A0" w14:textId="4199AF56" w:rsidR="001537C4" w:rsidRPr="000E4AB8" w:rsidRDefault="001537C4" w:rsidP="001537C4">
      <w:pPr>
        <w:pStyle w:val="ListParagraph"/>
        <w:ind w:left="0"/>
        <w:rPr>
          <w:rFonts w:ascii="Arial" w:hAnsi="Arial" w:cs="Arial"/>
          <w:sz w:val="24"/>
          <w:szCs w:val="24"/>
        </w:rPr>
      </w:pPr>
      <w:r w:rsidRPr="000E4AB8">
        <w:rPr>
          <w:rFonts w:ascii="Arial" w:eastAsia="Times New Roman" w:hAnsi="Arial" w:cs="Arial"/>
          <w:b/>
          <w:sz w:val="24"/>
          <w:szCs w:val="24"/>
          <w:lang w:eastAsia="en-GB"/>
        </w:rPr>
        <w:t>Friends of the Earth</w:t>
      </w:r>
      <w:r w:rsidR="00173577">
        <w:rPr>
          <w:rFonts w:ascii="Arial" w:eastAsia="Times New Roman" w:hAnsi="Arial" w:cs="Arial"/>
          <w:b/>
          <w:sz w:val="24"/>
          <w:szCs w:val="24"/>
          <w:lang w:eastAsia="en-GB"/>
        </w:rPr>
        <w:t xml:space="preserve"> UK</w:t>
      </w:r>
      <w:r w:rsidRPr="000E4AB8">
        <w:rPr>
          <w:rFonts w:ascii="Arial" w:eastAsia="Times New Roman" w:hAnsi="Arial" w:cs="Arial"/>
          <w:sz w:val="24"/>
          <w:szCs w:val="24"/>
          <w:lang w:eastAsia="en-GB"/>
        </w:rPr>
        <w:t xml:space="preserve"> welcomed the new pact as a move in the right direction. But Julian Kirby, FOE’s National Plastics Campaigner said: </w:t>
      </w:r>
      <w:r w:rsidRPr="006E2E26">
        <w:rPr>
          <w:rFonts w:ascii="Arial" w:eastAsia="Times New Roman" w:hAnsi="Arial" w:cs="Arial"/>
          <w:sz w:val="24"/>
          <w:szCs w:val="24"/>
          <w:highlight w:val="yellow"/>
          <w:lang w:eastAsia="en-GB"/>
        </w:rPr>
        <w:t>“It must be accompanied by government measures to ensure that everyone plays their part and these targets are actually met.</w:t>
      </w:r>
    </w:p>
    <w:p w14:paraId="7B37F7FF" w14:textId="167CE18C" w:rsidR="001537C4" w:rsidRPr="001537C4" w:rsidRDefault="001537C4" w:rsidP="001537C4">
      <w:pPr>
        <w:shd w:val="clear" w:color="auto" w:fill="FFFFFF"/>
        <w:spacing w:before="100" w:beforeAutospacing="1" w:after="100" w:afterAutospacing="1"/>
        <w:rPr>
          <w:rFonts w:ascii="Arial" w:eastAsia="Times New Roman" w:hAnsi="Arial" w:cs="Arial"/>
          <w:color w:val="FF0000"/>
          <w:sz w:val="24"/>
          <w:szCs w:val="24"/>
          <w:lang w:eastAsia="en-GB"/>
        </w:rPr>
      </w:pPr>
      <w:r w:rsidRPr="006E2E26">
        <w:rPr>
          <w:rFonts w:ascii="Arial" w:eastAsia="Times New Roman" w:hAnsi="Arial" w:cs="Arial"/>
          <w:sz w:val="24"/>
          <w:szCs w:val="24"/>
          <w:highlight w:val="yellow"/>
          <w:lang w:eastAsia="en-GB"/>
        </w:rPr>
        <w:t>“Ultimately the only long-term solution is a complete phase-out of all but the most essential uses, covering all plastic-polluting sectors including clothing, cosmetics and vehicles - as well as packaging.</w:t>
      </w:r>
      <w:r w:rsidRPr="000E4AB8">
        <w:rPr>
          <w:rFonts w:ascii="Arial" w:eastAsia="Times New Roman" w:hAnsi="Arial" w:cs="Arial"/>
          <w:sz w:val="24"/>
          <w:szCs w:val="24"/>
          <w:lang w:eastAsia="en-GB"/>
        </w:rPr>
        <w:t xml:space="preserve"> Ministers must draw up an action plan to make this a reality.”  He said regulations and taxes were required to discourage industry from using virgin plastic and to boost their recycling and force them to re-use material.</w:t>
      </w:r>
      <w:r w:rsidR="000E4AB8">
        <w:rPr>
          <w:rStyle w:val="Hyperlink"/>
          <w:rFonts w:ascii="Arial" w:hAnsi="Arial" w:cs="Arial"/>
          <w:b/>
          <w:color w:val="auto"/>
          <w:sz w:val="24"/>
          <w:szCs w:val="24"/>
          <w:u w:val="none"/>
          <w:vertAlign w:val="superscript"/>
        </w:rPr>
        <w:t>3</w:t>
      </w:r>
      <w:r w:rsidRPr="000E4AB8">
        <w:rPr>
          <w:rStyle w:val="Hyperlink"/>
          <w:rFonts w:ascii="Arial" w:hAnsi="Arial" w:cs="Arial"/>
          <w:i/>
          <w:color w:val="FF0000"/>
          <w:sz w:val="24"/>
          <w:szCs w:val="24"/>
        </w:rPr>
        <w:t xml:space="preserve"> </w:t>
      </w:r>
    </w:p>
    <w:p w14:paraId="30F6DD30" w14:textId="492A55A1" w:rsidR="005A6C30" w:rsidRPr="00F92D19" w:rsidRDefault="00F92D19" w:rsidP="00DF4350">
      <w:pPr>
        <w:rPr>
          <w:rFonts w:ascii="Arial" w:hAnsi="Arial" w:cs="Arial"/>
          <w:sz w:val="24"/>
          <w:szCs w:val="24"/>
        </w:rPr>
      </w:pPr>
      <w:r>
        <w:rPr>
          <w:rFonts w:ascii="Arial" w:hAnsi="Arial" w:cs="Arial"/>
          <w:sz w:val="24"/>
          <w:szCs w:val="24"/>
        </w:rPr>
        <w:t xml:space="preserve">In an attempt to </w:t>
      </w:r>
      <w:r w:rsidR="00173577">
        <w:rPr>
          <w:rFonts w:ascii="Arial" w:hAnsi="Arial" w:cs="Arial"/>
          <w:sz w:val="24"/>
          <w:szCs w:val="24"/>
        </w:rPr>
        <w:t>monitor their progress, East Dorset Friends of the Earth</w:t>
      </w:r>
      <w:r w:rsidR="00CA6CA0">
        <w:rPr>
          <w:rFonts w:ascii="Arial" w:hAnsi="Arial" w:cs="Arial"/>
          <w:sz w:val="24"/>
          <w:szCs w:val="24"/>
        </w:rPr>
        <w:t xml:space="preserve"> </w:t>
      </w:r>
      <w:r>
        <w:rPr>
          <w:rFonts w:ascii="Arial" w:hAnsi="Arial" w:cs="Arial"/>
          <w:sz w:val="24"/>
          <w:szCs w:val="24"/>
        </w:rPr>
        <w:t>repeated the survey of local supermar</w:t>
      </w:r>
      <w:r w:rsidR="00F979C9">
        <w:rPr>
          <w:rFonts w:ascii="Arial" w:hAnsi="Arial" w:cs="Arial"/>
          <w:sz w:val="24"/>
          <w:szCs w:val="24"/>
        </w:rPr>
        <w:t>kets in</w:t>
      </w:r>
      <w:r w:rsidR="00C2259D" w:rsidRPr="00C2259D">
        <w:rPr>
          <w:rFonts w:ascii="Arial" w:hAnsi="Arial" w:cs="Arial"/>
          <w:color w:val="000000" w:themeColor="text1"/>
          <w:sz w:val="24"/>
          <w:szCs w:val="24"/>
        </w:rPr>
        <w:t xml:space="preserve"> 2020 and </w:t>
      </w:r>
      <w:r w:rsidR="00B5136B">
        <w:rPr>
          <w:rFonts w:ascii="Arial" w:hAnsi="Arial" w:cs="Arial"/>
          <w:sz w:val="24"/>
          <w:szCs w:val="24"/>
        </w:rPr>
        <w:t>w</w:t>
      </w:r>
      <w:r w:rsidR="00D61804">
        <w:rPr>
          <w:rFonts w:ascii="Arial" w:hAnsi="Arial" w:cs="Arial"/>
          <w:sz w:val="24"/>
          <w:szCs w:val="24"/>
        </w:rPr>
        <w:t>inter</w:t>
      </w:r>
      <w:r w:rsidR="009C0761">
        <w:rPr>
          <w:rFonts w:ascii="Arial" w:hAnsi="Arial" w:cs="Arial"/>
          <w:sz w:val="24"/>
          <w:szCs w:val="24"/>
        </w:rPr>
        <w:t xml:space="preserve"> of 2025</w:t>
      </w:r>
      <w:r w:rsidR="00D61804">
        <w:rPr>
          <w:rFonts w:ascii="Arial" w:hAnsi="Arial" w:cs="Arial"/>
          <w:sz w:val="24"/>
          <w:szCs w:val="24"/>
        </w:rPr>
        <w:t>/26</w:t>
      </w:r>
      <w:r>
        <w:rPr>
          <w:rFonts w:ascii="Arial" w:hAnsi="Arial" w:cs="Arial"/>
          <w:sz w:val="24"/>
          <w:szCs w:val="24"/>
        </w:rPr>
        <w:t>. This Report details our findings.</w:t>
      </w:r>
    </w:p>
    <w:p w14:paraId="09903602" w14:textId="77777777" w:rsidR="00DF4350" w:rsidRDefault="00DF4350" w:rsidP="00DF4350">
      <w:pPr>
        <w:rPr>
          <w:rFonts w:ascii="Arial" w:hAnsi="Arial" w:cs="Arial"/>
          <w:b/>
          <w:sz w:val="24"/>
          <w:szCs w:val="24"/>
        </w:rPr>
      </w:pPr>
    </w:p>
    <w:p w14:paraId="2BAB5C38" w14:textId="77777777" w:rsidR="006C4E1D" w:rsidRDefault="006C4E1D" w:rsidP="00DF4350">
      <w:pPr>
        <w:rPr>
          <w:rFonts w:ascii="Arial" w:hAnsi="Arial" w:cs="Arial"/>
          <w:b/>
          <w:sz w:val="24"/>
          <w:szCs w:val="24"/>
        </w:rPr>
      </w:pPr>
    </w:p>
    <w:p w14:paraId="7C74ADB6" w14:textId="062412B4" w:rsidR="00DF4350" w:rsidRDefault="00DF4350" w:rsidP="003578D1">
      <w:pPr>
        <w:pStyle w:val="ListParagraph"/>
        <w:ind w:left="0"/>
        <w:rPr>
          <w:rFonts w:ascii="Arial" w:hAnsi="Arial" w:cs="Arial"/>
          <w:b/>
          <w:sz w:val="28"/>
          <w:szCs w:val="28"/>
          <w:u w:val="single"/>
        </w:rPr>
      </w:pPr>
      <w:r w:rsidRPr="00DF4350">
        <w:rPr>
          <w:rFonts w:ascii="Arial" w:hAnsi="Arial" w:cs="Arial"/>
          <w:b/>
          <w:sz w:val="28"/>
          <w:szCs w:val="28"/>
          <w:u w:val="single"/>
        </w:rPr>
        <w:t>The Problem with Plastics</w:t>
      </w:r>
    </w:p>
    <w:p w14:paraId="7823CE70" w14:textId="77777777" w:rsidR="00173577" w:rsidRPr="00173577" w:rsidRDefault="00173577" w:rsidP="00173577">
      <w:pPr>
        <w:rPr>
          <w:rFonts w:ascii="Arial" w:hAnsi="Arial" w:cs="Arial"/>
          <w:b/>
          <w:sz w:val="28"/>
          <w:szCs w:val="28"/>
          <w:u w:val="single"/>
        </w:rPr>
      </w:pPr>
    </w:p>
    <w:p w14:paraId="4330FE59" w14:textId="05D46E57" w:rsidR="00F95C21" w:rsidRDefault="00F92D19" w:rsidP="00F95C21">
      <w:pPr>
        <w:pStyle w:val="ListParagraph"/>
        <w:ind w:left="0"/>
        <w:rPr>
          <w:rFonts w:ascii="Arial" w:hAnsi="Arial" w:cs="Arial"/>
          <w:sz w:val="24"/>
          <w:szCs w:val="24"/>
        </w:rPr>
      </w:pPr>
      <w:r>
        <w:rPr>
          <w:rFonts w:ascii="Arial" w:hAnsi="Arial" w:cs="Arial"/>
          <w:sz w:val="24"/>
          <w:szCs w:val="24"/>
        </w:rPr>
        <w:t>I</w:t>
      </w:r>
      <w:r w:rsidR="00C951D1">
        <w:rPr>
          <w:rFonts w:ascii="Arial" w:hAnsi="Arial" w:cs="Arial"/>
          <w:sz w:val="24"/>
          <w:szCs w:val="24"/>
        </w:rPr>
        <w:t xml:space="preserve">t is now widely recognised that, when not used and disposed of in a responsible manner, </w:t>
      </w:r>
      <w:r>
        <w:rPr>
          <w:rFonts w:ascii="Arial" w:hAnsi="Arial" w:cs="Arial"/>
          <w:sz w:val="24"/>
          <w:szCs w:val="24"/>
        </w:rPr>
        <w:t>plastic poses maj</w:t>
      </w:r>
      <w:r w:rsidR="00C951D1">
        <w:rPr>
          <w:rFonts w:ascii="Arial" w:hAnsi="Arial" w:cs="Arial"/>
          <w:sz w:val="24"/>
          <w:szCs w:val="24"/>
        </w:rPr>
        <w:t>or problems for the environment</w:t>
      </w:r>
      <w:r w:rsidR="00B41668">
        <w:rPr>
          <w:rFonts w:ascii="Arial" w:hAnsi="Arial" w:cs="Arial"/>
          <w:sz w:val="24"/>
          <w:szCs w:val="24"/>
        </w:rPr>
        <w:t xml:space="preserve"> </w:t>
      </w:r>
      <w:r>
        <w:rPr>
          <w:rFonts w:ascii="Arial" w:hAnsi="Arial" w:cs="Arial"/>
          <w:sz w:val="24"/>
          <w:szCs w:val="24"/>
        </w:rPr>
        <w:t>and for human health</w:t>
      </w:r>
      <w:r w:rsidR="00A07A60">
        <w:rPr>
          <w:rFonts w:ascii="Arial" w:hAnsi="Arial" w:cs="Arial"/>
          <w:sz w:val="24"/>
          <w:szCs w:val="24"/>
        </w:rPr>
        <w:t>.</w:t>
      </w:r>
      <w:r w:rsidR="00173577">
        <w:rPr>
          <w:rFonts w:ascii="Arial" w:hAnsi="Arial" w:cs="Arial"/>
          <w:sz w:val="24"/>
          <w:szCs w:val="24"/>
        </w:rPr>
        <w:t xml:space="preserve"> </w:t>
      </w:r>
      <w:r w:rsidR="0085009C">
        <w:rPr>
          <w:rFonts w:ascii="Arial" w:hAnsi="Arial" w:cs="Arial"/>
          <w:sz w:val="24"/>
          <w:szCs w:val="24"/>
        </w:rPr>
        <w:t xml:space="preserve">In recent years, the Government has introduced </w:t>
      </w:r>
      <w:r w:rsidR="00B41668">
        <w:rPr>
          <w:rFonts w:ascii="Arial" w:hAnsi="Arial" w:cs="Arial"/>
          <w:sz w:val="24"/>
          <w:szCs w:val="24"/>
        </w:rPr>
        <w:t>legislation to control</w:t>
      </w:r>
      <w:r w:rsidR="0085009C">
        <w:rPr>
          <w:rFonts w:ascii="Arial" w:hAnsi="Arial" w:cs="Arial"/>
          <w:sz w:val="24"/>
          <w:szCs w:val="24"/>
        </w:rPr>
        <w:t xml:space="preserve"> some uses of </w:t>
      </w:r>
      <w:r w:rsidR="00B41668">
        <w:rPr>
          <w:rFonts w:ascii="Arial" w:hAnsi="Arial" w:cs="Arial"/>
          <w:sz w:val="24"/>
          <w:szCs w:val="24"/>
        </w:rPr>
        <w:t>single-u</w:t>
      </w:r>
      <w:r w:rsidR="00C951D1">
        <w:rPr>
          <w:rFonts w:ascii="Arial" w:hAnsi="Arial" w:cs="Arial"/>
          <w:sz w:val="24"/>
          <w:szCs w:val="24"/>
        </w:rPr>
        <w:t xml:space="preserve">se plastics, </w:t>
      </w:r>
      <w:r w:rsidR="00F95C21">
        <w:rPr>
          <w:rFonts w:ascii="Arial" w:hAnsi="Arial" w:cs="Arial"/>
          <w:sz w:val="24"/>
          <w:szCs w:val="24"/>
        </w:rPr>
        <w:t>and to attempt to encourag</w:t>
      </w:r>
      <w:r w:rsidR="001143DB">
        <w:rPr>
          <w:rFonts w:ascii="Arial" w:hAnsi="Arial" w:cs="Arial"/>
          <w:sz w:val="24"/>
          <w:szCs w:val="24"/>
        </w:rPr>
        <w:t>e reduced use of unnecessary pla</w:t>
      </w:r>
      <w:r w:rsidR="00F95C21">
        <w:rPr>
          <w:rFonts w:ascii="Arial" w:hAnsi="Arial" w:cs="Arial"/>
          <w:sz w:val="24"/>
          <w:szCs w:val="24"/>
        </w:rPr>
        <w:t xml:space="preserve">stics, </w:t>
      </w:r>
      <w:r w:rsidR="00C951D1" w:rsidRPr="00120868">
        <w:rPr>
          <w:rFonts w:ascii="Arial" w:hAnsi="Arial" w:cs="Arial"/>
          <w:sz w:val="24"/>
          <w:szCs w:val="24"/>
        </w:rPr>
        <w:t xml:space="preserve">particularly through </w:t>
      </w:r>
      <w:r w:rsidR="00B41668" w:rsidRPr="00120868">
        <w:rPr>
          <w:rFonts w:ascii="Arial" w:hAnsi="Arial" w:cs="Arial"/>
          <w:sz w:val="24"/>
          <w:szCs w:val="24"/>
        </w:rPr>
        <w:t>the tax system</w:t>
      </w:r>
      <w:r w:rsidR="001143DB">
        <w:rPr>
          <w:rFonts w:ascii="Arial" w:hAnsi="Arial" w:cs="Arial"/>
          <w:sz w:val="24"/>
          <w:szCs w:val="24"/>
        </w:rPr>
        <w:t>.</w:t>
      </w:r>
    </w:p>
    <w:p w14:paraId="46A0CA06" w14:textId="77777777" w:rsidR="001143DB" w:rsidRDefault="001143DB" w:rsidP="00F95C21">
      <w:pPr>
        <w:pStyle w:val="ListParagraph"/>
        <w:ind w:left="0"/>
        <w:rPr>
          <w:rFonts w:ascii="Arial" w:hAnsi="Arial" w:cs="Arial"/>
          <w:sz w:val="24"/>
          <w:szCs w:val="24"/>
        </w:rPr>
      </w:pPr>
    </w:p>
    <w:p w14:paraId="233907CB" w14:textId="683F92F9" w:rsidR="00B41668" w:rsidRDefault="0085009C" w:rsidP="001537C4">
      <w:pPr>
        <w:shd w:val="clear" w:color="auto" w:fill="FFFFFF"/>
        <w:rPr>
          <w:rFonts w:ascii="Arial" w:hAnsi="Arial" w:cs="Arial"/>
          <w:sz w:val="24"/>
          <w:szCs w:val="24"/>
        </w:rPr>
      </w:pPr>
      <w:r>
        <w:rPr>
          <w:rFonts w:ascii="Arial" w:hAnsi="Arial" w:cs="Arial"/>
          <w:sz w:val="24"/>
          <w:szCs w:val="24"/>
        </w:rPr>
        <w:t xml:space="preserve">It has </w:t>
      </w:r>
      <w:r w:rsidR="00D537D5">
        <w:rPr>
          <w:rFonts w:ascii="Arial" w:hAnsi="Arial" w:cs="Arial"/>
          <w:sz w:val="24"/>
          <w:szCs w:val="24"/>
        </w:rPr>
        <w:t xml:space="preserve">introduced bans on certain items such as </w:t>
      </w:r>
      <w:r w:rsidR="00C2259D">
        <w:rPr>
          <w:rFonts w:ascii="Arial" w:hAnsi="Arial" w:cs="Arial"/>
          <w:sz w:val="24"/>
          <w:szCs w:val="24"/>
        </w:rPr>
        <w:t xml:space="preserve">micro-beads in personal care products (2018), and </w:t>
      </w:r>
      <w:r w:rsidR="00D537D5">
        <w:rPr>
          <w:rFonts w:ascii="Arial" w:hAnsi="Arial" w:cs="Arial"/>
          <w:sz w:val="24"/>
          <w:szCs w:val="24"/>
        </w:rPr>
        <w:t>plastic straws, cotton buds and drink stirrers</w:t>
      </w:r>
      <w:r w:rsidR="00C2259D">
        <w:rPr>
          <w:rFonts w:ascii="Arial" w:hAnsi="Arial" w:cs="Arial"/>
          <w:sz w:val="24"/>
          <w:szCs w:val="24"/>
        </w:rPr>
        <w:t xml:space="preserve"> (2020)</w:t>
      </w:r>
      <w:r w:rsidR="00D537D5">
        <w:rPr>
          <w:rFonts w:ascii="Arial" w:hAnsi="Arial" w:cs="Arial"/>
          <w:sz w:val="24"/>
          <w:szCs w:val="24"/>
        </w:rPr>
        <w:t xml:space="preserve"> – but this is just a fraction of the total plastic usage</w:t>
      </w:r>
      <w:r w:rsidR="00C951D1">
        <w:rPr>
          <w:rFonts w:ascii="Arial" w:hAnsi="Arial" w:cs="Arial"/>
          <w:sz w:val="24"/>
          <w:szCs w:val="24"/>
        </w:rPr>
        <w:t xml:space="preserve"> in supermarkets</w:t>
      </w:r>
      <w:r w:rsidR="00D537D5">
        <w:rPr>
          <w:rFonts w:ascii="Arial" w:hAnsi="Arial" w:cs="Arial"/>
          <w:sz w:val="24"/>
          <w:szCs w:val="24"/>
        </w:rPr>
        <w:t xml:space="preserve">.  </w:t>
      </w:r>
      <w:r w:rsidR="00B41668">
        <w:rPr>
          <w:rFonts w:ascii="Arial" w:hAnsi="Arial" w:cs="Arial"/>
          <w:sz w:val="24"/>
          <w:szCs w:val="24"/>
        </w:rPr>
        <w:t>Friends of the Earth</w:t>
      </w:r>
      <w:r w:rsidR="00790FE4">
        <w:rPr>
          <w:rFonts w:ascii="Arial" w:hAnsi="Arial" w:cs="Arial"/>
          <w:sz w:val="24"/>
          <w:szCs w:val="24"/>
        </w:rPr>
        <w:t xml:space="preserve"> UK</w:t>
      </w:r>
      <w:r w:rsidR="00B41668">
        <w:rPr>
          <w:rFonts w:ascii="Arial" w:hAnsi="Arial" w:cs="Arial"/>
          <w:sz w:val="24"/>
          <w:szCs w:val="24"/>
        </w:rPr>
        <w:t xml:space="preserve"> </w:t>
      </w:r>
      <w:r w:rsidR="004A3EE6" w:rsidRPr="00C2259D">
        <w:rPr>
          <w:rFonts w:ascii="Arial" w:hAnsi="Arial" w:cs="Arial"/>
          <w:color w:val="000000" w:themeColor="text1"/>
          <w:sz w:val="24"/>
          <w:szCs w:val="24"/>
        </w:rPr>
        <w:t xml:space="preserve">has called </w:t>
      </w:r>
      <w:r w:rsidR="00B41668">
        <w:rPr>
          <w:rFonts w:ascii="Arial" w:hAnsi="Arial" w:cs="Arial"/>
          <w:sz w:val="24"/>
          <w:szCs w:val="24"/>
        </w:rPr>
        <w:t>for a Plastics Pollution Bill to deal comprehensively with the problem</w:t>
      </w:r>
      <w:r w:rsidR="00763131">
        <w:rPr>
          <w:rFonts w:ascii="Arial" w:hAnsi="Arial" w:cs="Arial"/>
          <w:sz w:val="24"/>
          <w:szCs w:val="24"/>
        </w:rPr>
        <w:t xml:space="preserve"> </w:t>
      </w:r>
      <w:r w:rsidR="000A6E73" w:rsidRPr="000A6E73">
        <w:rPr>
          <w:rFonts w:ascii="Arial" w:hAnsi="Arial" w:cs="Arial"/>
          <w:b/>
          <w:sz w:val="24"/>
          <w:szCs w:val="24"/>
          <w:vertAlign w:val="superscript"/>
        </w:rPr>
        <w:t>3</w:t>
      </w:r>
      <w:r w:rsidR="00B41668">
        <w:rPr>
          <w:rFonts w:ascii="Arial" w:hAnsi="Arial" w:cs="Arial"/>
          <w:sz w:val="24"/>
          <w:szCs w:val="24"/>
        </w:rPr>
        <w:t>.</w:t>
      </w:r>
    </w:p>
    <w:p w14:paraId="520924AB" w14:textId="77777777" w:rsidR="00675B61" w:rsidRDefault="00675B61" w:rsidP="001537C4">
      <w:pPr>
        <w:shd w:val="clear" w:color="auto" w:fill="FFFFFF"/>
        <w:rPr>
          <w:rFonts w:ascii="Arial" w:hAnsi="Arial" w:cs="Arial"/>
          <w:sz w:val="24"/>
          <w:szCs w:val="24"/>
        </w:rPr>
      </w:pPr>
    </w:p>
    <w:p w14:paraId="351A7561" w14:textId="77777777" w:rsidR="00675B61" w:rsidRDefault="00675B61" w:rsidP="00675B61">
      <w:pPr>
        <w:shd w:val="clear" w:color="auto" w:fill="FFFFFF"/>
        <w:rPr>
          <w:rFonts w:ascii="Arial" w:eastAsia="Times New Roman" w:hAnsi="Arial" w:cs="Arial"/>
          <w:b/>
          <w:i/>
          <w:color w:val="002060"/>
          <w:kern w:val="36"/>
          <w:sz w:val="24"/>
          <w:szCs w:val="24"/>
          <w:lang w:eastAsia="en-GB"/>
        </w:rPr>
      </w:pPr>
      <w:r>
        <w:rPr>
          <w:rFonts w:ascii="Arial" w:eastAsia="Times New Roman" w:hAnsi="Arial" w:cs="Arial"/>
          <w:color w:val="1E1E1E"/>
          <w:kern w:val="36"/>
          <w:sz w:val="24"/>
          <w:szCs w:val="24"/>
          <w:lang w:eastAsia="en-GB"/>
        </w:rPr>
        <w:t xml:space="preserve">The </w:t>
      </w:r>
      <w:r w:rsidRPr="00675B61">
        <w:rPr>
          <w:rFonts w:ascii="Arial" w:eastAsia="Times New Roman" w:hAnsi="Arial" w:cs="Arial"/>
          <w:color w:val="1E1E1E"/>
          <w:kern w:val="36"/>
          <w:sz w:val="24"/>
          <w:szCs w:val="24"/>
          <w:lang w:eastAsia="en-GB"/>
        </w:rPr>
        <w:t>Finance Act 2021</w:t>
      </w:r>
      <w:r>
        <w:rPr>
          <w:rFonts w:ascii="Arial" w:eastAsia="Times New Roman" w:hAnsi="Arial" w:cs="Arial"/>
          <w:color w:val="1E1E1E"/>
          <w:kern w:val="36"/>
          <w:sz w:val="24"/>
          <w:szCs w:val="24"/>
          <w:lang w:eastAsia="en-GB"/>
        </w:rPr>
        <w:t xml:space="preserve"> introduced a </w:t>
      </w:r>
      <w:r w:rsidRPr="006E2E26">
        <w:rPr>
          <w:rFonts w:ascii="Arial" w:eastAsia="Times New Roman" w:hAnsi="Arial" w:cs="Arial"/>
          <w:b/>
          <w:i/>
          <w:color w:val="002060"/>
          <w:kern w:val="36"/>
          <w:sz w:val="24"/>
          <w:szCs w:val="24"/>
          <w:highlight w:val="yellow"/>
          <w:lang w:eastAsia="en-GB"/>
        </w:rPr>
        <w:t>Plastic Packaging Tax.</w:t>
      </w:r>
      <w:r>
        <w:rPr>
          <w:rFonts w:ascii="Arial" w:eastAsia="Times New Roman" w:hAnsi="Arial" w:cs="Arial"/>
          <w:b/>
          <w:i/>
          <w:color w:val="002060"/>
          <w:kern w:val="36"/>
          <w:sz w:val="24"/>
          <w:szCs w:val="24"/>
          <w:lang w:eastAsia="en-GB"/>
        </w:rPr>
        <w:t xml:space="preserve"> </w:t>
      </w:r>
    </w:p>
    <w:p w14:paraId="088B5413" w14:textId="4257AF10" w:rsidR="00675B61" w:rsidRPr="00675B61" w:rsidRDefault="00675B61" w:rsidP="00675B61">
      <w:pPr>
        <w:shd w:val="clear" w:color="auto" w:fill="FFFFFF"/>
        <w:rPr>
          <w:rFonts w:ascii="Arial" w:eastAsia="Times New Roman" w:hAnsi="Arial" w:cs="Arial"/>
          <w:b/>
          <w:i/>
          <w:color w:val="002060"/>
          <w:sz w:val="24"/>
          <w:szCs w:val="24"/>
          <w:lang w:eastAsia="en-GB"/>
        </w:rPr>
      </w:pPr>
      <w:r>
        <w:rPr>
          <w:rFonts w:ascii="Arial" w:eastAsia="Times New Roman" w:hAnsi="Arial" w:cs="Arial"/>
          <w:b/>
          <w:smallCaps/>
          <w:color w:val="002060"/>
          <w:sz w:val="32"/>
          <w:szCs w:val="32"/>
          <w:lang w:eastAsia="en-GB"/>
        </w:rPr>
        <w:t>“</w:t>
      </w:r>
      <w:r w:rsidRPr="00675B61">
        <w:rPr>
          <w:rFonts w:ascii="Arial" w:eastAsia="Times New Roman" w:hAnsi="Arial" w:cs="Arial"/>
          <w:b/>
          <w:i/>
          <w:color w:val="002060"/>
          <w:sz w:val="24"/>
          <w:szCs w:val="24"/>
          <w:lang w:eastAsia="en-GB"/>
        </w:rPr>
        <w:t>The charge to plastic packaging tax arises when a chargeable plastic packaging component is—</w:t>
      </w:r>
    </w:p>
    <w:p w14:paraId="6424FF5E" w14:textId="38E3CD8F" w:rsidR="00675B61" w:rsidRPr="00675B61" w:rsidRDefault="00675B61" w:rsidP="00675B61">
      <w:pPr>
        <w:shd w:val="clear" w:color="auto" w:fill="FFFFFF"/>
        <w:rPr>
          <w:rFonts w:ascii="Arial" w:eastAsia="Times New Roman" w:hAnsi="Arial" w:cs="Arial"/>
          <w:b/>
          <w:i/>
          <w:color w:val="002060"/>
          <w:sz w:val="24"/>
          <w:szCs w:val="24"/>
          <w:lang w:eastAsia="en-GB"/>
        </w:rPr>
      </w:pPr>
      <w:r w:rsidRPr="00675B61">
        <w:rPr>
          <w:rFonts w:ascii="Arial" w:eastAsia="Times New Roman" w:hAnsi="Arial" w:cs="Arial"/>
          <w:b/>
          <w:i/>
          <w:color w:val="002060"/>
          <w:sz w:val="24"/>
          <w:szCs w:val="24"/>
          <w:lang w:eastAsia="en-GB"/>
        </w:rPr>
        <w:t>(a)</w:t>
      </w:r>
      <w:r>
        <w:rPr>
          <w:rFonts w:ascii="Arial" w:eastAsia="Times New Roman" w:hAnsi="Arial" w:cs="Arial"/>
          <w:b/>
          <w:i/>
          <w:color w:val="002060"/>
          <w:sz w:val="24"/>
          <w:szCs w:val="24"/>
          <w:lang w:eastAsia="en-GB"/>
        </w:rPr>
        <w:t xml:space="preserve"> </w:t>
      </w:r>
      <w:r w:rsidRPr="00675B61">
        <w:rPr>
          <w:rFonts w:ascii="Arial" w:eastAsia="Times New Roman" w:hAnsi="Arial" w:cs="Arial"/>
          <w:b/>
          <w:i/>
          <w:color w:val="002060"/>
          <w:sz w:val="24"/>
          <w:szCs w:val="24"/>
          <w:lang w:eastAsia="en-GB"/>
        </w:rPr>
        <w:t>produced in the United Kingdom by a person acting in the course of a business, or</w:t>
      </w:r>
    </w:p>
    <w:p w14:paraId="7A65A844" w14:textId="707597EF" w:rsidR="00675B61" w:rsidRDefault="00675B61" w:rsidP="00675B61">
      <w:pPr>
        <w:shd w:val="clear" w:color="auto" w:fill="FFFFFF"/>
        <w:rPr>
          <w:rFonts w:ascii="Arial" w:eastAsia="Times New Roman" w:hAnsi="Arial" w:cs="Arial"/>
          <w:b/>
          <w:i/>
          <w:color w:val="002060"/>
          <w:sz w:val="24"/>
          <w:szCs w:val="24"/>
          <w:lang w:eastAsia="en-GB"/>
        </w:rPr>
      </w:pPr>
      <w:r w:rsidRPr="00675B61">
        <w:rPr>
          <w:rFonts w:ascii="Arial" w:eastAsia="Times New Roman" w:hAnsi="Arial" w:cs="Arial"/>
          <w:b/>
          <w:i/>
          <w:color w:val="002060"/>
          <w:sz w:val="24"/>
          <w:szCs w:val="24"/>
          <w:lang w:eastAsia="en-GB"/>
        </w:rPr>
        <w:t>(b)</w:t>
      </w:r>
      <w:r>
        <w:rPr>
          <w:rFonts w:ascii="Arial" w:eastAsia="Times New Roman" w:hAnsi="Arial" w:cs="Arial"/>
          <w:b/>
          <w:i/>
          <w:color w:val="002060"/>
          <w:sz w:val="24"/>
          <w:szCs w:val="24"/>
          <w:lang w:eastAsia="en-GB"/>
        </w:rPr>
        <w:t xml:space="preserve"> </w:t>
      </w:r>
      <w:r w:rsidRPr="00675B61">
        <w:rPr>
          <w:rFonts w:ascii="Arial" w:eastAsia="Times New Roman" w:hAnsi="Arial" w:cs="Arial"/>
          <w:b/>
          <w:i/>
          <w:color w:val="002060"/>
          <w:sz w:val="24"/>
          <w:szCs w:val="24"/>
          <w:lang w:eastAsia="en-GB"/>
        </w:rPr>
        <w:t>imported into the United Kingdom on behalf of such a person</w:t>
      </w:r>
      <w:r>
        <w:rPr>
          <w:rFonts w:ascii="Arial" w:eastAsia="Times New Roman" w:hAnsi="Arial" w:cs="Arial"/>
          <w:b/>
          <w:i/>
          <w:color w:val="002060"/>
          <w:sz w:val="24"/>
          <w:szCs w:val="24"/>
          <w:lang w:eastAsia="en-GB"/>
        </w:rPr>
        <w:t>……</w:t>
      </w:r>
    </w:p>
    <w:p w14:paraId="6A52B0F8" w14:textId="439A8371" w:rsidR="00675B61" w:rsidRDefault="00675B61" w:rsidP="00675B61">
      <w:pPr>
        <w:shd w:val="clear" w:color="auto" w:fill="FFFFFF"/>
        <w:rPr>
          <w:rFonts w:ascii="Arial" w:eastAsia="Times New Roman" w:hAnsi="Arial" w:cs="Arial"/>
          <w:color w:val="000000" w:themeColor="text1"/>
          <w:sz w:val="24"/>
          <w:szCs w:val="24"/>
          <w:lang w:eastAsia="en-GB"/>
        </w:rPr>
      </w:pPr>
      <w:r w:rsidRPr="00675B61">
        <w:rPr>
          <w:rFonts w:ascii="Arial" w:eastAsia="Times New Roman" w:hAnsi="Arial" w:cs="Arial"/>
          <w:b/>
          <w:i/>
          <w:color w:val="002060"/>
          <w:sz w:val="24"/>
          <w:szCs w:val="24"/>
          <w:lang w:eastAsia="en-GB"/>
        </w:rPr>
        <w:t>Plastic packaging tax is charged at the rate of £200 per metric tonne of chargeable plastic packaging components of a single specification.</w:t>
      </w:r>
      <w:r>
        <w:rPr>
          <w:rFonts w:ascii="Arial" w:eastAsia="Times New Roman" w:hAnsi="Arial" w:cs="Arial"/>
          <w:b/>
          <w:i/>
          <w:color w:val="002060"/>
          <w:sz w:val="24"/>
          <w:szCs w:val="24"/>
          <w:lang w:eastAsia="en-GB"/>
        </w:rPr>
        <w:t xml:space="preserve">” </w:t>
      </w:r>
      <w:r w:rsidR="000A6E73">
        <w:rPr>
          <w:rFonts w:ascii="Arial" w:eastAsia="Times New Roman" w:hAnsi="Arial" w:cs="Arial"/>
          <w:b/>
          <w:color w:val="000000" w:themeColor="text1"/>
          <w:sz w:val="24"/>
          <w:szCs w:val="24"/>
          <w:vertAlign w:val="superscript"/>
          <w:lang w:eastAsia="en-GB"/>
        </w:rPr>
        <w:t>4</w:t>
      </w:r>
    </w:p>
    <w:p w14:paraId="7E6FFF4E" w14:textId="77777777" w:rsidR="000A6E73" w:rsidRDefault="000A6E73" w:rsidP="00675B61">
      <w:pPr>
        <w:shd w:val="clear" w:color="auto" w:fill="FFFFFF"/>
        <w:rPr>
          <w:rFonts w:ascii="Arial" w:eastAsia="Times New Roman" w:hAnsi="Arial" w:cs="Arial"/>
          <w:color w:val="000000" w:themeColor="text1"/>
          <w:sz w:val="24"/>
          <w:szCs w:val="24"/>
          <w:lang w:eastAsia="en-GB"/>
        </w:rPr>
      </w:pPr>
    </w:p>
    <w:p w14:paraId="5D902AB7" w14:textId="02723B66" w:rsidR="000A6E73" w:rsidRDefault="00DA09BC" w:rsidP="000A6E73">
      <w:pPr>
        <w:shd w:val="clear" w:color="auto" w:fill="FFFFFF"/>
        <w:rPr>
          <w:rFonts w:ascii="Arial" w:eastAsia="Times New Roman" w:hAnsi="Arial" w:cs="Arial"/>
          <w:sz w:val="24"/>
          <w:szCs w:val="24"/>
          <w:lang w:eastAsia="en-GB"/>
        </w:rPr>
      </w:pPr>
      <w:r>
        <w:rPr>
          <w:rFonts w:ascii="Arial" w:eastAsia="Times New Roman" w:hAnsi="Arial" w:cs="Arial"/>
          <w:color w:val="000000" w:themeColor="text1"/>
          <w:sz w:val="24"/>
          <w:szCs w:val="24"/>
          <w:lang w:eastAsia="en-GB"/>
        </w:rPr>
        <w:t>Data is not yet sufficient</w:t>
      </w:r>
      <w:r w:rsidR="000A6E73">
        <w:rPr>
          <w:rFonts w:ascii="Arial" w:eastAsia="Times New Roman" w:hAnsi="Arial" w:cs="Arial"/>
          <w:color w:val="000000" w:themeColor="text1"/>
          <w:sz w:val="24"/>
          <w:szCs w:val="24"/>
          <w:lang w:eastAsia="en-GB"/>
        </w:rPr>
        <w:t xml:space="preserve"> to assess the impact of this tax. However, it should be noted that </w:t>
      </w:r>
      <w:r w:rsidR="002B4346">
        <w:rPr>
          <w:rFonts w:ascii="Arial" w:eastAsia="Times New Roman" w:hAnsi="Arial" w:cs="Arial"/>
          <w:color w:val="000000" w:themeColor="text1"/>
          <w:sz w:val="24"/>
          <w:szCs w:val="24"/>
          <w:lang w:eastAsia="en-GB"/>
        </w:rPr>
        <w:t xml:space="preserve">the tax only applies when </w:t>
      </w:r>
      <w:r w:rsidR="000A6E73" w:rsidRPr="000A6E73">
        <w:rPr>
          <w:rFonts w:ascii="Arial" w:eastAsia="Times New Roman" w:hAnsi="Arial" w:cs="Arial"/>
          <w:color w:val="000000" w:themeColor="text1"/>
          <w:sz w:val="24"/>
          <w:szCs w:val="24"/>
          <w:lang w:eastAsia="en-GB"/>
        </w:rPr>
        <w:t>“</w:t>
      </w:r>
      <w:r w:rsidR="000A6E73" w:rsidRPr="000A6E73">
        <w:rPr>
          <w:rFonts w:ascii="Arial" w:eastAsia="Times New Roman" w:hAnsi="Arial" w:cs="Arial"/>
          <w:b/>
          <w:i/>
          <w:color w:val="002060"/>
          <w:sz w:val="24"/>
          <w:szCs w:val="24"/>
          <w:lang w:eastAsia="en-GB"/>
        </w:rPr>
        <w:t xml:space="preserve">the proportion of recycled plastic in the </w:t>
      </w:r>
      <w:r w:rsidR="000A6E73" w:rsidRPr="000A6E73">
        <w:rPr>
          <w:rFonts w:ascii="Arial" w:eastAsia="Times New Roman" w:hAnsi="Arial" w:cs="Arial"/>
          <w:b/>
          <w:i/>
          <w:color w:val="002060"/>
          <w:sz w:val="24"/>
          <w:szCs w:val="24"/>
          <w:lang w:eastAsia="en-GB"/>
        </w:rPr>
        <w:lastRenderedPageBreak/>
        <w:t>component, when measured by weight, is less than 30% of the total amount of plastic in the component”</w:t>
      </w:r>
      <w:r w:rsidR="002B4346">
        <w:rPr>
          <w:rFonts w:ascii="Arial" w:eastAsia="Times New Roman" w:hAnsi="Arial" w:cs="Arial"/>
          <w:b/>
          <w:i/>
          <w:color w:val="002060"/>
          <w:sz w:val="24"/>
          <w:szCs w:val="24"/>
          <w:lang w:eastAsia="en-GB"/>
        </w:rPr>
        <w:t xml:space="preserve"> </w:t>
      </w:r>
      <w:r w:rsidR="002B4346">
        <w:rPr>
          <w:rFonts w:ascii="Arial" w:eastAsia="Times New Roman" w:hAnsi="Arial" w:cs="Arial"/>
          <w:b/>
          <w:color w:val="002060"/>
          <w:sz w:val="24"/>
          <w:szCs w:val="24"/>
          <w:vertAlign w:val="superscript"/>
          <w:lang w:eastAsia="en-GB"/>
        </w:rPr>
        <w:t>4</w:t>
      </w:r>
      <w:r w:rsidR="000A6E73">
        <w:rPr>
          <w:rFonts w:ascii="Arial" w:eastAsia="Times New Roman" w:hAnsi="Arial" w:cs="Arial"/>
          <w:b/>
          <w:i/>
          <w:color w:val="002060"/>
          <w:sz w:val="24"/>
          <w:szCs w:val="24"/>
          <w:lang w:eastAsia="en-GB"/>
        </w:rPr>
        <w:t xml:space="preserve">. </w:t>
      </w:r>
      <w:r w:rsidR="000A6E73" w:rsidRPr="000A6E73">
        <w:rPr>
          <w:rFonts w:ascii="Arial" w:eastAsia="Times New Roman" w:hAnsi="Arial" w:cs="Arial"/>
          <w:color w:val="000000" w:themeColor="text1"/>
          <w:sz w:val="24"/>
          <w:szCs w:val="24"/>
          <w:lang w:eastAsia="en-GB"/>
        </w:rPr>
        <w:t>This is the</w:t>
      </w:r>
      <w:r>
        <w:rPr>
          <w:rFonts w:ascii="Arial" w:eastAsia="Times New Roman" w:hAnsi="Arial" w:cs="Arial"/>
          <w:color w:val="000000" w:themeColor="text1"/>
          <w:sz w:val="24"/>
          <w:szCs w:val="24"/>
          <w:lang w:eastAsia="en-GB"/>
        </w:rPr>
        <w:t xml:space="preserve"> low target</w:t>
      </w:r>
      <w:r w:rsidR="000A6E73">
        <w:rPr>
          <w:rFonts w:ascii="Arial" w:eastAsia="Times New Roman" w:hAnsi="Arial" w:cs="Arial"/>
          <w:color w:val="000000" w:themeColor="text1"/>
          <w:sz w:val="24"/>
          <w:szCs w:val="24"/>
          <w:lang w:eastAsia="en-GB"/>
        </w:rPr>
        <w:t xml:space="preserve"> set by the Plastics Pact (see analysis below). </w:t>
      </w:r>
      <w:r w:rsidR="000A6E73" w:rsidRPr="000A6E73">
        <w:rPr>
          <w:rFonts w:ascii="Arial" w:eastAsia="Times New Roman" w:hAnsi="Arial" w:cs="Arial"/>
          <w:sz w:val="24"/>
          <w:szCs w:val="24"/>
          <w:lang w:eastAsia="en-GB"/>
        </w:rPr>
        <w:t xml:space="preserve">Information on the recycled content does not have to be displayed on packaging, so </w:t>
      </w:r>
      <w:r w:rsidR="000A6E73" w:rsidRPr="00683CF0">
        <w:rPr>
          <w:rFonts w:ascii="Arial" w:eastAsia="Times New Roman" w:hAnsi="Arial" w:cs="Arial"/>
          <w:sz w:val="24"/>
          <w:szCs w:val="24"/>
          <w:lang w:eastAsia="en-GB"/>
        </w:rPr>
        <w:t>the consumer cannot judge the</w:t>
      </w:r>
      <w:r w:rsidR="000A6E73" w:rsidRPr="000A6E73">
        <w:rPr>
          <w:rFonts w:ascii="Arial" w:eastAsia="Times New Roman" w:hAnsi="Arial" w:cs="Arial"/>
          <w:sz w:val="24"/>
          <w:szCs w:val="24"/>
          <w:lang w:eastAsia="en-GB"/>
        </w:rPr>
        <w:t xml:space="preserve"> impact of this measure.</w:t>
      </w:r>
    </w:p>
    <w:p w14:paraId="2B14D48C" w14:textId="77777777" w:rsidR="005B2755" w:rsidRDefault="005B2755" w:rsidP="000A6E73">
      <w:pPr>
        <w:shd w:val="clear" w:color="auto" w:fill="FFFFFF"/>
        <w:rPr>
          <w:rFonts w:ascii="Arial" w:eastAsia="Times New Roman" w:hAnsi="Arial" w:cs="Arial"/>
          <w:sz w:val="24"/>
          <w:szCs w:val="24"/>
          <w:lang w:eastAsia="en-GB"/>
        </w:rPr>
      </w:pPr>
    </w:p>
    <w:p w14:paraId="592ABC4D" w14:textId="6E45941D" w:rsidR="005B2755" w:rsidRPr="005B2755" w:rsidRDefault="005B2755" w:rsidP="000A6E73">
      <w:pPr>
        <w:shd w:val="clear" w:color="auto" w:fill="FFFFFF"/>
        <w:rPr>
          <w:rFonts w:ascii="Arial" w:eastAsia="Times New Roman" w:hAnsi="Arial" w:cs="Arial"/>
          <w:sz w:val="24"/>
          <w:szCs w:val="24"/>
          <w:lang w:eastAsia="en-GB"/>
        </w:rPr>
      </w:pPr>
      <w:r>
        <w:rPr>
          <w:rFonts w:ascii="Arial" w:eastAsia="Times New Roman" w:hAnsi="Arial" w:cs="Arial"/>
          <w:sz w:val="24"/>
          <w:szCs w:val="24"/>
          <w:lang w:eastAsia="en-GB"/>
        </w:rPr>
        <w:t xml:space="preserve">Similarly, the more ambitious, and potentially game-changing, </w:t>
      </w:r>
      <w:r w:rsidRPr="006E2E26">
        <w:rPr>
          <w:rFonts w:ascii="Arial" w:eastAsia="Times New Roman" w:hAnsi="Arial" w:cs="Arial"/>
          <w:b/>
          <w:i/>
          <w:color w:val="002060"/>
          <w:sz w:val="24"/>
          <w:szCs w:val="24"/>
          <w:highlight w:val="yellow"/>
          <w:lang w:eastAsia="en-GB"/>
        </w:rPr>
        <w:t>Extended Producer Responsibility (pEPR)</w:t>
      </w:r>
      <w:r>
        <w:rPr>
          <w:rFonts w:ascii="Arial" w:eastAsia="Times New Roman" w:hAnsi="Arial" w:cs="Arial"/>
          <w:sz w:val="24"/>
          <w:szCs w:val="24"/>
          <w:lang w:eastAsia="en-GB"/>
        </w:rPr>
        <w:t xml:space="preserve"> legislation</w:t>
      </w:r>
      <w:r w:rsidRPr="005B2755">
        <w:rPr>
          <w:rFonts w:ascii="Arial" w:eastAsia="Times New Roman" w:hAnsi="Arial" w:cs="Arial"/>
          <w:b/>
          <w:color w:val="002060"/>
          <w:sz w:val="24"/>
          <w:szCs w:val="24"/>
          <w:vertAlign w:val="superscript"/>
          <w:lang w:eastAsia="en-GB"/>
        </w:rPr>
        <w:t>4b</w:t>
      </w:r>
      <w:r>
        <w:rPr>
          <w:rFonts w:ascii="Arial" w:eastAsia="Times New Roman" w:hAnsi="Arial" w:cs="Arial"/>
          <w:b/>
          <w:color w:val="002060"/>
          <w:sz w:val="24"/>
          <w:szCs w:val="24"/>
          <w:lang w:eastAsia="en-GB"/>
        </w:rPr>
        <w:t xml:space="preserve"> </w:t>
      </w:r>
      <w:r w:rsidRPr="005B2755">
        <w:rPr>
          <w:rFonts w:ascii="Arial" w:eastAsia="Times New Roman" w:hAnsi="Arial" w:cs="Arial"/>
          <w:color w:val="000000" w:themeColor="text1"/>
          <w:sz w:val="24"/>
          <w:szCs w:val="24"/>
          <w:lang w:eastAsia="en-GB"/>
        </w:rPr>
        <w:t>only really</w:t>
      </w:r>
      <w:r>
        <w:rPr>
          <w:rFonts w:ascii="Arial" w:eastAsia="Times New Roman" w:hAnsi="Arial" w:cs="Arial"/>
          <w:color w:val="000000" w:themeColor="text1"/>
          <w:sz w:val="24"/>
          <w:szCs w:val="24"/>
          <w:lang w:eastAsia="en-GB"/>
        </w:rPr>
        <w:t xml:space="preserve"> became effective from spring 2025, so its impact is yet to be evaluated.  This legislation requires packaging producers to “pay the costs of collecting and managing packaging waste collected from households through efficient and effective systems”.  This will be a progressive tax, which will gradually increase fees on </w:t>
      </w:r>
      <w:r w:rsidRPr="005B2755">
        <w:rPr>
          <w:rFonts w:ascii="Arial" w:eastAsia="Times New Roman" w:hAnsi="Arial" w:cs="Arial"/>
          <w:b/>
          <w:i/>
          <w:color w:val="002060"/>
          <w:sz w:val="24"/>
          <w:szCs w:val="24"/>
          <w:lang w:eastAsia="en-GB"/>
        </w:rPr>
        <w:t>red-rated (poorly recyclable)</w:t>
      </w:r>
      <w:r w:rsidRPr="005B2755">
        <w:rPr>
          <w:rFonts w:ascii="Arial" w:eastAsia="Times New Roman" w:hAnsi="Arial" w:cs="Arial"/>
          <w:color w:val="002060"/>
          <w:sz w:val="24"/>
          <w:szCs w:val="24"/>
          <w:lang w:eastAsia="en-GB"/>
        </w:rPr>
        <w:t xml:space="preserve"> </w:t>
      </w:r>
      <w:r>
        <w:rPr>
          <w:rFonts w:ascii="Arial" w:eastAsia="Times New Roman" w:hAnsi="Arial" w:cs="Arial"/>
          <w:color w:val="000000" w:themeColor="text1"/>
          <w:sz w:val="24"/>
          <w:szCs w:val="24"/>
          <w:lang w:eastAsia="en-GB"/>
        </w:rPr>
        <w:t xml:space="preserve">packaging, and reduce the fee for </w:t>
      </w:r>
      <w:r w:rsidRPr="005B2755">
        <w:rPr>
          <w:rFonts w:ascii="Arial" w:eastAsia="Times New Roman" w:hAnsi="Arial" w:cs="Arial"/>
          <w:b/>
          <w:i/>
          <w:color w:val="002060"/>
          <w:sz w:val="24"/>
          <w:szCs w:val="24"/>
          <w:lang w:eastAsia="en-GB"/>
        </w:rPr>
        <w:t>green-rated (highly recyclable)</w:t>
      </w:r>
      <w:r w:rsidRPr="005B2755">
        <w:rPr>
          <w:rFonts w:ascii="Arial" w:eastAsia="Times New Roman" w:hAnsi="Arial" w:cs="Arial"/>
          <w:color w:val="002060"/>
          <w:sz w:val="24"/>
          <w:szCs w:val="24"/>
          <w:lang w:eastAsia="en-GB"/>
        </w:rPr>
        <w:t xml:space="preserve"> </w:t>
      </w:r>
      <w:r>
        <w:rPr>
          <w:rFonts w:ascii="Arial" w:eastAsia="Times New Roman" w:hAnsi="Arial" w:cs="Arial"/>
          <w:color w:val="000000" w:themeColor="text1"/>
          <w:sz w:val="24"/>
          <w:szCs w:val="24"/>
          <w:lang w:eastAsia="en-GB"/>
        </w:rPr>
        <w:t xml:space="preserve">packaging. It is outside the scope of our current survey fully to analyse the </w:t>
      </w:r>
      <w:r w:rsidRPr="005B2755">
        <w:rPr>
          <w:rFonts w:ascii="Arial" w:eastAsia="Times New Roman" w:hAnsi="Arial" w:cs="Arial"/>
          <w:b/>
          <w:i/>
          <w:color w:val="002060"/>
          <w:sz w:val="24"/>
          <w:szCs w:val="24"/>
          <w:lang w:eastAsia="en-GB"/>
        </w:rPr>
        <w:t>Recy</w:t>
      </w:r>
      <w:r w:rsidR="0020411D">
        <w:rPr>
          <w:rFonts w:ascii="Arial" w:eastAsia="Times New Roman" w:hAnsi="Arial" w:cs="Arial"/>
          <w:b/>
          <w:i/>
          <w:color w:val="002060"/>
          <w:sz w:val="24"/>
          <w:szCs w:val="24"/>
          <w:lang w:eastAsia="en-GB"/>
        </w:rPr>
        <w:t>c</w:t>
      </w:r>
      <w:r w:rsidRPr="005B2755">
        <w:rPr>
          <w:rFonts w:ascii="Arial" w:eastAsia="Times New Roman" w:hAnsi="Arial" w:cs="Arial"/>
          <w:b/>
          <w:i/>
          <w:color w:val="002060"/>
          <w:sz w:val="24"/>
          <w:szCs w:val="24"/>
          <w:lang w:eastAsia="en-GB"/>
        </w:rPr>
        <w:t>lability Assessment Methodology (RAM)</w:t>
      </w:r>
      <w:r>
        <w:rPr>
          <w:rFonts w:ascii="Arial" w:eastAsia="Times New Roman" w:hAnsi="Arial" w:cs="Arial"/>
          <w:sz w:val="24"/>
          <w:szCs w:val="24"/>
          <w:lang w:eastAsia="en-GB"/>
        </w:rPr>
        <w:t xml:space="preserve"> used to categorise plastic “recyclability. </w:t>
      </w:r>
      <w:r w:rsidR="005C126A">
        <w:rPr>
          <w:rFonts w:ascii="Arial" w:eastAsia="Times New Roman" w:hAnsi="Arial" w:cs="Arial"/>
          <w:sz w:val="24"/>
          <w:szCs w:val="24"/>
          <w:lang w:eastAsia="en-GB"/>
        </w:rPr>
        <w:t xml:space="preserve"> In any case, the categorisation is intended to guide producers, (in re</w:t>
      </w:r>
      <w:r w:rsidR="00763131">
        <w:rPr>
          <w:rFonts w:ascii="Arial" w:eastAsia="Times New Roman" w:hAnsi="Arial" w:cs="Arial"/>
          <w:sz w:val="24"/>
          <w:szCs w:val="24"/>
          <w:lang w:eastAsia="en-GB"/>
        </w:rPr>
        <w:t>lation to the tax), and is of little</w:t>
      </w:r>
      <w:r w:rsidR="005C126A">
        <w:rPr>
          <w:rFonts w:ascii="Arial" w:eastAsia="Times New Roman" w:hAnsi="Arial" w:cs="Arial"/>
          <w:sz w:val="24"/>
          <w:szCs w:val="24"/>
          <w:lang w:eastAsia="en-GB"/>
        </w:rPr>
        <w:t xml:space="preserve"> practical use for consumers.</w:t>
      </w:r>
      <w:r>
        <w:rPr>
          <w:rFonts w:ascii="Arial" w:eastAsia="Times New Roman" w:hAnsi="Arial" w:cs="Arial"/>
          <w:sz w:val="24"/>
          <w:szCs w:val="24"/>
          <w:lang w:eastAsia="en-GB"/>
        </w:rPr>
        <w:t xml:space="preserve"> However, as our analysis below shows, there is not guarantee</w:t>
      </w:r>
      <w:r w:rsidR="006C4E1D">
        <w:rPr>
          <w:rFonts w:ascii="Arial" w:eastAsia="Times New Roman" w:hAnsi="Arial" w:cs="Arial"/>
          <w:sz w:val="24"/>
          <w:szCs w:val="24"/>
          <w:lang w:eastAsia="en-GB"/>
        </w:rPr>
        <w:t xml:space="preserve"> that “recyclable” plastics will actually be recycled. Whilst the money generated goes to the local authorities charged with waste collection and disposal, the onus remains on the consumer to recycle an ever-growing, </w:t>
      </w:r>
      <w:r w:rsidR="00763131">
        <w:rPr>
          <w:rFonts w:ascii="Arial" w:eastAsia="Times New Roman" w:hAnsi="Arial" w:cs="Arial"/>
          <w:sz w:val="24"/>
          <w:szCs w:val="24"/>
          <w:lang w:eastAsia="en-GB"/>
        </w:rPr>
        <w:t>ever-</w:t>
      </w:r>
      <w:r w:rsidR="006C4E1D">
        <w:rPr>
          <w:rFonts w:ascii="Arial" w:eastAsia="Times New Roman" w:hAnsi="Arial" w:cs="Arial"/>
          <w:sz w:val="24"/>
          <w:szCs w:val="24"/>
          <w:lang w:eastAsia="en-GB"/>
        </w:rPr>
        <w:t xml:space="preserve">complex array of waste. And, as we shall see, “recycling” is not necessarily part of a </w:t>
      </w:r>
      <w:r w:rsidR="006C4E1D" w:rsidRPr="006C4E1D">
        <w:rPr>
          <w:rFonts w:ascii="Arial" w:eastAsia="Times New Roman" w:hAnsi="Arial" w:cs="Arial"/>
          <w:b/>
          <w:i/>
          <w:color w:val="002060"/>
          <w:sz w:val="24"/>
          <w:szCs w:val="24"/>
          <w:lang w:eastAsia="en-GB"/>
        </w:rPr>
        <w:t>circular economy</w:t>
      </w:r>
      <w:r w:rsidR="006C4E1D">
        <w:rPr>
          <w:rFonts w:ascii="Arial" w:eastAsia="Times New Roman" w:hAnsi="Arial" w:cs="Arial"/>
          <w:sz w:val="24"/>
          <w:szCs w:val="24"/>
          <w:lang w:eastAsia="en-GB"/>
        </w:rPr>
        <w:t>.</w:t>
      </w:r>
    </w:p>
    <w:p w14:paraId="4EE49C8F" w14:textId="77777777" w:rsidR="00683CF0" w:rsidRPr="00683CF0" w:rsidRDefault="00683CF0" w:rsidP="000A6E73">
      <w:pPr>
        <w:shd w:val="clear" w:color="auto" w:fill="FFFFFF"/>
        <w:rPr>
          <w:rFonts w:ascii="Arial" w:eastAsia="Times New Roman" w:hAnsi="Arial" w:cs="Arial"/>
          <w:color w:val="000000" w:themeColor="text1"/>
          <w:sz w:val="24"/>
          <w:szCs w:val="24"/>
          <w:lang w:eastAsia="en-GB"/>
        </w:rPr>
      </w:pPr>
    </w:p>
    <w:p w14:paraId="0BE230C9" w14:textId="77777777" w:rsidR="00675B61" w:rsidRPr="001727FF" w:rsidRDefault="00675B61" w:rsidP="000A6E73">
      <w:pPr>
        <w:pBdr>
          <w:top w:val="single" w:sz="6" w:space="1" w:color="auto"/>
        </w:pBdr>
        <w:rPr>
          <w:rFonts w:ascii="Arial" w:eastAsia="Times New Roman" w:hAnsi="Arial" w:cs="Arial"/>
          <w:vanish/>
          <w:sz w:val="24"/>
          <w:szCs w:val="24"/>
          <w:lang w:eastAsia="en-GB"/>
        </w:rPr>
      </w:pPr>
      <w:r w:rsidRPr="001727FF">
        <w:rPr>
          <w:rFonts w:ascii="Arial" w:eastAsia="Times New Roman" w:hAnsi="Arial" w:cs="Arial"/>
          <w:vanish/>
          <w:sz w:val="24"/>
          <w:szCs w:val="24"/>
          <w:lang w:eastAsia="en-GB"/>
        </w:rPr>
        <w:t>Bottom of Form</w:t>
      </w:r>
    </w:p>
    <w:p w14:paraId="0D35BAAB" w14:textId="77777777" w:rsidR="00120868" w:rsidRPr="001727FF" w:rsidRDefault="00120868" w:rsidP="00790FE4">
      <w:pPr>
        <w:shd w:val="clear" w:color="auto" w:fill="FFFFFF" w:themeFill="background1"/>
        <w:contextualSpacing/>
        <w:rPr>
          <w:rFonts w:ascii="Arial" w:eastAsia="Times New Roman" w:hAnsi="Arial" w:cs="Arial"/>
          <w:b/>
          <w:sz w:val="24"/>
          <w:szCs w:val="24"/>
          <w:u w:val="single"/>
          <w:bdr w:val="none" w:sz="0" w:space="0" w:color="auto" w:frame="1"/>
          <w:lang w:eastAsia="en-GB"/>
        </w:rPr>
      </w:pPr>
    </w:p>
    <w:p w14:paraId="7CBDE9A4" w14:textId="40E75A6F" w:rsidR="0085536E" w:rsidRDefault="00F97CC9" w:rsidP="0085536E">
      <w:pPr>
        <w:spacing w:line="360" w:lineRule="auto"/>
        <w:rPr>
          <w:rFonts w:ascii="Arial" w:eastAsia="Times New Roman" w:hAnsi="Arial" w:cs="Arial"/>
          <w:b/>
          <w:sz w:val="24"/>
          <w:szCs w:val="24"/>
          <w:bdr w:val="none" w:sz="0" w:space="0" w:color="auto" w:frame="1"/>
          <w:vertAlign w:val="superscript"/>
          <w:lang w:eastAsia="en-GB"/>
        </w:rPr>
      </w:pPr>
      <w:r>
        <w:rPr>
          <w:rFonts w:ascii="Arial" w:eastAsia="Times New Roman" w:hAnsi="Arial" w:cs="Arial"/>
          <w:b/>
          <w:sz w:val="24"/>
          <w:szCs w:val="24"/>
          <w:u w:val="single"/>
          <w:bdr w:val="none" w:sz="0" w:space="0" w:color="auto" w:frame="1"/>
          <w:lang w:eastAsia="en-GB"/>
        </w:rPr>
        <w:t>More and more plastic.</w:t>
      </w:r>
      <w:r w:rsidR="00F95C21">
        <w:rPr>
          <w:rFonts w:ascii="Arial" w:eastAsia="Times New Roman" w:hAnsi="Arial" w:cs="Arial"/>
          <w:b/>
          <w:sz w:val="24"/>
          <w:szCs w:val="24"/>
          <w:bdr w:val="none" w:sz="0" w:space="0" w:color="auto" w:frame="1"/>
          <w:vertAlign w:val="superscript"/>
          <w:lang w:eastAsia="en-GB"/>
        </w:rPr>
        <w:t>5</w:t>
      </w:r>
    </w:p>
    <w:p w14:paraId="69441BD5" w14:textId="77777777" w:rsidR="00381D47" w:rsidRDefault="00381D47" w:rsidP="0053356D">
      <w:pPr>
        <w:rPr>
          <w:rFonts w:ascii="Arial" w:eastAsia="Times New Roman" w:hAnsi="Arial" w:cs="Arial"/>
          <w:sz w:val="24"/>
          <w:szCs w:val="24"/>
          <w:bdr w:val="none" w:sz="0" w:space="0" w:color="auto" w:frame="1"/>
          <w:lang w:eastAsia="en-GB"/>
        </w:rPr>
      </w:pPr>
    </w:p>
    <w:p w14:paraId="3204F26D" w14:textId="3AE7EE7B" w:rsidR="00F97CC9" w:rsidRPr="0053356D" w:rsidRDefault="002C10DA" w:rsidP="0053356D">
      <w:pPr>
        <w:rPr>
          <w:rFonts w:ascii="Arial" w:hAnsi="Arial" w:cs="Arial"/>
          <w:color w:val="FF0000"/>
          <w:sz w:val="24"/>
          <w:szCs w:val="24"/>
        </w:rPr>
      </w:pPr>
      <w:r w:rsidRPr="001D6847">
        <w:rPr>
          <w:rFonts w:ascii="Arial" w:eastAsia="Times New Roman" w:hAnsi="Arial" w:cs="Arial"/>
          <w:sz w:val="24"/>
          <w:szCs w:val="24"/>
          <w:bdr w:val="none" w:sz="0" w:space="0" w:color="auto" w:frame="1"/>
          <w:lang w:eastAsia="en-GB"/>
        </w:rPr>
        <w:t>When we began our surveys, in 2018, t</w:t>
      </w:r>
      <w:r w:rsidR="00F97CC9" w:rsidRPr="001D6847">
        <w:rPr>
          <w:rFonts w:ascii="Arial" w:eastAsia="Times New Roman" w:hAnsi="Arial" w:cs="Arial"/>
          <w:sz w:val="24"/>
          <w:szCs w:val="24"/>
          <w:bdr w:val="none" w:sz="0" w:space="0" w:color="auto" w:frame="1"/>
          <w:lang w:eastAsia="en-GB"/>
        </w:rPr>
        <w:t>he world produce</w:t>
      </w:r>
      <w:r w:rsidRPr="001D6847">
        <w:rPr>
          <w:rFonts w:ascii="Arial" w:eastAsia="Times New Roman" w:hAnsi="Arial" w:cs="Arial"/>
          <w:sz w:val="24"/>
          <w:szCs w:val="24"/>
          <w:bdr w:val="none" w:sz="0" w:space="0" w:color="auto" w:frame="1"/>
          <w:lang w:eastAsia="en-GB"/>
        </w:rPr>
        <w:t>d</w:t>
      </w:r>
      <w:r w:rsidR="00F97CC9" w:rsidRPr="001D6847">
        <w:rPr>
          <w:rFonts w:ascii="Arial" w:eastAsia="Times New Roman" w:hAnsi="Arial" w:cs="Arial"/>
          <w:sz w:val="24"/>
          <w:szCs w:val="24"/>
          <w:bdr w:val="none" w:sz="0" w:space="0" w:color="auto" w:frame="1"/>
          <w:lang w:eastAsia="en-GB"/>
        </w:rPr>
        <w:t xml:space="preserve"> nearly </w:t>
      </w:r>
      <w:r w:rsidR="00F97CC9" w:rsidRPr="001D6847">
        <w:rPr>
          <w:rFonts w:ascii="Arial" w:eastAsia="Times New Roman" w:hAnsi="Arial" w:cs="Arial"/>
          <w:b/>
          <w:i/>
          <w:color w:val="002060"/>
          <w:sz w:val="24"/>
          <w:szCs w:val="24"/>
          <w:bdr w:val="none" w:sz="0" w:space="0" w:color="auto" w:frame="1"/>
          <w:lang w:eastAsia="en-GB"/>
        </w:rPr>
        <w:t>330 million tonnes</w:t>
      </w:r>
      <w:r w:rsidR="00F97CC9" w:rsidRPr="001D6847">
        <w:rPr>
          <w:rFonts w:ascii="Arial" w:eastAsia="Times New Roman" w:hAnsi="Arial" w:cs="Arial"/>
          <w:b/>
          <w:color w:val="002060"/>
          <w:sz w:val="24"/>
          <w:szCs w:val="24"/>
          <w:bdr w:val="none" w:sz="0" w:space="0" w:color="auto" w:frame="1"/>
          <w:lang w:eastAsia="en-GB"/>
        </w:rPr>
        <w:t xml:space="preserve"> </w:t>
      </w:r>
      <w:r w:rsidR="00F97CC9" w:rsidRPr="001D6847">
        <w:rPr>
          <w:rFonts w:ascii="Arial" w:eastAsia="Times New Roman" w:hAnsi="Arial" w:cs="Arial"/>
          <w:sz w:val="24"/>
          <w:szCs w:val="24"/>
          <w:bdr w:val="none" w:sz="0" w:space="0" w:color="auto" w:frame="1"/>
          <w:lang w:eastAsia="en-GB"/>
        </w:rPr>
        <w:t xml:space="preserve">of plastic </w:t>
      </w:r>
      <w:r w:rsidR="00F97CC9" w:rsidRPr="001D6847">
        <w:rPr>
          <w:rFonts w:ascii="Arial" w:eastAsia="Times New Roman" w:hAnsi="Arial" w:cs="Arial"/>
          <w:b/>
          <w:i/>
          <w:color w:val="002060"/>
          <w:sz w:val="24"/>
          <w:szCs w:val="24"/>
          <w:bdr w:val="none" w:sz="0" w:space="0" w:color="auto" w:frame="1"/>
          <w:lang w:eastAsia="en-GB"/>
        </w:rPr>
        <w:t>a year</w:t>
      </w:r>
      <w:r w:rsidR="001A2AC3">
        <w:rPr>
          <w:rFonts w:ascii="Arial" w:eastAsia="Times New Roman" w:hAnsi="Arial" w:cs="Arial"/>
          <w:b/>
          <w:i/>
          <w:color w:val="002060"/>
          <w:sz w:val="24"/>
          <w:szCs w:val="24"/>
          <w:bdr w:val="none" w:sz="0" w:space="0" w:color="auto" w:frame="1"/>
          <w:lang w:eastAsia="en-GB"/>
        </w:rPr>
        <w:t xml:space="preserve"> </w:t>
      </w:r>
      <w:r w:rsidR="0053356D">
        <w:rPr>
          <w:rFonts w:ascii="Arial" w:eastAsia="Times New Roman" w:hAnsi="Arial" w:cs="Arial"/>
          <w:b/>
          <w:sz w:val="24"/>
          <w:szCs w:val="24"/>
          <w:bdr w:val="none" w:sz="0" w:space="0" w:color="auto" w:frame="1"/>
          <w:vertAlign w:val="superscript"/>
          <w:lang w:eastAsia="en-GB"/>
        </w:rPr>
        <w:t>6</w:t>
      </w:r>
      <w:r w:rsidR="0053356D">
        <w:rPr>
          <w:rFonts w:ascii="Arial" w:eastAsia="Times New Roman" w:hAnsi="Arial" w:cs="Arial"/>
          <w:sz w:val="24"/>
          <w:szCs w:val="24"/>
          <w:bdr w:val="none" w:sz="0" w:space="0" w:color="auto" w:frame="1"/>
          <w:lang w:eastAsia="en-GB"/>
        </w:rPr>
        <w:t>,</w:t>
      </w:r>
      <w:r w:rsidR="00DC4772" w:rsidRPr="00DC4772">
        <w:rPr>
          <w:rFonts w:eastAsia="Times New Roman"/>
          <w:color w:val="FF0000"/>
          <w:sz w:val="24"/>
          <w:szCs w:val="24"/>
          <w:lang w:eastAsia="en-GB"/>
        </w:rPr>
        <w:t xml:space="preserve"> </w:t>
      </w:r>
      <w:r w:rsidR="00F97CC9" w:rsidRPr="001D6847">
        <w:rPr>
          <w:rFonts w:ascii="Arial" w:hAnsi="Arial" w:cs="Arial"/>
          <w:sz w:val="24"/>
          <w:szCs w:val="24"/>
        </w:rPr>
        <w:t xml:space="preserve">equal to the weight of the entire world adult population. </w:t>
      </w:r>
      <w:r w:rsidR="00F97CC9" w:rsidRPr="001D6847">
        <w:rPr>
          <w:rFonts w:ascii="Arial" w:eastAsia="Times New Roman" w:hAnsi="Arial" w:cs="Arial"/>
          <w:sz w:val="24"/>
          <w:szCs w:val="24"/>
          <w:bdr w:val="none" w:sz="0" w:space="0" w:color="auto" w:frame="1"/>
          <w:lang w:eastAsia="en-GB"/>
        </w:rPr>
        <w:t xml:space="preserve"> </w:t>
      </w:r>
      <w:r w:rsidRPr="001D6847">
        <w:rPr>
          <w:rFonts w:ascii="Arial" w:eastAsia="Times New Roman" w:hAnsi="Arial" w:cs="Arial"/>
          <w:sz w:val="24"/>
          <w:szCs w:val="24"/>
          <w:bdr w:val="none" w:sz="0" w:space="0" w:color="auto" w:frame="1"/>
          <w:lang w:eastAsia="en-GB"/>
        </w:rPr>
        <w:t xml:space="preserve">Today, the figure is </w:t>
      </w:r>
      <w:r w:rsidR="00AA77BC" w:rsidRPr="001D6847">
        <w:rPr>
          <w:rFonts w:ascii="Arial" w:eastAsia="Times New Roman" w:hAnsi="Arial" w:cs="Arial"/>
          <w:b/>
          <w:i/>
          <w:color w:val="002060"/>
          <w:sz w:val="24"/>
          <w:szCs w:val="24"/>
          <w:bdr w:val="none" w:sz="0" w:space="0" w:color="auto" w:frame="1"/>
          <w:lang w:eastAsia="en-GB"/>
        </w:rPr>
        <w:t>460 million tonne</w:t>
      </w:r>
      <w:r w:rsidR="001A2AC3">
        <w:rPr>
          <w:rFonts w:ascii="Arial" w:eastAsia="Times New Roman" w:hAnsi="Arial" w:cs="Arial"/>
          <w:b/>
          <w:i/>
          <w:color w:val="002060"/>
          <w:sz w:val="24"/>
          <w:szCs w:val="24"/>
          <w:bdr w:val="none" w:sz="0" w:space="0" w:color="auto" w:frame="1"/>
          <w:lang w:eastAsia="en-GB"/>
        </w:rPr>
        <w:t xml:space="preserve"> </w:t>
      </w:r>
      <w:r w:rsidR="0053356D">
        <w:rPr>
          <w:rFonts w:ascii="Arial" w:eastAsia="Times New Roman" w:hAnsi="Arial" w:cs="Arial"/>
          <w:b/>
          <w:color w:val="002060"/>
          <w:sz w:val="24"/>
          <w:szCs w:val="24"/>
          <w:bdr w:val="none" w:sz="0" w:space="0" w:color="auto" w:frame="1"/>
          <w:vertAlign w:val="superscript"/>
          <w:lang w:eastAsia="en-GB"/>
        </w:rPr>
        <w:t>7</w:t>
      </w:r>
      <w:r w:rsidRPr="001D6847">
        <w:rPr>
          <w:rFonts w:ascii="Arial" w:eastAsia="Times New Roman" w:hAnsi="Arial" w:cs="Arial"/>
          <w:sz w:val="24"/>
          <w:szCs w:val="24"/>
          <w:bdr w:val="none" w:sz="0" w:space="0" w:color="auto" w:frame="1"/>
          <w:lang w:eastAsia="en-GB"/>
        </w:rPr>
        <w:t>. In 2018, production wa</w:t>
      </w:r>
      <w:r w:rsidR="00F97CC9" w:rsidRPr="001D6847">
        <w:rPr>
          <w:rFonts w:ascii="Arial" w:eastAsia="Times New Roman" w:hAnsi="Arial" w:cs="Arial"/>
          <w:sz w:val="24"/>
          <w:szCs w:val="24"/>
          <w:bdr w:val="none" w:sz="0" w:space="0" w:color="auto" w:frame="1"/>
          <w:lang w:eastAsia="en-GB"/>
        </w:rPr>
        <w:t>s expected to grow by 40% by 2030</w:t>
      </w:r>
      <w:r w:rsidR="00035FE5">
        <w:rPr>
          <w:rFonts w:ascii="Arial" w:eastAsia="Times New Roman" w:hAnsi="Arial" w:cs="Arial"/>
          <w:sz w:val="24"/>
          <w:szCs w:val="24"/>
          <w:bdr w:val="none" w:sz="0" w:space="0" w:color="auto" w:frame="1"/>
          <w:lang w:eastAsia="en-GB"/>
        </w:rPr>
        <w:t xml:space="preserve"> </w:t>
      </w:r>
      <w:r w:rsidR="0053356D">
        <w:rPr>
          <w:rFonts w:ascii="Arial" w:eastAsia="Times New Roman" w:hAnsi="Arial" w:cs="Arial"/>
          <w:b/>
          <w:sz w:val="24"/>
          <w:szCs w:val="24"/>
          <w:bdr w:val="none" w:sz="0" w:space="0" w:color="auto" w:frame="1"/>
          <w:vertAlign w:val="superscript"/>
          <w:lang w:eastAsia="en-GB"/>
        </w:rPr>
        <w:t>8</w:t>
      </w:r>
      <w:r w:rsidR="00F97CC9" w:rsidRPr="001D6847">
        <w:rPr>
          <w:rFonts w:ascii="Arial" w:eastAsia="Times New Roman" w:hAnsi="Arial" w:cs="Arial"/>
          <w:sz w:val="24"/>
          <w:szCs w:val="24"/>
          <w:bdr w:val="none" w:sz="0" w:space="0" w:color="auto" w:frame="1"/>
          <w:lang w:eastAsia="en-GB"/>
        </w:rPr>
        <w:t>.</w:t>
      </w:r>
      <w:r w:rsidRPr="001D6847">
        <w:rPr>
          <w:rFonts w:ascii="Arial" w:eastAsia="Times New Roman" w:hAnsi="Arial" w:cs="Arial"/>
          <w:sz w:val="24"/>
          <w:szCs w:val="24"/>
          <w:bdr w:val="none" w:sz="0" w:space="0" w:color="auto" w:frame="1"/>
          <w:lang w:eastAsia="en-GB"/>
        </w:rPr>
        <w:t xml:space="preserve"> It has reached that level 5 years early!</w:t>
      </w:r>
      <w:r w:rsidR="00F97CC9" w:rsidRPr="001D6847">
        <w:rPr>
          <w:rFonts w:ascii="Arial" w:eastAsia="Times New Roman" w:hAnsi="Arial" w:cs="Arial"/>
          <w:sz w:val="24"/>
          <w:szCs w:val="24"/>
          <w:bdr w:val="none" w:sz="0" w:space="0" w:color="auto" w:frame="1"/>
          <w:lang w:eastAsia="en-GB"/>
        </w:rPr>
        <w:t xml:space="preserve">  </w:t>
      </w:r>
      <w:r w:rsidR="00F97CC9" w:rsidRPr="001D6847">
        <w:rPr>
          <w:rFonts w:ascii="Arial" w:hAnsi="Arial" w:cs="Arial"/>
          <w:sz w:val="24"/>
          <w:szCs w:val="24"/>
        </w:rPr>
        <w:t>Plastic production consume</w:t>
      </w:r>
      <w:r w:rsidRPr="001D6847">
        <w:rPr>
          <w:rFonts w:ascii="Arial" w:hAnsi="Arial" w:cs="Arial"/>
          <w:sz w:val="24"/>
          <w:szCs w:val="24"/>
        </w:rPr>
        <w:t>d</w:t>
      </w:r>
      <w:r w:rsidR="00F97CC9" w:rsidRPr="001D6847">
        <w:rPr>
          <w:rFonts w:ascii="Arial" w:hAnsi="Arial" w:cs="Arial"/>
          <w:sz w:val="24"/>
          <w:szCs w:val="24"/>
        </w:rPr>
        <w:t xml:space="preserve"> </w:t>
      </w:r>
      <w:r w:rsidR="00F97CC9" w:rsidRPr="001D6847">
        <w:rPr>
          <w:rFonts w:ascii="Arial" w:hAnsi="Arial" w:cs="Arial"/>
          <w:b/>
          <w:i/>
          <w:color w:val="002060"/>
          <w:sz w:val="24"/>
          <w:szCs w:val="24"/>
        </w:rPr>
        <w:t>8% of the world’s oil production</w:t>
      </w:r>
      <w:r w:rsidRPr="001D6847">
        <w:rPr>
          <w:rFonts w:ascii="Arial" w:hAnsi="Arial" w:cs="Arial"/>
          <w:b/>
          <w:i/>
          <w:color w:val="002060"/>
          <w:sz w:val="24"/>
          <w:szCs w:val="24"/>
        </w:rPr>
        <w:t xml:space="preserve"> in 2018</w:t>
      </w:r>
      <w:r w:rsidR="00F97CC9" w:rsidRPr="001D6847">
        <w:rPr>
          <w:rFonts w:ascii="Arial" w:hAnsi="Arial" w:cs="Arial"/>
          <w:sz w:val="24"/>
          <w:szCs w:val="24"/>
        </w:rPr>
        <w:t xml:space="preserve">. </w:t>
      </w:r>
      <w:r w:rsidR="00863AC6" w:rsidRPr="001D6847">
        <w:rPr>
          <w:rFonts w:ascii="Arial" w:hAnsi="Arial" w:cs="Arial"/>
          <w:sz w:val="24"/>
          <w:szCs w:val="24"/>
        </w:rPr>
        <w:t>Clearly, actions to reduce plastic pollution strugg</w:t>
      </w:r>
      <w:r w:rsidR="00763131">
        <w:rPr>
          <w:rFonts w:ascii="Arial" w:hAnsi="Arial" w:cs="Arial"/>
          <w:sz w:val="24"/>
          <w:szCs w:val="24"/>
        </w:rPr>
        <w:t>le to keep pace with rising use.</w:t>
      </w:r>
    </w:p>
    <w:p w14:paraId="02D504FC" w14:textId="77777777" w:rsidR="00790FE4" w:rsidRDefault="00790FE4" w:rsidP="001D6847">
      <w:pPr>
        <w:shd w:val="clear" w:color="auto" w:fill="FFFFFF" w:themeFill="background1"/>
        <w:contextualSpacing/>
        <w:rPr>
          <w:rFonts w:ascii="Arial" w:hAnsi="Arial" w:cs="Arial"/>
          <w:sz w:val="24"/>
          <w:szCs w:val="24"/>
        </w:rPr>
      </w:pPr>
    </w:p>
    <w:p w14:paraId="412CF2AA" w14:textId="21D31782" w:rsidR="00790FE4" w:rsidRPr="001D6847" w:rsidRDefault="00790FE4" w:rsidP="001D6847">
      <w:pPr>
        <w:pStyle w:val="ListParagraph"/>
        <w:shd w:val="clear" w:color="auto" w:fill="FFFFFF" w:themeFill="background1"/>
        <w:ind w:left="0"/>
        <w:textAlignment w:val="baseline"/>
        <w:rPr>
          <w:rFonts w:ascii="Arial" w:eastAsia="Times New Roman" w:hAnsi="Arial" w:cs="Arial"/>
          <w:b/>
          <w:i/>
          <w:color w:val="002060"/>
          <w:sz w:val="24"/>
          <w:szCs w:val="24"/>
          <w:lang w:eastAsia="en-GB"/>
        </w:rPr>
      </w:pPr>
      <w:r w:rsidRPr="001D6847">
        <w:rPr>
          <w:rFonts w:ascii="Arial" w:eastAsia="Times New Roman" w:hAnsi="Arial" w:cs="Arial"/>
          <w:sz w:val="24"/>
          <w:szCs w:val="24"/>
          <w:lang w:eastAsia="en-GB"/>
        </w:rPr>
        <w:t>As products of the petrochemicals industry, (often as a by-product of artificial fertilizer manufacture) many plastics serve as a justification</w:t>
      </w:r>
      <w:r w:rsidR="001A2AC3">
        <w:rPr>
          <w:rFonts w:ascii="Arial" w:eastAsia="Times New Roman" w:hAnsi="Arial" w:cs="Arial"/>
          <w:sz w:val="24"/>
          <w:szCs w:val="24"/>
          <w:lang w:eastAsia="en-GB"/>
        </w:rPr>
        <w:t>,</w:t>
      </w:r>
      <w:r w:rsidR="00DC787B" w:rsidRPr="001D6847">
        <w:rPr>
          <w:rFonts w:ascii="Arial" w:eastAsia="Times New Roman" w:hAnsi="Arial" w:cs="Arial"/>
          <w:sz w:val="24"/>
          <w:szCs w:val="24"/>
          <w:lang w:eastAsia="en-GB"/>
        </w:rPr>
        <w:t xml:space="preserve"> </w:t>
      </w:r>
      <w:r w:rsidR="001A2AC3">
        <w:rPr>
          <w:rFonts w:ascii="Arial" w:eastAsia="Times New Roman" w:hAnsi="Arial" w:cs="Arial"/>
          <w:sz w:val="24"/>
          <w:szCs w:val="24"/>
          <w:lang w:eastAsia="en-GB"/>
        </w:rPr>
        <w:t xml:space="preserve">and economic incentive, </w:t>
      </w:r>
      <w:r w:rsidR="001A2AC3" w:rsidRPr="001D6847">
        <w:rPr>
          <w:rFonts w:ascii="Arial" w:eastAsia="Times New Roman" w:hAnsi="Arial" w:cs="Arial"/>
          <w:sz w:val="24"/>
          <w:szCs w:val="24"/>
          <w:lang w:eastAsia="en-GB"/>
        </w:rPr>
        <w:t>for</w:t>
      </w:r>
      <w:r w:rsidR="001A2AC3">
        <w:rPr>
          <w:rFonts w:ascii="Arial" w:eastAsia="Times New Roman" w:hAnsi="Arial" w:cs="Arial"/>
          <w:sz w:val="24"/>
          <w:szCs w:val="24"/>
          <w:lang w:eastAsia="en-GB"/>
        </w:rPr>
        <w:t xml:space="preserve"> </w:t>
      </w:r>
      <w:r w:rsidR="00C951D1" w:rsidRPr="001D6847">
        <w:rPr>
          <w:rFonts w:ascii="Arial" w:eastAsia="Times New Roman" w:hAnsi="Arial" w:cs="Arial"/>
          <w:sz w:val="24"/>
          <w:szCs w:val="24"/>
          <w:lang w:eastAsia="en-GB"/>
        </w:rPr>
        <w:t>continued production of</w:t>
      </w:r>
      <w:r w:rsidRPr="001D6847">
        <w:rPr>
          <w:rFonts w:ascii="Arial" w:eastAsia="Times New Roman" w:hAnsi="Arial" w:cs="Arial"/>
          <w:sz w:val="24"/>
          <w:szCs w:val="24"/>
          <w:lang w:eastAsia="en-GB"/>
        </w:rPr>
        <w:t xml:space="preserve"> fossil fuels.  Hence, </w:t>
      </w:r>
      <w:r w:rsidRPr="001D6847">
        <w:rPr>
          <w:rFonts w:ascii="Arial" w:eastAsia="Times New Roman" w:hAnsi="Arial" w:cs="Arial"/>
          <w:b/>
          <w:i/>
          <w:color w:val="002060"/>
          <w:sz w:val="24"/>
          <w:szCs w:val="24"/>
          <w:lang w:eastAsia="en-GB"/>
        </w:rPr>
        <w:t xml:space="preserve">phasing out many plastics </w:t>
      </w:r>
      <w:r w:rsidRPr="001D6847">
        <w:rPr>
          <w:rFonts w:ascii="Arial" w:eastAsia="Times New Roman" w:hAnsi="Arial" w:cs="Arial"/>
          <w:sz w:val="24"/>
          <w:szCs w:val="24"/>
          <w:lang w:eastAsia="en-GB"/>
        </w:rPr>
        <w:t>use</w:t>
      </w:r>
      <w:r w:rsidR="00DC787B" w:rsidRPr="001D6847">
        <w:rPr>
          <w:rFonts w:ascii="Arial" w:eastAsia="Times New Roman" w:hAnsi="Arial" w:cs="Arial"/>
          <w:sz w:val="24"/>
          <w:szCs w:val="24"/>
          <w:lang w:eastAsia="en-GB"/>
        </w:rPr>
        <w:t>s</w:t>
      </w:r>
      <w:r w:rsidRPr="001D6847">
        <w:rPr>
          <w:rFonts w:ascii="Arial" w:eastAsia="Times New Roman" w:hAnsi="Arial" w:cs="Arial"/>
          <w:sz w:val="24"/>
          <w:szCs w:val="24"/>
          <w:lang w:eastAsia="en-GB"/>
        </w:rPr>
        <w:t xml:space="preserve"> is an indirect way of moving to a low carbon future,</w:t>
      </w:r>
      <w:r w:rsidR="001A2AC3">
        <w:rPr>
          <w:rFonts w:ascii="Arial" w:eastAsia="Times New Roman" w:hAnsi="Arial" w:cs="Arial"/>
          <w:sz w:val="24"/>
          <w:szCs w:val="24"/>
          <w:lang w:eastAsia="en-GB"/>
        </w:rPr>
        <w:t xml:space="preserve"> and</w:t>
      </w:r>
      <w:r w:rsidRPr="001D6847">
        <w:rPr>
          <w:rFonts w:ascii="Arial" w:eastAsia="Times New Roman" w:hAnsi="Arial" w:cs="Arial"/>
          <w:sz w:val="24"/>
          <w:szCs w:val="24"/>
          <w:lang w:eastAsia="en-GB"/>
        </w:rPr>
        <w:t xml:space="preserve"> </w:t>
      </w:r>
      <w:r w:rsidRPr="001D6847">
        <w:rPr>
          <w:rFonts w:ascii="Arial" w:eastAsia="Times New Roman" w:hAnsi="Arial" w:cs="Arial"/>
          <w:b/>
          <w:i/>
          <w:color w:val="002060"/>
          <w:sz w:val="24"/>
          <w:szCs w:val="24"/>
          <w:lang w:eastAsia="en-GB"/>
        </w:rPr>
        <w:t>reducing</w:t>
      </w:r>
      <w:r w:rsidR="00C951D1" w:rsidRPr="001D6847">
        <w:rPr>
          <w:rFonts w:ascii="Arial" w:eastAsia="Times New Roman" w:hAnsi="Arial" w:cs="Arial"/>
          <w:b/>
          <w:i/>
          <w:color w:val="002060"/>
          <w:sz w:val="24"/>
          <w:szCs w:val="24"/>
          <w:lang w:eastAsia="en-GB"/>
        </w:rPr>
        <w:t xml:space="preserve"> the rate of</w:t>
      </w:r>
      <w:r w:rsidRPr="001D6847">
        <w:rPr>
          <w:rFonts w:ascii="Arial" w:eastAsia="Times New Roman" w:hAnsi="Arial" w:cs="Arial"/>
          <w:b/>
          <w:i/>
          <w:color w:val="002060"/>
          <w:sz w:val="24"/>
          <w:szCs w:val="24"/>
          <w:lang w:eastAsia="en-GB"/>
        </w:rPr>
        <w:t xml:space="preserve"> climate change. </w:t>
      </w:r>
    </w:p>
    <w:p w14:paraId="746649A9" w14:textId="77777777" w:rsidR="00790FE4" w:rsidRDefault="00790FE4" w:rsidP="001D6847">
      <w:pPr>
        <w:shd w:val="clear" w:color="auto" w:fill="FFFFFF" w:themeFill="background1"/>
        <w:contextualSpacing/>
        <w:rPr>
          <w:rFonts w:ascii="Arial" w:hAnsi="Arial" w:cs="Arial"/>
          <w:sz w:val="24"/>
          <w:szCs w:val="24"/>
        </w:rPr>
      </w:pPr>
    </w:p>
    <w:p w14:paraId="52602C85" w14:textId="23D070F4" w:rsidR="00353AE4" w:rsidRPr="00763131" w:rsidRDefault="00F97CC9" w:rsidP="00353AE4">
      <w:pPr>
        <w:shd w:val="clear" w:color="auto" w:fill="FFFFFF"/>
        <w:rPr>
          <w:rFonts w:ascii="Arial" w:hAnsi="Arial" w:cs="Arial"/>
          <w:i/>
          <w:color w:val="FF0000"/>
          <w:sz w:val="24"/>
          <w:szCs w:val="24"/>
        </w:rPr>
      </w:pPr>
      <w:r w:rsidRPr="001D6847">
        <w:rPr>
          <w:rFonts w:ascii="Arial" w:eastAsia="Times New Roman" w:hAnsi="Arial" w:cs="Arial"/>
          <w:sz w:val="24"/>
          <w:szCs w:val="24"/>
          <w:bdr w:val="none" w:sz="0" w:space="0" w:color="auto" w:frame="1"/>
          <w:lang w:eastAsia="en-GB"/>
        </w:rPr>
        <w:t xml:space="preserve">Approximately </w:t>
      </w:r>
      <w:r w:rsidRPr="001D6847">
        <w:rPr>
          <w:rFonts w:ascii="Arial" w:eastAsia="Times New Roman" w:hAnsi="Arial" w:cs="Arial"/>
          <w:b/>
          <w:i/>
          <w:color w:val="002060"/>
          <w:sz w:val="24"/>
          <w:szCs w:val="24"/>
          <w:bdr w:val="none" w:sz="0" w:space="0" w:color="auto" w:frame="1"/>
          <w:lang w:eastAsia="en-GB"/>
        </w:rPr>
        <w:t>50% of plastic</w:t>
      </w:r>
      <w:r w:rsidRPr="001D6847">
        <w:rPr>
          <w:rFonts w:ascii="Arial" w:eastAsia="Times New Roman" w:hAnsi="Arial" w:cs="Arial"/>
          <w:color w:val="002060"/>
          <w:sz w:val="24"/>
          <w:szCs w:val="24"/>
          <w:bdr w:val="none" w:sz="0" w:space="0" w:color="auto" w:frame="1"/>
          <w:lang w:eastAsia="en-GB"/>
        </w:rPr>
        <w:t xml:space="preserve"> </w:t>
      </w:r>
      <w:r w:rsidRPr="001D6847">
        <w:rPr>
          <w:rFonts w:ascii="Arial" w:eastAsia="Times New Roman" w:hAnsi="Arial" w:cs="Arial"/>
          <w:sz w:val="24"/>
          <w:szCs w:val="24"/>
          <w:bdr w:val="none" w:sz="0" w:space="0" w:color="auto" w:frame="1"/>
          <w:lang w:eastAsia="en-GB"/>
        </w:rPr>
        <w:t xml:space="preserve">is </w:t>
      </w:r>
      <w:r w:rsidRPr="001D6847">
        <w:rPr>
          <w:rFonts w:ascii="Arial" w:eastAsia="Times New Roman" w:hAnsi="Arial" w:cs="Arial"/>
          <w:b/>
          <w:i/>
          <w:color w:val="002060"/>
          <w:sz w:val="24"/>
          <w:szCs w:val="24"/>
          <w:bdr w:val="none" w:sz="0" w:space="0" w:color="auto" w:frame="1"/>
          <w:lang w:eastAsia="en-GB"/>
        </w:rPr>
        <w:t>used just once and thrown away</w:t>
      </w:r>
      <w:r w:rsidRPr="001D6847">
        <w:rPr>
          <w:rFonts w:ascii="Arial" w:eastAsia="Times New Roman" w:hAnsi="Arial" w:cs="Arial"/>
          <w:i/>
          <w:sz w:val="24"/>
          <w:szCs w:val="24"/>
          <w:bdr w:val="none" w:sz="0" w:space="0" w:color="auto" w:frame="1"/>
          <w:lang w:eastAsia="en-GB"/>
        </w:rPr>
        <w:t xml:space="preserve">. </w:t>
      </w:r>
      <w:r w:rsidRPr="001D6847">
        <w:rPr>
          <w:rFonts w:ascii="Arial" w:hAnsi="Arial" w:cs="Arial"/>
          <w:sz w:val="24"/>
          <w:szCs w:val="24"/>
        </w:rPr>
        <w:t xml:space="preserve">Only about </w:t>
      </w:r>
      <w:r w:rsidRPr="001D6847">
        <w:rPr>
          <w:rFonts w:ascii="Arial" w:hAnsi="Arial" w:cs="Arial"/>
          <w:b/>
          <w:i/>
          <w:color w:val="002060"/>
          <w:sz w:val="24"/>
          <w:szCs w:val="24"/>
        </w:rPr>
        <w:t>9% of plastics ever produced</w:t>
      </w:r>
      <w:r w:rsidRPr="001D6847">
        <w:rPr>
          <w:rFonts w:ascii="Arial" w:hAnsi="Arial" w:cs="Arial"/>
          <w:color w:val="002060"/>
          <w:sz w:val="24"/>
          <w:szCs w:val="24"/>
        </w:rPr>
        <w:t xml:space="preserve"> </w:t>
      </w:r>
      <w:r w:rsidRPr="001D6847">
        <w:rPr>
          <w:rFonts w:ascii="Arial" w:hAnsi="Arial" w:cs="Arial"/>
          <w:sz w:val="24"/>
          <w:szCs w:val="24"/>
        </w:rPr>
        <w:t>have been recycled</w:t>
      </w:r>
      <w:r w:rsidR="002C10DA" w:rsidRPr="001D6847">
        <w:rPr>
          <w:rFonts w:ascii="Arial" w:hAnsi="Arial" w:cs="Arial"/>
          <w:sz w:val="24"/>
          <w:szCs w:val="24"/>
        </w:rPr>
        <w:t>, a figure that has remained stable since 2018</w:t>
      </w:r>
      <w:r w:rsidRPr="001D6847">
        <w:rPr>
          <w:rFonts w:ascii="Arial" w:hAnsi="Arial" w:cs="Arial"/>
          <w:sz w:val="24"/>
          <w:szCs w:val="24"/>
        </w:rPr>
        <w:t xml:space="preserve">. </w:t>
      </w:r>
      <w:r w:rsidR="00353AE4" w:rsidRPr="00353AE4">
        <w:rPr>
          <w:rFonts w:ascii="Arial" w:eastAsia="Times New Roman" w:hAnsi="Arial" w:cs="Arial"/>
          <w:b/>
          <w:i/>
          <w:color w:val="002060"/>
          <w:sz w:val="24"/>
          <w:szCs w:val="24"/>
          <w:bdr w:val="none" w:sz="0" w:space="0" w:color="auto" w:frame="1"/>
          <w:lang w:eastAsia="en-GB"/>
        </w:rPr>
        <w:t>36%</w:t>
      </w:r>
      <w:r w:rsidR="00353AE4" w:rsidRPr="00353AE4">
        <w:rPr>
          <w:rFonts w:ascii="Arial" w:eastAsia="Times New Roman" w:hAnsi="Arial" w:cs="Arial"/>
          <w:color w:val="002060"/>
          <w:sz w:val="24"/>
          <w:szCs w:val="24"/>
          <w:bdr w:val="none" w:sz="0" w:space="0" w:color="auto" w:frame="1"/>
          <w:lang w:eastAsia="en-GB"/>
        </w:rPr>
        <w:t xml:space="preserve"> </w:t>
      </w:r>
      <w:r w:rsidR="00C951D1" w:rsidRPr="001D6847">
        <w:rPr>
          <w:rFonts w:ascii="Arial" w:eastAsia="Times New Roman" w:hAnsi="Arial" w:cs="Arial"/>
          <w:sz w:val="24"/>
          <w:szCs w:val="24"/>
          <w:bdr w:val="none" w:sz="0" w:space="0" w:color="auto" w:frame="1"/>
          <w:lang w:eastAsia="en-GB"/>
        </w:rPr>
        <w:t>of total plastic us</w:t>
      </w:r>
      <w:r w:rsidRPr="001D6847">
        <w:rPr>
          <w:rFonts w:ascii="Arial" w:eastAsia="Times New Roman" w:hAnsi="Arial" w:cs="Arial"/>
          <w:sz w:val="24"/>
          <w:szCs w:val="24"/>
          <w:bdr w:val="none" w:sz="0" w:space="0" w:color="auto" w:frame="1"/>
          <w:lang w:eastAsia="en-GB"/>
        </w:rPr>
        <w:t xml:space="preserve">e is for </w:t>
      </w:r>
      <w:r w:rsidRPr="001D6847">
        <w:rPr>
          <w:rFonts w:ascii="Arial" w:eastAsia="Times New Roman" w:hAnsi="Arial" w:cs="Arial"/>
          <w:b/>
          <w:i/>
          <w:color w:val="002060"/>
          <w:sz w:val="24"/>
          <w:szCs w:val="24"/>
          <w:bdr w:val="none" w:sz="0" w:space="0" w:color="auto" w:frame="1"/>
          <w:lang w:eastAsia="en-GB"/>
        </w:rPr>
        <w:t>packaging</w:t>
      </w:r>
      <w:r w:rsidR="001A2AC3">
        <w:rPr>
          <w:rFonts w:ascii="Arial" w:eastAsia="Times New Roman" w:hAnsi="Arial" w:cs="Arial"/>
          <w:b/>
          <w:i/>
          <w:color w:val="002060"/>
          <w:sz w:val="24"/>
          <w:szCs w:val="24"/>
          <w:bdr w:val="none" w:sz="0" w:space="0" w:color="auto" w:frame="1"/>
          <w:lang w:eastAsia="en-GB"/>
        </w:rPr>
        <w:t xml:space="preserve"> </w:t>
      </w:r>
      <w:r w:rsidR="0053356D">
        <w:rPr>
          <w:rFonts w:ascii="Arial" w:eastAsia="Times New Roman" w:hAnsi="Arial" w:cs="Arial"/>
          <w:b/>
          <w:sz w:val="24"/>
          <w:szCs w:val="24"/>
          <w:bdr w:val="none" w:sz="0" w:space="0" w:color="auto" w:frame="1"/>
          <w:vertAlign w:val="superscript"/>
          <w:lang w:eastAsia="en-GB"/>
        </w:rPr>
        <w:t xml:space="preserve">9 </w:t>
      </w:r>
      <w:r w:rsidR="00763131">
        <w:rPr>
          <w:rFonts w:ascii="Arial" w:eastAsia="Times New Roman" w:hAnsi="Arial" w:cs="Arial"/>
          <w:b/>
          <w:sz w:val="24"/>
          <w:szCs w:val="24"/>
          <w:bdr w:val="none" w:sz="0" w:space="0" w:color="auto" w:frame="1"/>
          <w:lang w:eastAsia="en-GB"/>
        </w:rPr>
        <w:t>.</w:t>
      </w:r>
    </w:p>
    <w:p w14:paraId="79322423" w14:textId="7BCEC678" w:rsidR="001D6847" w:rsidRPr="001D6847" w:rsidRDefault="001D6847" w:rsidP="001D6847">
      <w:pPr>
        <w:pStyle w:val="ListParagraph"/>
        <w:shd w:val="clear" w:color="auto" w:fill="FFFFFF" w:themeFill="background1"/>
        <w:ind w:left="0"/>
        <w:rPr>
          <w:rFonts w:ascii="Arial" w:hAnsi="Arial" w:cs="Arial"/>
          <w:sz w:val="24"/>
          <w:szCs w:val="24"/>
        </w:rPr>
      </w:pPr>
    </w:p>
    <w:p w14:paraId="3EDC2469" w14:textId="78C4188F" w:rsidR="00790FE4" w:rsidRPr="001D6847" w:rsidRDefault="00386B3A" w:rsidP="00A5271E">
      <w:pPr>
        <w:rPr>
          <w:rFonts w:ascii="Arial" w:hAnsi="Arial" w:cs="Arial"/>
          <w:sz w:val="24"/>
          <w:szCs w:val="24"/>
        </w:rPr>
      </w:pPr>
      <w:r w:rsidRPr="001D6847">
        <w:rPr>
          <w:rFonts w:ascii="Arial" w:eastAsia="Times New Roman" w:hAnsi="Arial" w:cs="Arial"/>
          <w:sz w:val="24"/>
          <w:szCs w:val="24"/>
          <w:bdr w:val="none" w:sz="0" w:space="0" w:color="auto" w:frame="1"/>
          <w:lang w:eastAsia="en-GB"/>
        </w:rPr>
        <w:t xml:space="preserve">Between </w:t>
      </w:r>
      <w:r w:rsidRPr="001D6847">
        <w:rPr>
          <w:rFonts w:ascii="Arial" w:eastAsia="Times New Roman" w:hAnsi="Arial" w:cs="Arial"/>
          <w:b/>
          <w:i/>
          <w:color w:val="002060"/>
          <w:sz w:val="24"/>
          <w:szCs w:val="24"/>
          <w:bdr w:val="none" w:sz="0" w:space="0" w:color="auto" w:frame="1"/>
          <w:lang w:eastAsia="en-GB"/>
        </w:rPr>
        <w:t>8 and 11</w:t>
      </w:r>
      <w:r w:rsidR="00790FE4" w:rsidRPr="001D6847">
        <w:rPr>
          <w:rFonts w:ascii="Arial" w:eastAsia="Times New Roman" w:hAnsi="Arial" w:cs="Arial"/>
          <w:b/>
          <w:i/>
          <w:color w:val="002060"/>
          <w:sz w:val="24"/>
          <w:szCs w:val="24"/>
          <w:bdr w:val="none" w:sz="0" w:space="0" w:color="auto" w:frame="1"/>
          <w:lang w:eastAsia="en-GB"/>
        </w:rPr>
        <w:t xml:space="preserve"> million tons</w:t>
      </w:r>
      <w:r w:rsidR="00790FE4" w:rsidRPr="001D6847">
        <w:rPr>
          <w:rFonts w:ascii="Arial" w:eastAsia="Times New Roman" w:hAnsi="Arial" w:cs="Arial"/>
          <w:color w:val="002060"/>
          <w:sz w:val="24"/>
          <w:szCs w:val="24"/>
          <w:bdr w:val="none" w:sz="0" w:space="0" w:color="auto" w:frame="1"/>
          <w:lang w:eastAsia="en-GB"/>
        </w:rPr>
        <w:t xml:space="preserve"> </w:t>
      </w:r>
      <w:r w:rsidR="00763131">
        <w:rPr>
          <w:rFonts w:ascii="Arial" w:eastAsia="Times New Roman" w:hAnsi="Arial" w:cs="Arial"/>
          <w:sz w:val="24"/>
          <w:szCs w:val="24"/>
          <w:bdr w:val="none" w:sz="0" w:space="0" w:color="auto" w:frame="1"/>
          <w:lang w:eastAsia="en-GB"/>
        </w:rPr>
        <w:t>of plastic has been</w:t>
      </w:r>
      <w:r w:rsidR="00790FE4" w:rsidRPr="001D6847">
        <w:rPr>
          <w:rFonts w:ascii="Arial" w:eastAsia="Times New Roman" w:hAnsi="Arial" w:cs="Arial"/>
          <w:sz w:val="24"/>
          <w:szCs w:val="24"/>
          <w:bdr w:val="none" w:sz="0" w:space="0" w:color="auto" w:frame="1"/>
          <w:lang w:eastAsia="en-GB"/>
        </w:rPr>
        <w:t xml:space="preserve"> </w:t>
      </w:r>
      <w:r w:rsidR="00790FE4" w:rsidRPr="001D6847">
        <w:rPr>
          <w:rFonts w:ascii="Arial" w:eastAsia="Times New Roman" w:hAnsi="Arial" w:cs="Arial"/>
          <w:b/>
          <w:i/>
          <w:color w:val="002060"/>
          <w:sz w:val="24"/>
          <w:szCs w:val="24"/>
          <w:bdr w:val="none" w:sz="0" w:space="0" w:color="auto" w:frame="1"/>
          <w:lang w:eastAsia="en-GB"/>
        </w:rPr>
        <w:t>dumped into our oceans</w:t>
      </w:r>
      <w:r w:rsidR="00790FE4" w:rsidRPr="001D6847">
        <w:rPr>
          <w:rFonts w:ascii="Arial" w:eastAsia="Times New Roman" w:hAnsi="Arial" w:cs="Arial"/>
          <w:color w:val="002060"/>
          <w:sz w:val="24"/>
          <w:szCs w:val="24"/>
          <w:bdr w:val="none" w:sz="0" w:space="0" w:color="auto" w:frame="1"/>
          <w:lang w:eastAsia="en-GB"/>
        </w:rPr>
        <w:t xml:space="preserve"> </w:t>
      </w:r>
      <w:r w:rsidR="00790FE4" w:rsidRPr="001D6847">
        <w:rPr>
          <w:rFonts w:ascii="Arial" w:eastAsia="Times New Roman" w:hAnsi="Arial" w:cs="Arial"/>
          <w:sz w:val="24"/>
          <w:szCs w:val="24"/>
          <w:bdr w:val="none" w:sz="0" w:space="0" w:color="auto" w:frame="1"/>
          <w:lang w:eastAsia="en-GB"/>
        </w:rPr>
        <w:t>every year</w:t>
      </w:r>
      <w:r w:rsidR="00790FE4" w:rsidRPr="001D6847">
        <w:rPr>
          <w:rFonts w:ascii="Arial" w:hAnsi="Arial" w:cs="Arial"/>
          <w:sz w:val="24"/>
          <w:szCs w:val="24"/>
        </w:rPr>
        <w:t xml:space="preserve">. Some </w:t>
      </w:r>
      <w:r w:rsidR="00790FE4" w:rsidRPr="001D6847">
        <w:rPr>
          <w:rFonts w:ascii="Arial" w:hAnsi="Arial" w:cs="Arial"/>
          <w:b/>
          <w:i/>
          <w:color w:val="002060"/>
          <w:sz w:val="24"/>
          <w:szCs w:val="24"/>
        </w:rPr>
        <w:t>700 species of marine animals</w:t>
      </w:r>
      <w:r w:rsidR="00790FE4" w:rsidRPr="001D6847">
        <w:rPr>
          <w:rFonts w:ascii="Arial" w:hAnsi="Arial" w:cs="Arial"/>
          <w:b/>
          <w:sz w:val="24"/>
          <w:szCs w:val="24"/>
        </w:rPr>
        <w:t xml:space="preserve"> </w:t>
      </w:r>
      <w:r w:rsidR="00790FE4" w:rsidRPr="001D6847">
        <w:rPr>
          <w:rFonts w:ascii="Arial" w:hAnsi="Arial" w:cs="Arial"/>
          <w:sz w:val="24"/>
          <w:szCs w:val="24"/>
        </w:rPr>
        <w:t>have been found</w:t>
      </w:r>
      <w:r w:rsidR="00790FE4" w:rsidRPr="001D6847">
        <w:rPr>
          <w:rFonts w:ascii="Arial" w:hAnsi="Arial" w:cs="Arial"/>
          <w:b/>
          <w:sz w:val="24"/>
          <w:szCs w:val="24"/>
        </w:rPr>
        <w:t xml:space="preserve"> </w:t>
      </w:r>
      <w:r w:rsidR="00790FE4" w:rsidRPr="001D6847">
        <w:rPr>
          <w:rFonts w:ascii="Arial" w:hAnsi="Arial" w:cs="Arial"/>
          <w:b/>
          <w:i/>
          <w:color w:val="002060"/>
          <w:sz w:val="24"/>
          <w:szCs w:val="24"/>
        </w:rPr>
        <w:t>entangled in plastic waste</w:t>
      </w:r>
      <w:r w:rsidR="00790FE4" w:rsidRPr="001D6847">
        <w:rPr>
          <w:rFonts w:ascii="Arial" w:hAnsi="Arial" w:cs="Arial"/>
          <w:b/>
          <w:sz w:val="24"/>
          <w:szCs w:val="24"/>
        </w:rPr>
        <w:t xml:space="preserve">. </w:t>
      </w:r>
      <w:r w:rsidR="00790FE4" w:rsidRPr="001D6847">
        <w:rPr>
          <w:rFonts w:ascii="Arial" w:eastAsia="Times New Roman" w:hAnsi="Arial" w:cs="Arial"/>
          <w:color w:val="121212"/>
          <w:sz w:val="24"/>
          <w:szCs w:val="24"/>
          <w:lang w:eastAsia="en-GB"/>
        </w:rPr>
        <w:t xml:space="preserve">90% of the world’s sea birds have </w:t>
      </w:r>
      <w:r w:rsidR="00790FE4" w:rsidRPr="001D6847">
        <w:rPr>
          <w:rFonts w:ascii="Arial" w:eastAsia="Times New Roman" w:hAnsi="Arial" w:cs="Arial"/>
          <w:b/>
          <w:i/>
          <w:color w:val="002060"/>
          <w:sz w:val="24"/>
          <w:szCs w:val="24"/>
          <w:lang w:eastAsia="en-GB"/>
        </w:rPr>
        <w:t>fragments of plastic in their stomach</w:t>
      </w:r>
      <w:r w:rsidR="001A2AC3">
        <w:rPr>
          <w:rFonts w:ascii="Arial" w:eastAsia="Times New Roman" w:hAnsi="Arial" w:cs="Arial"/>
          <w:b/>
          <w:i/>
          <w:color w:val="002060"/>
          <w:sz w:val="24"/>
          <w:szCs w:val="24"/>
          <w:lang w:eastAsia="en-GB"/>
        </w:rPr>
        <w:t xml:space="preserve"> </w:t>
      </w:r>
      <w:r w:rsidR="001C07EC" w:rsidRPr="001C07EC">
        <w:rPr>
          <w:rFonts w:ascii="Arial" w:eastAsia="Times New Roman" w:hAnsi="Arial" w:cs="Arial"/>
          <w:b/>
          <w:i/>
          <w:color w:val="000000" w:themeColor="text1"/>
          <w:sz w:val="24"/>
          <w:szCs w:val="24"/>
          <w:vertAlign w:val="superscript"/>
          <w:lang w:eastAsia="en-GB"/>
        </w:rPr>
        <w:t>10</w:t>
      </w:r>
      <w:r w:rsidR="00CA6CA0" w:rsidRPr="001D6847">
        <w:rPr>
          <w:rFonts w:ascii="Arial" w:eastAsia="Times New Roman" w:hAnsi="Arial" w:cs="Arial"/>
          <w:color w:val="121212"/>
          <w:sz w:val="24"/>
          <w:szCs w:val="24"/>
          <w:lang w:eastAsia="en-GB"/>
        </w:rPr>
        <w:t>,</w:t>
      </w:r>
      <w:r w:rsidR="00BE0F1F" w:rsidRPr="00BE0F1F">
        <w:rPr>
          <w:rFonts w:ascii="Arial" w:eastAsia="Times New Roman" w:hAnsi="Arial" w:cs="Arial"/>
          <w:bCs/>
          <w:color w:val="FF0000"/>
          <w:sz w:val="24"/>
          <w:szCs w:val="24"/>
          <w:lang w:eastAsia="en-GB"/>
        </w:rPr>
        <w:t xml:space="preserve"> </w:t>
      </w:r>
      <w:r w:rsidR="00175BFC" w:rsidRPr="001D6847">
        <w:rPr>
          <w:rFonts w:ascii="Arial" w:eastAsia="Times New Roman" w:hAnsi="Arial" w:cs="Arial"/>
          <w:color w:val="121212"/>
          <w:sz w:val="24"/>
          <w:szCs w:val="24"/>
          <w:lang w:eastAsia="en-GB"/>
        </w:rPr>
        <w:t xml:space="preserve">and 80% of whales and dolphins have had traces of plastic microfibres </w:t>
      </w:r>
      <w:r w:rsidR="00CA6CA0" w:rsidRPr="001D6847">
        <w:rPr>
          <w:rFonts w:ascii="Arial" w:eastAsia="Times New Roman" w:hAnsi="Arial" w:cs="Arial"/>
          <w:color w:val="121212"/>
          <w:sz w:val="24"/>
          <w:szCs w:val="24"/>
          <w:lang w:eastAsia="en-GB"/>
        </w:rPr>
        <w:t xml:space="preserve">found </w:t>
      </w:r>
      <w:r w:rsidR="00175BFC" w:rsidRPr="001D6847">
        <w:rPr>
          <w:rFonts w:ascii="Arial" w:eastAsia="Times New Roman" w:hAnsi="Arial" w:cs="Arial"/>
          <w:color w:val="121212"/>
          <w:sz w:val="24"/>
          <w:szCs w:val="24"/>
          <w:lang w:eastAsia="en-GB"/>
        </w:rPr>
        <w:t>in their intestines</w:t>
      </w:r>
      <w:r w:rsidR="00763131">
        <w:rPr>
          <w:rFonts w:ascii="Arial" w:eastAsia="Times New Roman" w:hAnsi="Arial" w:cs="Arial"/>
          <w:color w:val="121212"/>
          <w:sz w:val="24"/>
          <w:szCs w:val="24"/>
          <w:lang w:eastAsia="en-GB"/>
        </w:rPr>
        <w:t xml:space="preserve"> </w:t>
      </w:r>
      <w:r w:rsidR="00175BFC" w:rsidRPr="00763131">
        <w:rPr>
          <w:rFonts w:ascii="Arial" w:eastAsia="Times New Roman" w:hAnsi="Arial" w:cs="Arial"/>
          <w:b/>
          <w:color w:val="121212"/>
          <w:sz w:val="24"/>
          <w:szCs w:val="24"/>
          <w:vertAlign w:val="superscript"/>
          <w:lang w:eastAsia="en-GB"/>
        </w:rPr>
        <w:t>9</w:t>
      </w:r>
      <w:r w:rsidR="00175BFC" w:rsidRPr="001D6847">
        <w:rPr>
          <w:rFonts w:ascii="Arial" w:eastAsia="Times New Roman" w:hAnsi="Arial" w:cs="Arial"/>
          <w:color w:val="121212"/>
          <w:sz w:val="24"/>
          <w:szCs w:val="24"/>
          <w:lang w:eastAsia="en-GB"/>
        </w:rPr>
        <w:t>.</w:t>
      </w:r>
    </w:p>
    <w:p w14:paraId="1E6D9C0D" w14:textId="77777777" w:rsidR="00790FE4" w:rsidRDefault="00790FE4" w:rsidP="001D6847">
      <w:pPr>
        <w:shd w:val="clear" w:color="auto" w:fill="FFFFFF" w:themeFill="background1"/>
        <w:spacing w:line="360" w:lineRule="auto"/>
        <w:contextualSpacing/>
        <w:rPr>
          <w:rFonts w:ascii="Arial" w:hAnsi="Arial" w:cs="Arial"/>
          <w:sz w:val="24"/>
          <w:szCs w:val="24"/>
        </w:rPr>
      </w:pPr>
    </w:p>
    <w:p w14:paraId="62F8D2F6" w14:textId="523BD22B" w:rsidR="00E457FA" w:rsidRPr="00E457FA" w:rsidRDefault="00790FE4" w:rsidP="00E457FA">
      <w:pPr>
        <w:shd w:val="clear" w:color="auto" w:fill="FFFFFF" w:themeFill="background1"/>
        <w:contextualSpacing/>
        <w:textAlignment w:val="baseline"/>
        <w:rPr>
          <w:rFonts w:ascii="Arial" w:eastAsia="Times New Roman" w:hAnsi="Arial" w:cs="Arial"/>
          <w:sz w:val="24"/>
          <w:szCs w:val="24"/>
          <w:lang w:eastAsia="en-GB"/>
        </w:rPr>
      </w:pPr>
      <w:r>
        <w:rPr>
          <w:rFonts w:ascii="Arial" w:eastAsia="Times New Roman" w:hAnsi="Arial" w:cs="Arial"/>
          <w:sz w:val="24"/>
          <w:szCs w:val="24"/>
          <w:lang w:eastAsia="en-GB"/>
        </w:rPr>
        <w:t>Most</w:t>
      </w:r>
      <w:r w:rsidRPr="00DB57D2">
        <w:rPr>
          <w:rFonts w:ascii="Arial" w:eastAsia="Times New Roman" w:hAnsi="Arial" w:cs="Arial"/>
          <w:sz w:val="24"/>
          <w:szCs w:val="24"/>
          <w:lang w:eastAsia="en-GB"/>
        </w:rPr>
        <w:t xml:space="preserve"> plastics </w:t>
      </w:r>
      <w:r>
        <w:rPr>
          <w:rFonts w:ascii="Arial" w:eastAsia="Times New Roman" w:hAnsi="Arial" w:cs="Arial"/>
          <w:sz w:val="24"/>
          <w:szCs w:val="24"/>
          <w:lang w:eastAsia="en-GB"/>
        </w:rPr>
        <w:t xml:space="preserve">do not </w:t>
      </w:r>
      <w:r w:rsidRPr="00DB57D2">
        <w:rPr>
          <w:rFonts w:ascii="Arial" w:eastAsia="Times New Roman" w:hAnsi="Arial" w:cs="Arial"/>
          <w:sz w:val="24"/>
          <w:szCs w:val="24"/>
          <w:lang w:eastAsia="en-GB"/>
        </w:rPr>
        <w:t>decompose</w:t>
      </w:r>
      <w:r>
        <w:rPr>
          <w:rFonts w:ascii="Arial" w:eastAsia="Times New Roman" w:hAnsi="Arial" w:cs="Arial"/>
          <w:sz w:val="24"/>
          <w:szCs w:val="24"/>
          <w:lang w:eastAsia="en-GB"/>
        </w:rPr>
        <w:t xml:space="preserve">; they </w:t>
      </w:r>
      <w:r w:rsidRPr="00DB57D2">
        <w:rPr>
          <w:rFonts w:ascii="Arial" w:eastAsia="Times New Roman" w:hAnsi="Arial" w:cs="Arial"/>
          <w:sz w:val="24"/>
          <w:szCs w:val="24"/>
          <w:lang w:eastAsia="en-GB"/>
        </w:rPr>
        <w:t xml:space="preserve">disintegrate </w:t>
      </w:r>
      <w:r>
        <w:rPr>
          <w:rFonts w:ascii="Arial" w:eastAsia="Times New Roman" w:hAnsi="Arial" w:cs="Arial"/>
          <w:sz w:val="24"/>
          <w:szCs w:val="24"/>
          <w:lang w:eastAsia="en-GB"/>
        </w:rPr>
        <w:t>into smaller and smaller fragments – microplastics - over long timescales</w:t>
      </w:r>
      <w:r w:rsidR="00361BB1">
        <w:rPr>
          <w:rFonts w:ascii="Arial" w:eastAsia="Times New Roman" w:hAnsi="Arial" w:cs="Arial"/>
          <w:sz w:val="24"/>
          <w:szCs w:val="24"/>
          <w:lang w:eastAsia="en-GB"/>
        </w:rPr>
        <w:t xml:space="preserve">: up to </w:t>
      </w:r>
      <w:r w:rsidR="00462056" w:rsidRPr="006D2442">
        <w:rPr>
          <w:rFonts w:ascii="Arial" w:hAnsi="Arial" w:cs="Arial"/>
          <w:b/>
          <w:i/>
          <w:color w:val="002060"/>
          <w:sz w:val="24"/>
          <w:szCs w:val="24"/>
        </w:rPr>
        <w:t>400 years</w:t>
      </w:r>
      <w:r w:rsidR="00462056" w:rsidRPr="00454C44">
        <w:rPr>
          <w:rFonts w:ascii="Arial" w:hAnsi="Arial" w:cs="Arial"/>
          <w:color w:val="002060"/>
          <w:sz w:val="24"/>
          <w:szCs w:val="24"/>
        </w:rPr>
        <w:t xml:space="preserve"> </w:t>
      </w:r>
      <w:r w:rsidR="00462056" w:rsidRPr="00454C44">
        <w:rPr>
          <w:rFonts w:ascii="Arial" w:hAnsi="Arial" w:cs="Arial"/>
          <w:sz w:val="24"/>
          <w:szCs w:val="24"/>
        </w:rPr>
        <w:t>(Styrofoam = 80 years, plastic foam = 50 year</w:t>
      </w:r>
      <w:r w:rsidR="00462056">
        <w:rPr>
          <w:rFonts w:ascii="Arial" w:hAnsi="Arial" w:cs="Arial"/>
          <w:sz w:val="24"/>
          <w:szCs w:val="24"/>
        </w:rPr>
        <w:t xml:space="preserve">s). </w:t>
      </w:r>
      <w:r>
        <w:rPr>
          <w:rFonts w:ascii="Arial" w:eastAsia="Times New Roman" w:hAnsi="Arial" w:cs="Arial"/>
          <w:sz w:val="24"/>
          <w:szCs w:val="24"/>
          <w:lang w:eastAsia="en-GB"/>
        </w:rPr>
        <w:t xml:space="preserve"> </w:t>
      </w:r>
      <w:r w:rsidRPr="00DB57D2">
        <w:rPr>
          <w:rFonts w:ascii="Arial" w:eastAsia="Times New Roman" w:hAnsi="Arial" w:cs="Arial"/>
          <w:sz w:val="24"/>
          <w:szCs w:val="24"/>
          <w:lang w:eastAsia="en-GB"/>
        </w:rPr>
        <w:t>Pl</w:t>
      </w:r>
      <w:r w:rsidR="00DA4727">
        <w:rPr>
          <w:rFonts w:ascii="Arial" w:eastAsia="Times New Roman" w:hAnsi="Arial" w:cs="Arial"/>
          <w:sz w:val="24"/>
          <w:szCs w:val="24"/>
          <w:lang w:eastAsia="en-GB"/>
        </w:rPr>
        <w:t xml:space="preserve">astic disintegration often occurs when </w:t>
      </w:r>
      <w:r w:rsidRPr="00DB57D2">
        <w:rPr>
          <w:rFonts w:ascii="Arial" w:eastAsia="Times New Roman" w:hAnsi="Arial" w:cs="Arial"/>
          <w:sz w:val="24"/>
          <w:szCs w:val="24"/>
          <w:lang w:eastAsia="en-GB"/>
        </w:rPr>
        <w:t xml:space="preserve">long-lived plastics become </w:t>
      </w:r>
      <w:r w:rsidRPr="00DB57D2">
        <w:rPr>
          <w:rFonts w:ascii="Arial" w:eastAsia="Times New Roman" w:hAnsi="Arial" w:cs="Arial"/>
          <w:sz w:val="24"/>
          <w:szCs w:val="24"/>
          <w:lang w:eastAsia="en-GB"/>
        </w:rPr>
        <w:lastRenderedPageBreak/>
        <w:t>brittle and break into smaller pieces</w:t>
      </w:r>
      <w:r w:rsidR="00462056" w:rsidRPr="00462056">
        <w:rPr>
          <w:rFonts w:ascii="Arial" w:hAnsi="Arial" w:cs="Arial"/>
          <w:sz w:val="24"/>
          <w:szCs w:val="24"/>
        </w:rPr>
        <w:t xml:space="preserve"> </w:t>
      </w:r>
      <w:r w:rsidR="00462056">
        <w:rPr>
          <w:rFonts w:ascii="Arial" w:hAnsi="Arial" w:cs="Arial"/>
          <w:sz w:val="24"/>
          <w:szCs w:val="24"/>
        </w:rPr>
        <w:t>under the impact of sunlight, water and air</w:t>
      </w:r>
      <w:r w:rsidR="00462056" w:rsidRPr="00454C44">
        <w:rPr>
          <w:rFonts w:ascii="Arial" w:hAnsi="Arial" w:cs="Arial"/>
          <w:sz w:val="24"/>
          <w:szCs w:val="24"/>
        </w:rPr>
        <w:t>.</w:t>
      </w:r>
      <w:r w:rsidR="00462056">
        <w:rPr>
          <w:rFonts w:ascii="Arial" w:eastAsia="Times New Roman" w:hAnsi="Arial" w:cs="Arial"/>
          <w:sz w:val="24"/>
          <w:szCs w:val="24"/>
          <w:lang w:eastAsia="en-GB"/>
        </w:rPr>
        <w:t xml:space="preserve"> These, together with</w:t>
      </w:r>
      <w:r w:rsidRPr="00DB57D2">
        <w:rPr>
          <w:rFonts w:ascii="Arial" w:eastAsia="Times New Roman" w:hAnsi="Arial" w:cs="Arial"/>
          <w:sz w:val="24"/>
          <w:szCs w:val="24"/>
          <w:lang w:eastAsia="en-GB"/>
        </w:rPr>
        <w:t xml:space="preserve"> </w:t>
      </w:r>
      <w:r w:rsidR="00462056">
        <w:rPr>
          <w:rFonts w:ascii="Arial" w:hAnsi="Arial" w:cs="Arial"/>
          <w:sz w:val="24"/>
          <w:szCs w:val="24"/>
        </w:rPr>
        <w:t xml:space="preserve">manufactured </w:t>
      </w:r>
      <w:r w:rsidR="00462056" w:rsidRPr="006D2442">
        <w:rPr>
          <w:rFonts w:ascii="Arial" w:hAnsi="Arial" w:cs="Arial"/>
          <w:b/>
          <w:i/>
          <w:color w:val="002060"/>
          <w:sz w:val="24"/>
          <w:szCs w:val="24"/>
        </w:rPr>
        <w:t>microplastics</w:t>
      </w:r>
      <w:r w:rsidR="00462056">
        <w:rPr>
          <w:rFonts w:ascii="Arial" w:hAnsi="Arial" w:cs="Arial"/>
          <w:b/>
          <w:i/>
          <w:color w:val="002060"/>
          <w:sz w:val="24"/>
          <w:szCs w:val="24"/>
        </w:rPr>
        <w:t>,</w:t>
      </w:r>
      <w:r w:rsidR="00462056" w:rsidRPr="002D7F42">
        <w:rPr>
          <w:rFonts w:ascii="Arial" w:hAnsi="Arial" w:cs="Arial"/>
          <w:b/>
          <w:color w:val="002060"/>
          <w:sz w:val="24"/>
          <w:szCs w:val="24"/>
        </w:rPr>
        <w:t xml:space="preserve"> </w:t>
      </w:r>
      <w:r w:rsidR="00C951D1">
        <w:rPr>
          <w:rFonts w:ascii="Arial" w:hAnsi="Arial" w:cs="Arial"/>
          <w:b/>
          <w:color w:val="002060"/>
          <w:sz w:val="24"/>
          <w:szCs w:val="24"/>
        </w:rPr>
        <w:t>(</w:t>
      </w:r>
      <w:r w:rsidR="00462056">
        <w:rPr>
          <w:rFonts w:ascii="Arial" w:hAnsi="Arial" w:cs="Arial"/>
          <w:sz w:val="24"/>
          <w:szCs w:val="24"/>
        </w:rPr>
        <w:t>used in soaps and cosmetics</w:t>
      </w:r>
      <w:r w:rsidR="00C951D1">
        <w:rPr>
          <w:rFonts w:ascii="Arial" w:hAnsi="Arial" w:cs="Arial"/>
          <w:sz w:val="24"/>
          <w:szCs w:val="24"/>
        </w:rPr>
        <w:t xml:space="preserve">), and particles from washing </w:t>
      </w:r>
      <w:r w:rsidR="00CA6CA0">
        <w:rPr>
          <w:rFonts w:ascii="Arial" w:hAnsi="Arial" w:cs="Arial"/>
          <w:sz w:val="24"/>
          <w:szCs w:val="24"/>
        </w:rPr>
        <w:t xml:space="preserve">of </w:t>
      </w:r>
      <w:r w:rsidR="00C951D1">
        <w:rPr>
          <w:rFonts w:ascii="Arial" w:hAnsi="Arial" w:cs="Arial"/>
          <w:sz w:val="24"/>
          <w:szCs w:val="24"/>
        </w:rPr>
        <w:t>synthetic fabrics</w:t>
      </w:r>
      <w:r w:rsidR="00462056">
        <w:rPr>
          <w:rFonts w:ascii="Arial" w:hAnsi="Arial" w:cs="Arial"/>
          <w:sz w:val="24"/>
          <w:szCs w:val="24"/>
        </w:rPr>
        <w:t>, c</w:t>
      </w:r>
      <w:r w:rsidRPr="00DB57D2">
        <w:rPr>
          <w:rFonts w:ascii="Arial" w:eastAsia="Times New Roman" w:hAnsi="Arial" w:cs="Arial"/>
          <w:sz w:val="24"/>
          <w:szCs w:val="24"/>
          <w:lang w:eastAsia="en-GB"/>
        </w:rPr>
        <w:t>an enter the foo</w:t>
      </w:r>
      <w:r>
        <w:rPr>
          <w:rFonts w:ascii="Arial" w:eastAsia="Times New Roman" w:hAnsi="Arial" w:cs="Arial"/>
          <w:sz w:val="24"/>
          <w:szCs w:val="24"/>
          <w:lang w:eastAsia="en-GB"/>
        </w:rPr>
        <w:t>d-chains of wildlife and humans, with potential</w:t>
      </w:r>
      <w:r w:rsidR="00CA6CA0">
        <w:rPr>
          <w:rFonts w:ascii="Arial" w:eastAsia="Times New Roman" w:hAnsi="Arial" w:cs="Arial"/>
          <w:sz w:val="24"/>
          <w:szCs w:val="24"/>
          <w:lang w:eastAsia="en-GB"/>
        </w:rPr>
        <w:t>ly damaging</w:t>
      </w:r>
      <w:r>
        <w:rPr>
          <w:rFonts w:ascii="Arial" w:eastAsia="Times New Roman" w:hAnsi="Arial" w:cs="Arial"/>
          <w:sz w:val="24"/>
          <w:szCs w:val="24"/>
          <w:lang w:eastAsia="en-GB"/>
        </w:rPr>
        <w:t xml:space="preserve"> health effects.</w:t>
      </w:r>
      <w:r w:rsidR="00462056">
        <w:rPr>
          <w:rFonts w:ascii="Arial" w:eastAsia="Times New Roman" w:hAnsi="Arial" w:cs="Arial"/>
          <w:sz w:val="24"/>
          <w:szCs w:val="24"/>
          <w:lang w:eastAsia="en-GB"/>
        </w:rPr>
        <w:t xml:space="preserve"> </w:t>
      </w:r>
      <w:r w:rsidR="00462056">
        <w:rPr>
          <w:rFonts w:ascii="Arial" w:hAnsi="Arial" w:cs="Arial"/>
          <w:sz w:val="24"/>
          <w:szCs w:val="24"/>
        </w:rPr>
        <w:t xml:space="preserve">Up to </w:t>
      </w:r>
      <w:r w:rsidRPr="006D2442">
        <w:rPr>
          <w:rFonts w:ascii="Arial" w:hAnsi="Arial" w:cs="Arial"/>
          <w:b/>
          <w:i/>
          <w:color w:val="002060"/>
          <w:sz w:val="24"/>
          <w:szCs w:val="24"/>
        </w:rPr>
        <w:t>100,000</w:t>
      </w:r>
      <w:r w:rsidRPr="002D7F42">
        <w:rPr>
          <w:rFonts w:ascii="Arial" w:hAnsi="Arial" w:cs="Arial"/>
          <w:color w:val="002060"/>
          <w:sz w:val="24"/>
          <w:szCs w:val="24"/>
        </w:rPr>
        <w:t xml:space="preserve"> </w:t>
      </w:r>
      <w:r>
        <w:rPr>
          <w:rFonts w:ascii="Arial" w:hAnsi="Arial" w:cs="Arial"/>
          <w:sz w:val="24"/>
          <w:szCs w:val="24"/>
        </w:rPr>
        <w:t xml:space="preserve">pieces of microplastic </w:t>
      </w:r>
      <w:r w:rsidR="00462056">
        <w:rPr>
          <w:rFonts w:ascii="Arial" w:hAnsi="Arial" w:cs="Arial"/>
          <w:sz w:val="24"/>
          <w:szCs w:val="24"/>
        </w:rPr>
        <w:t xml:space="preserve">from soaps and shower gels can be released </w:t>
      </w:r>
      <w:r>
        <w:rPr>
          <w:rFonts w:ascii="Arial" w:hAnsi="Arial" w:cs="Arial"/>
          <w:sz w:val="24"/>
          <w:szCs w:val="24"/>
        </w:rPr>
        <w:t xml:space="preserve">to the environment </w:t>
      </w:r>
      <w:r w:rsidRPr="006D2442">
        <w:rPr>
          <w:rFonts w:ascii="Arial" w:hAnsi="Arial" w:cs="Arial"/>
          <w:b/>
          <w:i/>
          <w:color w:val="002060"/>
          <w:sz w:val="24"/>
          <w:szCs w:val="24"/>
        </w:rPr>
        <w:t>every time you shower</w:t>
      </w:r>
      <w:r>
        <w:rPr>
          <w:rFonts w:ascii="Arial" w:hAnsi="Arial" w:cs="Arial"/>
          <w:b/>
          <w:color w:val="002060"/>
          <w:sz w:val="24"/>
          <w:szCs w:val="24"/>
        </w:rPr>
        <w:t xml:space="preserve">.  </w:t>
      </w:r>
      <w:r>
        <w:rPr>
          <w:rFonts w:ascii="Arial" w:hAnsi="Arial" w:cs="Arial"/>
          <w:sz w:val="24"/>
          <w:szCs w:val="24"/>
        </w:rPr>
        <w:t>All of these particles pass into soil and water, contaminating plants, animals and, ultimately, humans.</w:t>
      </w:r>
    </w:p>
    <w:p w14:paraId="463AFDCA" w14:textId="77777777" w:rsidR="00E457FA" w:rsidRDefault="00E457FA" w:rsidP="00E457FA">
      <w:pPr>
        <w:shd w:val="clear" w:color="auto" w:fill="FFFFFF" w:themeFill="background1"/>
        <w:contextualSpacing/>
        <w:textAlignment w:val="baseline"/>
        <w:rPr>
          <w:rFonts w:ascii="Arial" w:eastAsia="Times New Roman" w:hAnsi="Arial" w:cs="Arial"/>
          <w:sz w:val="24"/>
          <w:szCs w:val="24"/>
          <w:lang w:eastAsia="en-GB"/>
        </w:rPr>
      </w:pPr>
    </w:p>
    <w:p w14:paraId="46770853" w14:textId="77777777" w:rsidR="00035FE5" w:rsidRDefault="00E457FA" w:rsidP="00A5271E">
      <w:pPr>
        <w:rPr>
          <w:rFonts w:ascii="Arial" w:eastAsia="Times New Roman" w:hAnsi="Arial" w:cs="Arial"/>
          <w:color w:val="222222"/>
          <w:sz w:val="24"/>
          <w:szCs w:val="24"/>
          <w:lang w:eastAsia="en-GB"/>
        </w:rPr>
      </w:pPr>
      <w:r w:rsidRPr="00E457FA">
        <w:rPr>
          <w:rFonts w:ascii="Arial" w:eastAsia="Times New Roman" w:hAnsi="Arial" w:cs="Arial"/>
          <w:b/>
          <w:i/>
          <w:color w:val="002060"/>
          <w:sz w:val="24"/>
          <w:szCs w:val="24"/>
          <w:lang w:eastAsia="en-GB"/>
        </w:rPr>
        <w:t>N</w:t>
      </w:r>
      <w:r w:rsidRPr="00C904B0">
        <w:rPr>
          <w:rFonts w:ascii="Arial" w:eastAsia="Times New Roman" w:hAnsi="Arial" w:cs="Arial"/>
          <w:b/>
          <w:i/>
          <w:color w:val="002060"/>
          <w:sz w:val="24"/>
          <w:szCs w:val="24"/>
          <w:lang w:eastAsia="en-GB"/>
        </w:rPr>
        <w:t>anoplastic</w:t>
      </w:r>
      <w:r w:rsidRPr="00E457FA">
        <w:rPr>
          <w:rFonts w:ascii="Arial" w:eastAsia="Times New Roman" w:hAnsi="Arial" w:cs="Arial"/>
          <w:b/>
          <w:i/>
          <w:color w:val="002060"/>
          <w:sz w:val="24"/>
          <w:szCs w:val="24"/>
          <w:lang w:eastAsia="en-GB"/>
        </w:rPr>
        <w:t>s</w:t>
      </w:r>
      <w:r w:rsidRPr="00C904B0">
        <w:rPr>
          <w:rFonts w:ascii="Arial" w:eastAsia="Times New Roman" w:hAnsi="Arial" w:cs="Arial"/>
          <w:color w:val="222222"/>
          <w:sz w:val="24"/>
          <w:szCs w:val="24"/>
          <w:lang w:eastAsia="en-GB"/>
        </w:rPr>
        <w:t xml:space="preserve"> </w:t>
      </w:r>
      <w:r>
        <w:rPr>
          <w:rFonts w:ascii="Arial" w:eastAsia="Times New Roman" w:hAnsi="Arial" w:cs="Arial"/>
          <w:color w:val="222222"/>
          <w:sz w:val="24"/>
          <w:szCs w:val="24"/>
          <w:lang w:eastAsia="en-GB"/>
        </w:rPr>
        <w:t>are even smaller</w:t>
      </w:r>
      <w:r w:rsidRPr="00C904B0">
        <w:rPr>
          <w:rFonts w:ascii="Arial" w:eastAsia="Times New Roman" w:hAnsi="Arial" w:cs="Arial"/>
          <w:color w:val="222222"/>
          <w:sz w:val="24"/>
          <w:szCs w:val="24"/>
          <w:lang w:eastAsia="en-GB"/>
        </w:rPr>
        <w:t xml:space="preserve"> particles </w:t>
      </w:r>
      <w:r>
        <w:rPr>
          <w:rFonts w:ascii="Arial" w:eastAsia="Times New Roman" w:hAnsi="Arial" w:cs="Arial"/>
          <w:color w:val="222222"/>
          <w:sz w:val="24"/>
          <w:szCs w:val="24"/>
          <w:lang w:eastAsia="en-GB"/>
        </w:rPr>
        <w:t xml:space="preserve">– only </w:t>
      </w:r>
      <w:r w:rsidRPr="00C904B0">
        <w:rPr>
          <w:rFonts w:ascii="Arial" w:eastAsia="Times New Roman" w:hAnsi="Arial" w:cs="Arial"/>
          <w:color w:val="222222"/>
          <w:sz w:val="24"/>
          <w:szCs w:val="24"/>
          <w:lang w:eastAsia="en-GB"/>
        </w:rPr>
        <w:t>a few micrometres</w:t>
      </w:r>
      <w:r>
        <w:rPr>
          <w:rFonts w:ascii="Arial" w:eastAsia="Times New Roman" w:hAnsi="Arial" w:cs="Arial"/>
          <w:color w:val="222222"/>
          <w:sz w:val="24"/>
          <w:szCs w:val="24"/>
          <w:lang w:eastAsia="en-GB"/>
        </w:rPr>
        <w:t xml:space="preserve"> in diameter</w:t>
      </w:r>
      <w:r w:rsidRPr="00C904B0">
        <w:rPr>
          <w:rFonts w:ascii="Arial" w:eastAsia="Times New Roman" w:hAnsi="Arial" w:cs="Arial"/>
          <w:color w:val="222222"/>
          <w:sz w:val="24"/>
          <w:szCs w:val="24"/>
          <w:lang w:eastAsia="en-GB"/>
        </w:rPr>
        <w:t xml:space="preserve">. </w:t>
      </w:r>
      <w:r>
        <w:rPr>
          <w:rFonts w:ascii="Arial" w:eastAsia="Times New Roman" w:hAnsi="Arial" w:cs="Arial"/>
          <w:color w:val="222222"/>
          <w:sz w:val="24"/>
          <w:szCs w:val="24"/>
          <w:lang w:eastAsia="en-GB"/>
        </w:rPr>
        <w:t xml:space="preserve">These are currently almost impossible to remove from the environment, </w:t>
      </w:r>
      <w:r w:rsidRPr="00C904B0">
        <w:rPr>
          <w:rFonts w:ascii="Arial" w:eastAsia="Times New Roman" w:hAnsi="Arial" w:cs="Arial"/>
          <w:color w:val="222222"/>
          <w:sz w:val="24"/>
          <w:szCs w:val="24"/>
          <w:lang w:eastAsia="en-GB"/>
        </w:rPr>
        <w:t>because simp</w:t>
      </w:r>
      <w:r w:rsidR="00A94CEE">
        <w:rPr>
          <w:rFonts w:ascii="Arial" w:eastAsia="Times New Roman" w:hAnsi="Arial" w:cs="Arial"/>
          <w:color w:val="222222"/>
          <w:sz w:val="24"/>
          <w:szCs w:val="24"/>
          <w:lang w:eastAsia="en-GB"/>
        </w:rPr>
        <w:t>le methods, such as filtration used to remove</w:t>
      </w:r>
      <w:r w:rsidRPr="00C904B0">
        <w:rPr>
          <w:rFonts w:ascii="Arial" w:eastAsia="Times New Roman" w:hAnsi="Arial" w:cs="Arial"/>
          <w:color w:val="222222"/>
          <w:sz w:val="24"/>
          <w:szCs w:val="24"/>
          <w:lang w:eastAsia="en-GB"/>
        </w:rPr>
        <w:t xml:space="preserve"> microplastic</w:t>
      </w:r>
      <w:r w:rsidR="00035FE5">
        <w:rPr>
          <w:rFonts w:ascii="Arial" w:eastAsia="Times New Roman" w:hAnsi="Arial" w:cs="Arial"/>
          <w:color w:val="222222"/>
          <w:sz w:val="24"/>
          <w:szCs w:val="24"/>
          <w:lang w:eastAsia="en-GB"/>
        </w:rPr>
        <w:t xml:space="preserve">s, do not separate </w:t>
      </w:r>
    </w:p>
    <w:p w14:paraId="448DD890" w14:textId="30E61AE5" w:rsidR="00E457FA" w:rsidRPr="00E457FA" w:rsidRDefault="00035FE5" w:rsidP="00A5271E">
      <w:pPr>
        <w:rPr>
          <w:rFonts w:ascii="Arial" w:eastAsia="Times New Roman" w:hAnsi="Arial" w:cs="Arial"/>
          <w:sz w:val="24"/>
          <w:szCs w:val="24"/>
          <w:lang w:eastAsia="en-GB"/>
        </w:rPr>
      </w:pPr>
      <w:r>
        <w:rPr>
          <w:rFonts w:ascii="Arial" w:eastAsia="Times New Roman" w:hAnsi="Arial" w:cs="Arial"/>
          <w:color w:val="222222"/>
          <w:sz w:val="24"/>
          <w:szCs w:val="24"/>
          <w:lang w:eastAsia="en-GB"/>
        </w:rPr>
        <w:t>na</w:t>
      </w:r>
      <w:r w:rsidR="00A94CEE">
        <w:rPr>
          <w:rFonts w:ascii="Arial" w:eastAsia="Times New Roman" w:hAnsi="Arial" w:cs="Arial"/>
          <w:color w:val="222222"/>
          <w:sz w:val="24"/>
          <w:szCs w:val="24"/>
          <w:lang w:eastAsia="en-GB"/>
        </w:rPr>
        <w:t xml:space="preserve">noplastics </w:t>
      </w:r>
      <w:r w:rsidR="001C07EC" w:rsidRPr="00763131">
        <w:rPr>
          <w:rFonts w:ascii="Arial" w:eastAsia="Times New Roman" w:hAnsi="Arial" w:cs="Arial"/>
          <w:b/>
          <w:color w:val="222222"/>
          <w:sz w:val="24"/>
          <w:szCs w:val="24"/>
          <w:vertAlign w:val="superscript"/>
          <w:lang w:eastAsia="en-GB"/>
        </w:rPr>
        <w:t>11</w:t>
      </w:r>
      <w:r w:rsidR="00E457FA">
        <w:rPr>
          <w:rFonts w:ascii="Arial" w:eastAsia="Times New Roman" w:hAnsi="Arial" w:cs="Arial"/>
          <w:color w:val="222222"/>
          <w:sz w:val="24"/>
          <w:szCs w:val="24"/>
          <w:lang w:eastAsia="en-GB"/>
        </w:rPr>
        <w:t>. We simply do not know what effects they can have on ecosystems or on people, especia</w:t>
      </w:r>
      <w:r w:rsidR="006707BB">
        <w:rPr>
          <w:rFonts w:ascii="Arial" w:eastAsia="Times New Roman" w:hAnsi="Arial" w:cs="Arial"/>
          <w:color w:val="222222"/>
          <w:sz w:val="24"/>
          <w:szCs w:val="24"/>
          <w:lang w:eastAsia="en-GB"/>
        </w:rPr>
        <w:t>l</w:t>
      </w:r>
      <w:r w:rsidR="00DA4727">
        <w:rPr>
          <w:rFonts w:ascii="Arial" w:eastAsia="Times New Roman" w:hAnsi="Arial" w:cs="Arial"/>
          <w:color w:val="222222"/>
          <w:sz w:val="24"/>
          <w:szCs w:val="24"/>
          <w:lang w:eastAsia="en-GB"/>
        </w:rPr>
        <w:t>ly if they combine</w:t>
      </w:r>
      <w:r w:rsidR="00E457FA">
        <w:rPr>
          <w:rFonts w:ascii="Arial" w:eastAsia="Times New Roman" w:hAnsi="Arial" w:cs="Arial"/>
          <w:color w:val="222222"/>
          <w:sz w:val="24"/>
          <w:szCs w:val="24"/>
          <w:lang w:eastAsia="en-GB"/>
        </w:rPr>
        <w:t xml:space="preserve"> with other chemicals</w:t>
      </w:r>
      <w:r w:rsidR="001A2AC3">
        <w:rPr>
          <w:rFonts w:ascii="Arial" w:eastAsia="Times New Roman" w:hAnsi="Arial" w:cs="Arial"/>
          <w:color w:val="222222"/>
          <w:sz w:val="24"/>
          <w:szCs w:val="24"/>
          <w:lang w:eastAsia="en-GB"/>
        </w:rPr>
        <w:t>,</w:t>
      </w:r>
      <w:r w:rsidR="00E457FA">
        <w:rPr>
          <w:rFonts w:ascii="Arial" w:eastAsia="Times New Roman" w:hAnsi="Arial" w:cs="Arial"/>
          <w:color w:val="222222"/>
          <w:sz w:val="24"/>
          <w:szCs w:val="24"/>
          <w:lang w:eastAsia="en-GB"/>
        </w:rPr>
        <w:t xml:space="preserve"> or </w:t>
      </w:r>
      <w:r w:rsidR="001A2AC3">
        <w:rPr>
          <w:rFonts w:ascii="Arial" w:eastAsia="Times New Roman" w:hAnsi="Arial" w:cs="Arial"/>
          <w:color w:val="222222"/>
          <w:sz w:val="24"/>
          <w:szCs w:val="24"/>
          <w:lang w:eastAsia="en-GB"/>
        </w:rPr>
        <w:t xml:space="preserve">with </w:t>
      </w:r>
      <w:r w:rsidR="00E457FA">
        <w:rPr>
          <w:rFonts w:ascii="Arial" w:eastAsia="Times New Roman" w:hAnsi="Arial" w:cs="Arial"/>
          <w:color w:val="222222"/>
          <w:sz w:val="24"/>
          <w:szCs w:val="24"/>
          <w:lang w:eastAsia="en-GB"/>
        </w:rPr>
        <w:t>microorganisms (</w:t>
      </w:r>
      <w:r w:rsidR="00DA4727">
        <w:rPr>
          <w:rFonts w:ascii="Arial" w:eastAsia="Times New Roman" w:hAnsi="Arial" w:cs="Arial"/>
          <w:color w:val="222222"/>
          <w:sz w:val="24"/>
          <w:szCs w:val="24"/>
          <w:lang w:eastAsia="en-GB"/>
        </w:rPr>
        <w:t xml:space="preserve">such as </w:t>
      </w:r>
      <w:r w:rsidR="00E457FA">
        <w:rPr>
          <w:rFonts w:ascii="Arial" w:eastAsia="Times New Roman" w:hAnsi="Arial" w:cs="Arial"/>
          <w:color w:val="222222"/>
          <w:sz w:val="24"/>
          <w:szCs w:val="24"/>
          <w:lang w:eastAsia="en-GB"/>
        </w:rPr>
        <w:t xml:space="preserve">viruses and bacteria). </w:t>
      </w:r>
    </w:p>
    <w:p w14:paraId="50492012" w14:textId="77777777" w:rsidR="00462056" w:rsidRPr="00D327A3" w:rsidRDefault="00462056" w:rsidP="00462056">
      <w:pPr>
        <w:shd w:val="clear" w:color="auto" w:fill="FFFFFF" w:themeFill="background1"/>
        <w:contextualSpacing/>
        <w:textAlignment w:val="baseline"/>
        <w:rPr>
          <w:rFonts w:ascii="Arial" w:eastAsia="Times New Roman" w:hAnsi="Arial" w:cs="Arial"/>
          <w:sz w:val="24"/>
          <w:szCs w:val="24"/>
          <w:lang w:eastAsia="en-GB"/>
        </w:rPr>
      </w:pPr>
    </w:p>
    <w:p w14:paraId="5D40AD40" w14:textId="11705E12" w:rsidR="00586E9A" w:rsidRDefault="00462056" w:rsidP="00586E9A">
      <w:pPr>
        <w:shd w:val="clear" w:color="auto" w:fill="FFFFFF" w:themeFill="background1"/>
        <w:contextualSpacing/>
        <w:textAlignment w:val="baseline"/>
        <w:rPr>
          <w:rFonts w:ascii="Arial" w:eastAsia="Times New Roman" w:hAnsi="Arial" w:cs="Arial"/>
          <w:sz w:val="24"/>
          <w:szCs w:val="24"/>
          <w:lang w:eastAsia="en-GB"/>
        </w:rPr>
      </w:pPr>
      <w:r>
        <w:rPr>
          <w:rFonts w:ascii="Arial" w:eastAsia="Times New Roman" w:hAnsi="Arial" w:cs="Arial"/>
          <w:sz w:val="24"/>
          <w:szCs w:val="24"/>
          <w:lang w:eastAsia="en-GB"/>
        </w:rPr>
        <w:t>L</w:t>
      </w:r>
      <w:r w:rsidRPr="00DB57D2">
        <w:rPr>
          <w:rFonts w:ascii="Arial" w:eastAsia="Times New Roman" w:hAnsi="Arial" w:cs="Arial"/>
          <w:sz w:val="24"/>
          <w:szCs w:val="24"/>
          <w:lang w:eastAsia="en-GB"/>
        </w:rPr>
        <w:t>eaving aside the environmental and h</w:t>
      </w:r>
      <w:r>
        <w:rPr>
          <w:rFonts w:ascii="Arial" w:eastAsia="Times New Roman" w:hAnsi="Arial" w:cs="Arial"/>
          <w:sz w:val="24"/>
          <w:szCs w:val="24"/>
          <w:lang w:eastAsia="en-GB"/>
        </w:rPr>
        <w:t>ealth impacts of plastics waste,</w:t>
      </w:r>
      <w:r w:rsidRPr="00DB57D2">
        <w:rPr>
          <w:rFonts w:ascii="Arial" w:eastAsia="Times New Roman" w:hAnsi="Arial" w:cs="Arial"/>
          <w:sz w:val="24"/>
          <w:szCs w:val="24"/>
          <w:lang w:eastAsia="en-GB"/>
        </w:rPr>
        <w:t xml:space="preserve"> the </w:t>
      </w:r>
      <w:r>
        <w:rPr>
          <w:rFonts w:ascii="Arial" w:eastAsia="Times New Roman" w:hAnsi="Arial" w:cs="Arial"/>
          <w:b/>
          <w:i/>
          <w:color w:val="002060"/>
          <w:sz w:val="24"/>
          <w:szCs w:val="24"/>
          <w:lang w:eastAsia="en-GB"/>
        </w:rPr>
        <w:t>energy costs of producing</w:t>
      </w:r>
      <w:r w:rsidR="00CA6CA0">
        <w:rPr>
          <w:rFonts w:ascii="Arial" w:eastAsia="Times New Roman" w:hAnsi="Arial" w:cs="Arial"/>
          <w:b/>
          <w:i/>
          <w:color w:val="002060"/>
          <w:sz w:val="24"/>
          <w:szCs w:val="24"/>
          <w:lang w:eastAsia="en-GB"/>
        </w:rPr>
        <w:t xml:space="preserve"> and recycling </w:t>
      </w:r>
      <w:r>
        <w:rPr>
          <w:rFonts w:ascii="Arial" w:eastAsia="Times New Roman" w:hAnsi="Arial" w:cs="Arial"/>
          <w:b/>
          <w:i/>
          <w:color w:val="002060"/>
          <w:sz w:val="24"/>
          <w:szCs w:val="24"/>
          <w:lang w:eastAsia="en-GB"/>
        </w:rPr>
        <w:t xml:space="preserve">“disposable” </w:t>
      </w:r>
      <w:r w:rsidRPr="00462056">
        <w:rPr>
          <w:rFonts w:ascii="Arial" w:eastAsia="Times New Roman" w:hAnsi="Arial" w:cs="Arial"/>
          <w:b/>
          <w:i/>
          <w:color w:val="002060"/>
          <w:sz w:val="24"/>
          <w:szCs w:val="24"/>
          <w:lang w:eastAsia="en-GB"/>
        </w:rPr>
        <w:t>plastics,</w:t>
      </w:r>
      <w:r w:rsidRPr="00462056">
        <w:rPr>
          <w:rFonts w:ascii="Arial" w:eastAsia="Times New Roman" w:hAnsi="Arial" w:cs="Arial"/>
          <w:color w:val="002060"/>
          <w:sz w:val="24"/>
          <w:szCs w:val="24"/>
          <w:lang w:eastAsia="en-GB"/>
        </w:rPr>
        <w:t xml:space="preserve"> </w:t>
      </w:r>
      <w:r w:rsidR="00C951D1">
        <w:rPr>
          <w:rFonts w:ascii="Arial" w:eastAsia="Times New Roman" w:hAnsi="Arial" w:cs="Arial"/>
          <w:sz w:val="24"/>
          <w:szCs w:val="24"/>
          <w:lang w:eastAsia="en-GB"/>
        </w:rPr>
        <w:t>are also</w:t>
      </w:r>
      <w:r w:rsidRPr="00DB57D2">
        <w:rPr>
          <w:rFonts w:ascii="Arial" w:eastAsia="Times New Roman" w:hAnsi="Arial" w:cs="Arial"/>
          <w:sz w:val="24"/>
          <w:szCs w:val="24"/>
          <w:lang w:eastAsia="en-GB"/>
        </w:rPr>
        <w:t xml:space="preserve"> significant threats to climate</w:t>
      </w:r>
      <w:r>
        <w:rPr>
          <w:rFonts w:ascii="Arial" w:eastAsia="Times New Roman" w:hAnsi="Arial" w:cs="Arial"/>
          <w:sz w:val="24"/>
          <w:szCs w:val="24"/>
          <w:lang w:eastAsia="en-GB"/>
        </w:rPr>
        <w:t>.</w:t>
      </w:r>
      <w:r w:rsidRPr="00DB57D2">
        <w:rPr>
          <w:rFonts w:ascii="Arial" w:eastAsia="Times New Roman" w:hAnsi="Arial" w:cs="Arial"/>
          <w:sz w:val="24"/>
          <w:szCs w:val="24"/>
          <w:lang w:eastAsia="en-GB"/>
        </w:rPr>
        <w:t xml:space="preserve"> Use of plastic packaging encourages long-haul transport of pro</w:t>
      </w:r>
      <w:r w:rsidR="00763131">
        <w:rPr>
          <w:rFonts w:ascii="Arial" w:eastAsia="Times New Roman" w:hAnsi="Arial" w:cs="Arial"/>
          <w:sz w:val="24"/>
          <w:szCs w:val="24"/>
          <w:lang w:eastAsia="en-GB"/>
        </w:rPr>
        <w:t xml:space="preserve">ducts, especially food. This </w:t>
      </w:r>
      <w:r w:rsidR="00CA6CA0">
        <w:rPr>
          <w:rFonts w:ascii="Arial" w:eastAsia="Times New Roman" w:hAnsi="Arial" w:cs="Arial"/>
          <w:sz w:val="24"/>
          <w:szCs w:val="24"/>
          <w:lang w:eastAsia="en-GB"/>
        </w:rPr>
        <w:t>has a huge</w:t>
      </w:r>
      <w:r>
        <w:rPr>
          <w:rFonts w:ascii="Arial" w:eastAsia="Times New Roman" w:hAnsi="Arial" w:cs="Arial"/>
          <w:sz w:val="24"/>
          <w:szCs w:val="24"/>
          <w:lang w:eastAsia="en-GB"/>
        </w:rPr>
        <w:t xml:space="preserve"> energy cost – mainly </w:t>
      </w:r>
      <w:r w:rsidR="001A2AC3">
        <w:rPr>
          <w:rFonts w:ascii="Arial" w:eastAsia="Times New Roman" w:hAnsi="Arial" w:cs="Arial"/>
          <w:sz w:val="24"/>
          <w:szCs w:val="24"/>
          <w:lang w:eastAsia="en-GB"/>
        </w:rPr>
        <w:t xml:space="preserve">in the form of </w:t>
      </w:r>
      <w:r>
        <w:rPr>
          <w:rFonts w:ascii="Arial" w:eastAsia="Times New Roman" w:hAnsi="Arial" w:cs="Arial"/>
          <w:sz w:val="24"/>
          <w:szCs w:val="24"/>
          <w:lang w:eastAsia="en-GB"/>
        </w:rPr>
        <w:t>polluting oil and gas in lorries, ships and aeroplanes.</w:t>
      </w:r>
    </w:p>
    <w:p w14:paraId="295B0C56" w14:textId="77777777" w:rsidR="00586E9A" w:rsidRDefault="00586E9A" w:rsidP="00586E9A">
      <w:pPr>
        <w:shd w:val="clear" w:color="auto" w:fill="FFFFFF" w:themeFill="background1"/>
        <w:contextualSpacing/>
        <w:textAlignment w:val="baseline"/>
        <w:rPr>
          <w:rFonts w:ascii="Arial" w:eastAsia="Times New Roman" w:hAnsi="Arial" w:cs="Arial"/>
          <w:sz w:val="24"/>
          <w:szCs w:val="24"/>
          <w:lang w:eastAsia="en-GB"/>
        </w:rPr>
      </w:pPr>
    </w:p>
    <w:p w14:paraId="1BD92DC0" w14:textId="77777777" w:rsidR="0025259A" w:rsidRPr="00586E9A" w:rsidRDefault="0025259A" w:rsidP="00586E9A">
      <w:pPr>
        <w:shd w:val="clear" w:color="auto" w:fill="FFFFFF" w:themeFill="background1"/>
        <w:contextualSpacing/>
        <w:textAlignment w:val="baseline"/>
        <w:rPr>
          <w:rFonts w:ascii="Arial" w:eastAsia="Times New Roman" w:hAnsi="Arial" w:cs="Arial"/>
          <w:sz w:val="24"/>
          <w:szCs w:val="24"/>
          <w:lang w:eastAsia="en-GB"/>
        </w:rPr>
        <w:sectPr w:rsidR="0025259A" w:rsidRPr="00586E9A" w:rsidSect="00110740">
          <w:headerReference w:type="even" r:id="rId11"/>
          <w:headerReference w:type="default" r:id="rId12"/>
          <w:footerReference w:type="even" r:id="rId13"/>
          <w:footerReference w:type="default" r:id="rId14"/>
          <w:headerReference w:type="first" r:id="rId15"/>
          <w:footerReference w:type="first" r:id="rId16"/>
          <w:pgSz w:w="11906" w:h="16838" w:code="9"/>
          <w:pgMar w:top="1560" w:right="1276" w:bottom="992" w:left="1440" w:header="709" w:footer="280" w:gutter="0"/>
          <w:cols w:space="708"/>
          <w:docGrid w:linePitch="360"/>
        </w:sect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4323"/>
      </w:tblGrid>
      <w:tr w:rsidR="00586E9A" w:rsidRPr="00586E9A" w14:paraId="1E024DDA" w14:textId="77777777" w:rsidTr="000D3AEC">
        <w:trPr>
          <w:tblCellSpacing w:w="15" w:type="dxa"/>
        </w:trPr>
        <w:tc>
          <w:tcPr>
            <w:tcW w:w="0" w:type="auto"/>
            <w:shd w:val="clear" w:color="auto" w:fill="auto"/>
            <w:hideMark/>
          </w:tcPr>
          <w:p w14:paraId="0FF96A1E" w14:textId="77777777" w:rsidR="00586E9A" w:rsidRPr="00586E9A" w:rsidRDefault="00586E9A" w:rsidP="00586E9A">
            <w:pPr>
              <w:spacing w:before="60"/>
              <w:rPr>
                <w:rFonts w:ascii="Helvetica" w:eastAsia="Times New Roman" w:hAnsi="Helvetica" w:cs="Helvetica"/>
                <w:color w:val="000000"/>
                <w:sz w:val="23"/>
                <w:szCs w:val="23"/>
                <w:lang w:eastAsia="en-GB"/>
              </w:rPr>
            </w:pPr>
          </w:p>
          <w:p w14:paraId="3EF457B8" w14:textId="0E3943B3" w:rsidR="00A5271E" w:rsidRDefault="00586E9A" w:rsidP="00A5271E">
            <w:pPr>
              <w:pStyle w:val="ListParagraph"/>
              <w:spacing w:before="60"/>
              <w:ind w:left="0"/>
              <w:rPr>
                <w:rFonts w:ascii="Arial" w:eastAsia="Times New Roman" w:hAnsi="Arial" w:cs="Arial"/>
                <w:sz w:val="24"/>
                <w:szCs w:val="24"/>
                <w:lang w:eastAsia="en-GB"/>
              </w:rPr>
            </w:pPr>
            <w:r w:rsidRPr="00586E9A">
              <w:rPr>
                <w:rFonts w:ascii="Arial" w:eastAsia="Times New Roman" w:hAnsi="Arial" w:cs="Arial"/>
                <w:sz w:val="24"/>
                <w:szCs w:val="24"/>
                <w:lang w:eastAsia="en-GB"/>
              </w:rPr>
              <w:t>In surveys of plastic waste, t</w:t>
            </w:r>
            <w:r w:rsidR="00C91EDB" w:rsidRPr="00586E9A">
              <w:rPr>
                <w:rFonts w:ascii="Arial" w:eastAsia="Times New Roman" w:hAnsi="Arial" w:cs="Arial"/>
                <w:sz w:val="24"/>
                <w:szCs w:val="24"/>
                <w:lang w:eastAsia="en-GB"/>
              </w:rPr>
              <w:t xml:space="preserve">en companies </w:t>
            </w:r>
            <w:r w:rsidRPr="00586E9A">
              <w:rPr>
                <w:rFonts w:ascii="Arial" w:eastAsia="Times New Roman" w:hAnsi="Arial" w:cs="Arial"/>
                <w:sz w:val="24"/>
                <w:szCs w:val="24"/>
                <w:lang w:eastAsia="en-GB"/>
              </w:rPr>
              <w:t xml:space="preserve">have been found to </w:t>
            </w:r>
            <w:r w:rsidR="001A2AC3">
              <w:rPr>
                <w:rFonts w:ascii="Arial" w:eastAsia="Times New Roman" w:hAnsi="Arial" w:cs="Arial"/>
                <w:sz w:val="24"/>
                <w:szCs w:val="24"/>
                <w:lang w:eastAsia="en-GB"/>
              </w:rPr>
              <w:t>account for nearly two-thirds</w:t>
            </w:r>
            <w:r w:rsidR="00C91EDB" w:rsidRPr="00586E9A">
              <w:rPr>
                <w:rFonts w:ascii="Arial" w:eastAsia="Times New Roman" w:hAnsi="Arial" w:cs="Arial"/>
                <w:sz w:val="24"/>
                <w:szCs w:val="24"/>
                <w:lang w:eastAsia="en-GB"/>
              </w:rPr>
              <w:t xml:space="preserve"> of all </w:t>
            </w:r>
          </w:p>
          <w:p w14:paraId="4786EB6B" w14:textId="3ED60729" w:rsidR="00586E9A" w:rsidRPr="00586E9A" w:rsidRDefault="00C91EDB" w:rsidP="00A5271E">
            <w:pPr>
              <w:pStyle w:val="ListParagraph"/>
              <w:spacing w:before="60"/>
              <w:ind w:left="0"/>
              <w:rPr>
                <w:rFonts w:ascii="Arial" w:eastAsia="Times New Roman" w:hAnsi="Arial" w:cs="Arial"/>
                <w:color w:val="000000"/>
                <w:sz w:val="24"/>
                <w:szCs w:val="24"/>
                <w:lang w:eastAsia="en-GB"/>
              </w:rPr>
            </w:pPr>
            <w:r w:rsidRPr="00586E9A">
              <w:rPr>
                <w:rFonts w:ascii="Arial" w:eastAsia="Times New Roman" w:hAnsi="Arial" w:cs="Arial"/>
                <w:sz w:val="24"/>
                <w:szCs w:val="24"/>
                <w:lang w:eastAsia="en-GB"/>
              </w:rPr>
              <w:t xml:space="preserve">plastic </w:t>
            </w:r>
            <w:commentRangeStart w:id="0"/>
            <w:r w:rsidRPr="00586E9A">
              <w:rPr>
                <w:rFonts w:ascii="Arial" w:eastAsia="Times New Roman" w:hAnsi="Arial" w:cs="Arial"/>
                <w:sz w:val="24"/>
                <w:szCs w:val="24"/>
                <w:lang w:eastAsia="en-GB"/>
              </w:rPr>
              <w:t>packaging</w:t>
            </w:r>
            <w:commentRangeEnd w:id="0"/>
            <w:r w:rsidR="00586E9A" w:rsidRPr="00586E9A">
              <w:rPr>
                <w:rStyle w:val="CommentReference"/>
                <w:rFonts w:ascii="Arial" w:hAnsi="Arial" w:cs="Arial"/>
                <w:sz w:val="24"/>
                <w:szCs w:val="24"/>
              </w:rPr>
              <w:commentReference w:id="0"/>
            </w:r>
            <w:r w:rsidR="00586E9A" w:rsidRPr="00586E9A">
              <w:rPr>
                <w:rFonts w:ascii="Arial" w:eastAsia="Times New Roman" w:hAnsi="Arial" w:cs="Arial"/>
                <w:sz w:val="24"/>
                <w:szCs w:val="24"/>
                <w:lang w:eastAsia="en-GB"/>
              </w:rPr>
              <w:t>.</w:t>
            </w:r>
            <w:r w:rsidR="00A5271E" w:rsidRPr="00763131">
              <w:rPr>
                <w:rFonts w:ascii="Arial" w:eastAsia="Times New Roman" w:hAnsi="Arial" w:cs="Arial"/>
                <w:b/>
                <w:sz w:val="24"/>
                <w:szCs w:val="24"/>
                <w:vertAlign w:val="superscript"/>
                <w:lang w:eastAsia="en-GB"/>
              </w:rPr>
              <w:t>12</w:t>
            </w:r>
          </w:p>
        </w:tc>
      </w:tr>
      <w:tr w:rsidR="00586E9A" w:rsidRPr="00586E9A" w14:paraId="6D76850F" w14:textId="77777777" w:rsidTr="000D3AEC">
        <w:trPr>
          <w:tblCellSpacing w:w="15" w:type="dxa"/>
        </w:trPr>
        <w:tc>
          <w:tcPr>
            <w:tcW w:w="0" w:type="auto"/>
            <w:shd w:val="clear" w:color="auto" w:fill="auto"/>
          </w:tcPr>
          <w:p w14:paraId="59715FD6" w14:textId="69222D93" w:rsidR="00586E9A" w:rsidRPr="00586E9A" w:rsidRDefault="00586E9A" w:rsidP="00586E9A">
            <w:pPr>
              <w:spacing w:before="60"/>
              <w:rPr>
                <w:rFonts w:ascii="Arial" w:eastAsia="Times New Roman" w:hAnsi="Arial" w:cs="Arial"/>
                <w:color w:val="121212"/>
                <w:sz w:val="24"/>
                <w:szCs w:val="24"/>
                <w:lang w:eastAsia="en-GB"/>
              </w:rPr>
            </w:pPr>
          </w:p>
        </w:tc>
      </w:tr>
    </w:tbl>
    <w:p w14:paraId="2D75F6DD" w14:textId="5C092B26" w:rsidR="00C91EDB" w:rsidRDefault="00586E9A" w:rsidP="005762FA">
      <w:pPr>
        <w:shd w:val="clear" w:color="auto" w:fill="FFFFFF" w:themeFill="background1"/>
        <w:spacing w:line="360" w:lineRule="auto"/>
        <w:contextualSpacing/>
        <w:jc w:val="right"/>
        <w:rPr>
          <w:rFonts w:ascii="Arial" w:hAnsi="Arial" w:cs="Arial"/>
          <w:sz w:val="24"/>
          <w:szCs w:val="24"/>
        </w:rPr>
        <w:sectPr w:rsidR="00C91EDB" w:rsidSect="005762FA">
          <w:type w:val="continuous"/>
          <w:pgSz w:w="11906" w:h="16838" w:code="9"/>
          <w:pgMar w:top="1440" w:right="1700" w:bottom="993" w:left="1440" w:header="708" w:footer="708" w:gutter="0"/>
          <w:cols w:num="2" w:space="120"/>
          <w:docGrid w:linePitch="360"/>
        </w:sectPr>
      </w:pPr>
      <w:r>
        <w:rPr>
          <w:noProof/>
          <w:lang w:eastAsia="en-GB"/>
        </w:rPr>
        <w:drawing>
          <wp:inline distT="0" distB="0" distL="0" distR="0" wp14:anchorId="66C92B77" wp14:editId="16446C67">
            <wp:extent cx="2525395" cy="3123194"/>
            <wp:effectExtent l="0" t="0" r="8255" b="1270"/>
            <wp:docPr id="7" name="Picture 7" descr="Plastic pollution covers a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pollution covers a stree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186" cy="3250317"/>
                    </a:xfrm>
                    <a:prstGeom prst="rect">
                      <a:avLst/>
                    </a:prstGeom>
                    <a:noFill/>
                    <a:ln>
                      <a:noFill/>
                    </a:ln>
                  </pic:spPr>
                </pic:pic>
              </a:graphicData>
            </a:graphic>
          </wp:inline>
        </w:drawing>
      </w:r>
    </w:p>
    <w:p w14:paraId="52D71682" w14:textId="77777777" w:rsidR="00586E9A" w:rsidRDefault="00586E9A" w:rsidP="00790FE4">
      <w:pPr>
        <w:shd w:val="clear" w:color="auto" w:fill="FFFFFF" w:themeFill="background1"/>
        <w:spacing w:line="360" w:lineRule="auto"/>
        <w:contextualSpacing/>
        <w:rPr>
          <w:rFonts w:ascii="Arial" w:hAnsi="Arial" w:cs="Arial"/>
          <w:sz w:val="24"/>
          <w:szCs w:val="24"/>
        </w:rPr>
        <w:sectPr w:rsidR="00586E9A" w:rsidSect="005762FA">
          <w:type w:val="continuous"/>
          <w:pgSz w:w="11906" w:h="16838" w:code="9"/>
          <w:pgMar w:top="1440" w:right="1274" w:bottom="993" w:left="1440" w:header="708" w:footer="708" w:gutter="0"/>
          <w:cols w:space="708"/>
          <w:docGrid w:linePitch="360"/>
        </w:sectPr>
      </w:pPr>
    </w:p>
    <w:p w14:paraId="0DCFCD4A" w14:textId="75EE1667" w:rsidR="00A5271E" w:rsidRDefault="00790FE4" w:rsidP="00790FE4">
      <w:pPr>
        <w:shd w:val="clear" w:color="auto" w:fill="FFFFFF" w:themeFill="background1"/>
        <w:contextualSpacing/>
        <w:rPr>
          <w:rFonts w:ascii="Arial" w:eastAsia="Times New Roman" w:hAnsi="Arial" w:cs="Arial"/>
          <w:b/>
          <w:sz w:val="24"/>
          <w:szCs w:val="24"/>
          <w:bdr w:val="none" w:sz="0" w:space="0" w:color="auto" w:frame="1"/>
          <w:lang w:eastAsia="en-GB"/>
        </w:rPr>
      </w:pPr>
      <w:r>
        <w:rPr>
          <w:rFonts w:ascii="Arial" w:eastAsia="Times New Roman" w:hAnsi="Arial" w:cs="Arial"/>
          <w:b/>
          <w:sz w:val="24"/>
          <w:szCs w:val="24"/>
          <w:u w:val="single"/>
          <w:bdr w:val="none" w:sz="0" w:space="0" w:color="auto" w:frame="1"/>
          <w:lang w:eastAsia="en-GB"/>
        </w:rPr>
        <w:t>Single-use plastic</w:t>
      </w:r>
      <w:r w:rsidR="00763131">
        <w:rPr>
          <w:rFonts w:ascii="Arial" w:eastAsia="Times New Roman" w:hAnsi="Arial" w:cs="Arial"/>
          <w:b/>
          <w:sz w:val="24"/>
          <w:szCs w:val="24"/>
          <w:bdr w:val="none" w:sz="0" w:space="0" w:color="auto" w:frame="1"/>
          <w:lang w:eastAsia="en-GB"/>
        </w:rPr>
        <w:t>.</w:t>
      </w:r>
    </w:p>
    <w:p w14:paraId="6B424AFF" w14:textId="77777777" w:rsidR="00381D47" w:rsidRPr="00763131" w:rsidRDefault="00381D47" w:rsidP="00790FE4">
      <w:pPr>
        <w:shd w:val="clear" w:color="auto" w:fill="FFFFFF" w:themeFill="background1"/>
        <w:contextualSpacing/>
        <w:rPr>
          <w:rFonts w:ascii="Arial" w:eastAsia="Times New Roman" w:hAnsi="Arial" w:cs="Arial"/>
          <w:b/>
          <w:sz w:val="24"/>
          <w:szCs w:val="24"/>
          <w:bdr w:val="none" w:sz="0" w:space="0" w:color="auto" w:frame="1"/>
          <w:lang w:eastAsia="en-GB"/>
        </w:rPr>
      </w:pPr>
    </w:p>
    <w:p w14:paraId="63AF641E" w14:textId="77777777" w:rsidR="00DC0AEE" w:rsidRPr="00A5271E" w:rsidRDefault="00DC0AEE" w:rsidP="00DC0AEE">
      <w:pPr>
        <w:rPr>
          <w:rFonts w:ascii="Arial" w:hAnsi="Arial" w:cs="Arial"/>
          <w:color w:val="000000" w:themeColor="text1"/>
          <w:sz w:val="24"/>
          <w:szCs w:val="24"/>
        </w:rPr>
      </w:pPr>
      <w:r w:rsidRPr="00A5271E">
        <w:rPr>
          <w:rFonts w:ascii="Arial" w:hAnsi="Arial" w:cs="Arial"/>
          <w:color w:val="000000" w:themeColor="text1"/>
          <w:sz w:val="24"/>
          <w:szCs w:val="24"/>
        </w:rPr>
        <w:t xml:space="preserve">“Single-use plastics, often also referred to as disposable plastics, are commonly </w:t>
      </w:r>
    </w:p>
    <w:p w14:paraId="5AA0D1AD" w14:textId="79F7B8D7" w:rsidR="00DC0AEE" w:rsidRPr="00DC0AEE" w:rsidRDefault="00DC0AEE" w:rsidP="00DC0AEE">
      <w:pPr>
        <w:rPr>
          <w:rFonts w:ascii="Arial" w:hAnsi="Arial" w:cs="Arial"/>
          <w:color w:val="FF0000"/>
          <w:sz w:val="24"/>
          <w:szCs w:val="24"/>
        </w:rPr>
      </w:pPr>
      <w:r w:rsidRPr="00A5271E">
        <w:rPr>
          <w:rFonts w:ascii="Arial" w:hAnsi="Arial" w:cs="Arial"/>
          <w:color w:val="000000" w:themeColor="text1"/>
          <w:sz w:val="24"/>
          <w:szCs w:val="24"/>
        </w:rPr>
        <w:t>used for plastic packaging, and include items intended to be used only once before they are thrown away or recycled. These include, among other items, grocery bags, food packaging, bottles, straws, containers, cups and cutlery”</w:t>
      </w:r>
      <w:r w:rsidR="001A2AC3">
        <w:rPr>
          <w:rFonts w:ascii="Arial" w:hAnsi="Arial" w:cs="Arial"/>
          <w:color w:val="000000" w:themeColor="text1"/>
          <w:sz w:val="24"/>
          <w:szCs w:val="24"/>
        </w:rPr>
        <w:t xml:space="preserve"> </w:t>
      </w:r>
      <w:r w:rsidR="00A5271E" w:rsidRPr="00381D47">
        <w:rPr>
          <w:rFonts w:ascii="Arial" w:hAnsi="Arial" w:cs="Arial"/>
          <w:b/>
          <w:color w:val="000000" w:themeColor="text1"/>
          <w:sz w:val="24"/>
          <w:szCs w:val="24"/>
          <w:vertAlign w:val="superscript"/>
        </w:rPr>
        <w:t>13</w:t>
      </w:r>
      <w:r w:rsidR="001A2AC3">
        <w:rPr>
          <w:rFonts w:ascii="Arial" w:hAnsi="Arial" w:cs="Arial"/>
          <w:color w:val="000000" w:themeColor="text1"/>
          <w:sz w:val="24"/>
          <w:szCs w:val="24"/>
        </w:rPr>
        <w:t>.</w:t>
      </w:r>
    </w:p>
    <w:p w14:paraId="74CA1553" w14:textId="77777777" w:rsidR="00790FE4" w:rsidRDefault="00790FE4" w:rsidP="00790FE4">
      <w:pPr>
        <w:shd w:val="clear" w:color="auto" w:fill="FFFFFF" w:themeFill="background1"/>
        <w:contextualSpacing/>
        <w:rPr>
          <w:rFonts w:ascii="Arial" w:eastAsia="Times New Roman" w:hAnsi="Arial" w:cs="Arial"/>
          <w:sz w:val="24"/>
          <w:szCs w:val="24"/>
          <w:bdr w:val="none" w:sz="0" w:space="0" w:color="auto" w:frame="1"/>
          <w:lang w:eastAsia="en-GB"/>
        </w:rPr>
      </w:pPr>
    </w:p>
    <w:p w14:paraId="07A116C1" w14:textId="77777777" w:rsidR="00790FE4" w:rsidRPr="007938CE" w:rsidRDefault="00790FE4" w:rsidP="00790FE4">
      <w:pPr>
        <w:shd w:val="clear" w:color="auto" w:fill="FFFFFF" w:themeFill="background1"/>
        <w:contextualSpacing/>
        <w:textAlignment w:val="baseline"/>
        <w:rPr>
          <w:rFonts w:ascii="Arial" w:eastAsia="Times New Roman" w:hAnsi="Arial" w:cs="Arial"/>
          <w:sz w:val="24"/>
          <w:szCs w:val="24"/>
          <w:lang w:eastAsia="en-GB"/>
        </w:rPr>
      </w:pPr>
      <w:r w:rsidRPr="00454C44">
        <w:rPr>
          <w:rFonts w:ascii="Arial" w:eastAsia="Times New Roman" w:hAnsi="Arial" w:cs="Arial"/>
          <w:sz w:val="24"/>
          <w:szCs w:val="24"/>
          <w:bdr w:val="none" w:sz="0" w:space="0" w:color="auto" w:frame="1"/>
          <w:lang w:eastAsia="en-GB"/>
        </w:rPr>
        <w:t xml:space="preserve">Some </w:t>
      </w:r>
      <w:r w:rsidRPr="006D2442">
        <w:rPr>
          <w:rFonts w:ascii="Arial" w:eastAsia="Times New Roman" w:hAnsi="Arial" w:cs="Arial"/>
          <w:b/>
          <w:i/>
          <w:color w:val="002060"/>
          <w:sz w:val="24"/>
          <w:szCs w:val="24"/>
          <w:bdr w:val="none" w:sz="0" w:space="0" w:color="auto" w:frame="1"/>
          <w:lang w:eastAsia="en-GB"/>
        </w:rPr>
        <w:t>500 billion plastic bags</w:t>
      </w:r>
      <w:r w:rsidRPr="00454C44">
        <w:rPr>
          <w:rFonts w:ascii="Arial" w:eastAsia="Times New Roman" w:hAnsi="Arial" w:cs="Arial"/>
          <w:color w:val="002060"/>
          <w:sz w:val="24"/>
          <w:szCs w:val="24"/>
          <w:bdr w:val="none" w:sz="0" w:space="0" w:color="auto" w:frame="1"/>
          <w:lang w:eastAsia="en-GB"/>
        </w:rPr>
        <w:t xml:space="preserve"> </w:t>
      </w:r>
      <w:r w:rsidRPr="00454C44">
        <w:rPr>
          <w:rFonts w:ascii="Arial" w:eastAsia="Times New Roman" w:hAnsi="Arial" w:cs="Arial"/>
          <w:sz w:val="24"/>
          <w:szCs w:val="24"/>
          <w:bdr w:val="none" w:sz="0" w:space="0" w:color="auto" w:frame="1"/>
          <w:lang w:eastAsia="en-GB"/>
        </w:rPr>
        <w:t xml:space="preserve">are used annually worldwide – over </w:t>
      </w:r>
      <w:r w:rsidRPr="006D2442">
        <w:rPr>
          <w:rFonts w:ascii="Arial" w:eastAsia="Times New Roman" w:hAnsi="Arial" w:cs="Arial"/>
          <w:b/>
          <w:i/>
          <w:color w:val="002060"/>
          <w:sz w:val="24"/>
          <w:szCs w:val="24"/>
          <w:bdr w:val="none" w:sz="0" w:space="0" w:color="auto" w:frame="1"/>
          <w:lang w:eastAsia="en-GB"/>
        </w:rPr>
        <w:t>one million bags</w:t>
      </w:r>
      <w:r w:rsidRPr="00454C44">
        <w:rPr>
          <w:rFonts w:ascii="Arial" w:eastAsia="Times New Roman" w:hAnsi="Arial" w:cs="Arial"/>
          <w:color w:val="002060"/>
          <w:sz w:val="24"/>
          <w:szCs w:val="24"/>
          <w:bdr w:val="none" w:sz="0" w:space="0" w:color="auto" w:frame="1"/>
          <w:lang w:eastAsia="en-GB"/>
        </w:rPr>
        <w:t xml:space="preserve"> </w:t>
      </w:r>
      <w:r w:rsidRPr="00454C44">
        <w:rPr>
          <w:rFonts w:ascii="Arial" w:eastAsia="Times New Roman" w:hAnsi="Arial" w:cs="Arial"/>
          <w:sz w:val="24"/>
          <w:szCs w:val="24"/>
          <w:bdr w:val="none" w:sz="0" w:space="0" w:color="auto" w:frame="1"/>
          <w:lang w:eastAsia="en-GB"/>
        </w:rPr>
        <w:t xml:space="preserve">are used </w:t>
      </w:r>
      <w:r w:rsidRPr="006D2442">
        <w:rPr>
          <w:rFonts w:ascii="Arial" w:eastAsia="Times New Roman" w:hAnsi="Arial" w:cs="Arial"/>
          <w:b/>
          <w:i/>
          <w:color w:val="002060"/>
          <w:sz w:val="24"/>
          <w:szCs w:val="24"/>
          <w:bdr w:val="none" w:sz="0" w:space="0" w:color="auto" w:frame="1"/>
          <w:lang w:eastAsia="en-GB"/>
        </w:rPr>
        <w:t>every minute</w:t>
      </w:r>
      <w:r w:rsidRPr="00454C44">
        <w:rPr>
          <w:rFonts w:ascii="Arial" w:eastAsia="Times New Roman" w:hAnsi="Arial" w:cs="Arial"/>
          <w:sz w:val="24"/>
          <w:szCs w:val="24"/>
          <w:bdr w:val="none" w:sz="0" w:space="0" w:color="auto" w:frame="1"/>
          <w:lang w:eastAsia="en-GB"/>
        </w:rPr>
        <w:t xml:space="preserve">. A plastic bag has an average </w:t>
      </w:r>
      <w:r w:rsidRPr="006D2442">
        <w:rPr>
          <w:rFonts w:ascii="Arial" w:eastAsia="Times New Roman" w:hAnsi="Arial" w:cs="Arial"/>
          <w:b/>
          <w:i/>
          <w:color w:val="002060"/>
          <w:sz w:val="24"/>
          <w:szCs w:val="24"/>
          <w:bdr w:val="none" w:sz="0" w:space="0" w:color="auto" w:frame="1"/>
          <w:lang w:eastAsia="en-GB"/>
        </w:rPr>
        <w:t>“working life” of 15 minutes</w:t>
      </w:r>
      <w:r w:rsidRPr="006D2442">
        <w:rPr>
          <w:rFonts w:ascii="Arial" w:eastAsia="Times New Roman" w:hAnsi="Arial" w:cs="Arial"/>
          <w:i/>
          <w:sz w:val="24"/>
          <w:szCs w:val="24"/>
          <w:bdr w:val="none" w:sz="0" w:space="0" w:color="auto" w:frame="1"/>
          <w:lang w:eastAsia="en-GB"/>
        </w:rPr>
        <w:t>.</w:t>
      </w:r>
      <w:r w:rsidRPr="00381D47">
        <w:rPr>
          <w:rFonts w:ascii="Arial" w:eastAsia="Times New Roman" w:hAnsi="Arial" w:cs="Arial"/>
          <w:b/>
          <w:sz w:val="24"/>
          <w:szCs w:val="24"/>
          <w:bdr w:val="none" w:sz="0" w:space="0" w:color="auto" w:frame="1"/>
          <w:vertAlign w:val="superscript"/>
          <w:lang w:eastAsia="en-GB"/>
        </w:rPr>
        <w:t>6</w:t>
      </w:r>
    </w:p>
    <w:p w14:paraId="49F2987E" w14:textId="77777777" w:rsidR="00790FE4" w:rsidRPr="00454C44" w:rsidRDefault="00790FE4" w:rsidP="00790FE4">
      <w:pPr>
        <w:shd w:val="clear" w:color="auto" w:fill="FFFFFF" w:themeFill="background1"/>
        <w:contextualSpacing/>
        <w:textAlignment w:val="baseline"/>
        <w:rPr>
          <w:rFonts w:ascii="Arial" w:eastAsia="Times New Roman" w:hAnsi="Arial" w:cs="Arial"/>
          <w:sz w:val="24"/>
          <w:szCs w:val="24"/>
          <w:lang w:eastAsia="en-GB"/>
        </w:rPr>
      </w:pPr>
    </w:p>
    <w:p w14:paraId="7AD10451" w14:textId="3D7976C8" w:rsidR="00790FE4" w:rsidRDefault="00790FE4" w:rsidP="00790FE4">
      <w:pPr>
        <w:shd w:val="clear" w:color="auto" w:fill="FFFFFF" w:themeFill="background1"/>
        <w:contextualSpacing/>
        <w:rPr>
          <w:rFonts w:ascii="Arial" w:hAnsi="Arial" w:cs="Arial"/>
          <w:b/>
          <w:i/>
          <w:color w:val="002060"/>
          <w:sz w:val="24"/>
          <w:szCs w:val="24"/>
        </w:rPr>
      </w:pPr>
      <w:r>
        <w:rPr>
          <w:rFonts w:ascii="Arial" w:eastAsia="Times New Roman" w:hAnsi="Arial" w:cs="Arial"/>
          <w:b/>
          <w:i/>
          <w:color w:val="002060"/>
          <w:sz w:val="24"/>
          <w:szCs w:val="24"/>
          <w:bdr w:val="none" w:sz="0" w:space="0" w:color="auto" w:frame="1"/>
          <w:lang w:eastAsia="en-GB"/>
        </w:rPr>
        <w:lastRenderedPageBreak/>
        <w:t>1 million plastic bottles</w:t>
      </w:r>
      <w:r w:rsidRPr="006D2442">
        <w:rPr>
          <w:rFonts w:ascii="Arial" w:eastAsia="Times New Roman" w:hAnsi="Arial" w:cs="Arial"/>
          <w:color w:val="000000" w:themeColor="text1"/>
          <w:sz w:val="24"/>
          <w:szCs w:val="24"/>
          <w:bdr w:val="none" w:sz="0" w:space="0" w:color="auto" w:frame="1"/>
          <w:lang w:eastAsia="en-GB"/>
        </w:rPr>
        <w:t xml:space="preserve"> are bought</w:t>
      </w:r>
      <w:r w:rsidRPr="006D2442">
        <w:rPr>
          <w:rFonts w:ascii="Arial" w:eastAsia="Times New Roman" w:hAnsi="Arial" w:cs="Arial"/>
          <w:b/>
          <w:color w:val="000000" w:themeColor="text1"/>
          <w:sz w:val="24"/>
          <w:szCs w:val="24"/>
          <w:bdr w:val="none" w:sz="0" w:space="0" w:color="auto" w:frame="1"/>
          <w:lang w:eastAsia="en-GB"/>
        </w:rPr>
        <w:t xml:space="preserve"> </w:t>
      </w:r>
      <w:r w:rsidRPr="006D2442">
        <w:rPr>
          <w:rFonts w:ascii="Arial" w:eastAsia="Times New Roman" w:hAnsi="Arial" w:cs="Arial"/>
          <w:b/>
          <w:i/>
          <w:color w:val="002060"/>
          <w:sz w:val="24"/>
          <w:szCs w:val="24"/>
          <w:bdr w:val="none" w:sz="0" w:space="0" w:color="auto" w:frame="1"/>
          <w:lang w:eastAsia="en-GB"/>
        </w:rPr>
        <w:t xml:space="preserve">every minute. </w:t>
      </w:r>
      <w:r w:rsidR="00381D47">
        <w:rPr>
          <w:rFonts w:ascii="Arial" w:eastAsia="Times New Roman" w:hAnsi="Arial" w:cs="Arial"/>
          <w:color w:val="002060"/>
          <w:sz w:val="24"/>
          <w:szCs w:val="24"/>
          <w:bdr w:val="none" w:sz="0" w:space="0" w:color="auto" w:frame="1"/>
          <w:lang w:eastAsia="en-GB"/>
        </w:rPr>
        <w:t xml:space="preserve">In 2014, </w:t>
      </w:r>
      <w:r w:rsidRPr="006D2442">
        <w:rPr>
          <w:rFonts w:ascii="Arial" w:eastAsia="Times New Roman" w:hAnsi="Arial" w:cs="Arial"/>
          <w:b/>
          <w:i/>
          <w:color w:val="002060"/>
          <w:sz w:val="24"/>
          <w:szCs w:val="24"/>
          <w:bdr w:val="none" w:sz="0" w:space="0" w:color="auto" w:frame="1"/>
          <w:lang w:eastAsia="en-GB"/>
        </w:rPr>
        <w:t>100.7 billion plastic</w:t>
      </w:r>
      <w:r>
        <w:rPr>
          <w:rFonts w:ascii="Arial" w:eastAsia="Times New Roman" w:hAnsi="Arial" w:cs="Arial"/>
          <w:i/>
          <w:color w:val="002060"/>
          <w:sz w:val="24"/>
          <w:szCs w:val="24"/>
          <w:bdr w:val="none" w:sz="0" w:space="0" w:color="auto" w:frame="1"/>
          <w:lang w:eastAsia="en-GB"/>
        </w:rPr>
        <w:t xml:space="preserve"> </w:t>
      </w:r>
      <w:r w:rsidRPr="006D2442">
        <w:rPr>
          <w:rFonts w:ascii="Arial" w:eastAsia="Times New Roman" w:hAnsi="Arial" w:cs="Arial"/>
          <w:b/>
          <w:i/>
          <w:color w:val="002060"/>
          <w:sz w:val="24"/>
          <w:szCs w:val="24"/>
          <w:bdr w:val="none" w:sz="0" w:space="0" w:color="auto" w:frame="1"/>
          <w:lang w:eastAsia="en-GB"/>
        </w:rPr>
        <w:t>beverage</w:t>
      </w:r>
      <w:r w:rsidRPr="006D2442">
        <w:rPr>
          <w:rFonts w:ascii="Arial" w:hAnsi="Arial" w:cs="Arial"/>
          <w:i/>
          <w:sz w:val="24"/>
          <w:szCs w:val="24"/>
        </w:rPr>
        <w:t xml:space="preserve"> </w:t>
      </w:r>
      <w:r w:rsidRPr="006D2442">
        <w:rPr>
          <w:rFonts w:ascii="Arial" w:eastAsia="Times New Roman" w:hAnsi="Arial" w:cs="Arial"/>
          <w:b/>
          <w:i/>
          <w:color w:val="002060"/>
          <w:sz w:val="24"/>
          <w:szCs w:val="24"/>
          <w:bdr w:val="none" w:sz="0" w:space="0" w:color="auto" w:frame="1"/>
          <w:lang w:eastAsia="en-GB"/>
        </w:rPr>
        <w:t>bottles</w:t>
      </w:r>
      <w:r w:rsidRPr="006D2442">
        <w:rPr>
          <w:rFonts w:ascii="Arial" w:eastAsia="Times New Roman" w:hAnsi="Arial" w:cs="Arial"/>
          <w:color w:val="002060"/>
          <w:sz w:val="24"/>
          <w:szCs w:val="24"/>
          <w:bdr w:val="none" w:sz="0" w:space="0" w:color="auto" w:frame="1"/>
          <w:lang w:eastAsia="en-GB"/>
        </w:rPr>
        <w:t xml:space="preserve"> </w:t>
      </w:r>
      <w:r w:rsidRPr="006D2442">
        <w:rPr>
          <w:rFonts w:ascii="Arial" w:eastAsia="Times New Roman" w:hAnsi="Arial" w:cs="Arial"/>
          <w:sz w:val="24"/>
          <w:szCs w:val="24"/>
          <w:bdr w:val="none" w:sz="0" w:space="0" w:color="auto" w:frame="1"/>
          <w:lang w:eastAsia="en-GB"/>
        </w:rPr>
        <w:t xml:space="preserve">were sold in the </w:t>
      </w:r>
      <w:r w:rsidR="00381D47">
        <w:rPr>
          <w:rFonts w:ascii="Arial" w:eastAsia="Times New Roman" w:hAnsi="Arial" w:cs="Arial"/>
          <w:color w:val="002060"/>
          <w:sz w:val="24"/>
          <w:szCs w:val="24"/>
          <w:bdr w:val="none" w:sz="0" w:space="0" w:color="auto" w:frame="1"/>
          <w:lang w:eastAsia="en-GB"/>
        </w:rPr>
        <w:t>U.S.</w:t>
      </w:r>
      <w:r w:rsidRPr="006D2442">
        <w:rPr>
          <w:rFonts w:ascii="Arial" w:eastAsia="Times New Roman" w:hAnsi="Arial" w:cs="Arial"/>
          <w:color w:val="002060"/>
          <w:sz w:val="24"/>
          <w:szCs w:val="24"/>
          <w:bdr w:val="none" w:sz="0" w:space="0" w:color="auto" w:frame="1"/>
          <w:lang w:eastAsia="en-GB"/>
        </w:rPr>
        <w:t xml:space="preserve">, </w:t>
      </w:r>
      <w:r w:rsidRPr="006D2442">
        <w:rPr>
          <w:rFonts w:ascii="Arial" w:eastAsia="Times New Roman" w:hAnsi="Arial" w:cs="Arial"/>
          <w:sz w:val="24"/>
          <w:szCs w:val="24"/>
          <w:bdr w:val="none" w:sz="0" w:space="0" w:color="auto" w:frame="1"/>
          <w:lang w:eastAsia="en-GB"/>
        </w:rPr>
        <w:t xml:space="preserve">or </w:t>
      </w:r>
      <w:r w:rsidRPr="006D2442">
        <w:rPr>
          <w:rFonts w:ascii="Arial" w:eastAsia="Times New Roman" w:hAnsi="Arial" w:cs="Arial"/>
          <w:b/>
          <w:i/>
          <w:color w:val="002060"/>
          <w:sz w:val="24"/>
          <w:szCs w:val="24"/>
          <w:bdr w:val="none" w:sz="0" w:space="0" w:color="auto" w:frame="1"/>
          <w:lang w:eastAsia="en-GB"/>
        </w:rPr>
        <w:t>315 bottles per person</w:t>
      </w:r>
      <w:r w:rsidRPr="006D2442">
        <w:rPr>
          <w:rFonts w:ascii="Arial" w:eastAsia="Times New Roman" w:hAnsi="Arial" w:cs="Arial"/>
          <w:sz w:val="24"/>
          <w:szCs w:val="24"/>
          <w:bdr w:val="none" w:sz="0" w:space="0" w:color="auto" w:frame="1"/>
          <w:lang w:eastAsia="en-GB"/>
        </w:rPr>
        <w:t xml:space="preserve">.  </w:t>
      </w:r>
      <w:r w:rsidRPr="006D2442">
        <w:rPr>
          <w:rFonts w:ascii="Arial" w:hAnsi="Arial" w:cs="Arial"/>
          <w:sz w:val="24"/>
          <w:szCs w:val="24"/>
        </w:rPr>
        <w:t xml:space="preserve">It takes </w:t>
      </w:r>
      <w:r w:rsidRPr="006D2442">
        <w:rPr>
          <w:rFonts w:ascii="Arial" w:hAnsi="Arial" w:cs="Arial"/>
          <w:b/>
          <w:i/>
          <w:color w:val="002060"/>
          <w:sz w:val="24"/>
          <w:szCs w:val="24"/>
        </w:rPr>
        <w:t>6 litres of water</w:t>
      </w:r>
      <w:r w:rsidRPr="006D2442">
        <w:rPr>
          <w:rFonts w:ascii="Arial" w:hAnsi="Arial" w:cs="Arial"/>
          <w:color w:val="002060"/>
          <w:sz w:val="24"/>
          <w:szCs w:val="24"/>
        </w:rPr>
        <w:t xml:space="preserve"> and </w:t>
      </w:r>
      <w:r w:rsidRPr="006D2442">
        <w:rPr>
          <w:rFonts w:ascii="Arial" w:hAnsi="Arial" w:cs="Arial"/>
          <w:b/>
          <w:i/>
          <w:color w:val="002060"/>
          <w:sz w:val="24"/>
          <w:szCs w:val="24"/>
        </w:rPr>
        <w:t>0.25 litres of oil</w:t>
      </w:r>
      <w:r w:rsidRPr="006D2442">
        <w:rPr>
          <w:rFonts w:ascii="Arial" w:hAnsi="Arial" w:cs="Arial"/>
          <w:color w:val="002060"/>
          <w:sz w:val="24"/>
          <w:szCs w:val="24"/>
        </w:rPr>
        <w:t xml:space="preserve"> </w:t>
      </w:r>
      <w:r w:rsidRPr="006D2442">
        <w:rPr>
          <w:rFonts w:ascii="Arial" w:hAnsi="Arial" w:cs="Arial"/>
          <w:sz w:val="24"/>
          <w:szCs w:val="24"/>
        </w:rPr>
        <w:t xml:space="preserve">to make a 1 litre plastic bottle.  Typically, bottled water costs </w:t>
      </w:r>
      <w:r w:rsidRPr="006D2442">
        <w:rPr>
          <w:rFonts w:ascii="Arial" w:hAnsi="Arial" w:cs="Arial"/>
          <w:b/>
          <w:i/>
          <w:color w:val="002060"/>
          <w:sz w:val="24"/>
          <w:szCs w:val="24"/>
        </w:rPr>
        <w:t>1000 times as much as tap</w:t>
      </w:r>
      <w:r>
        <w:rPr>
          <w:rFonts w:ascii="Arial" w:hAnsi="Arial" w:cs="Arial"/>
          <w:b/>
          <w:i/>
          <w:color w:val="002060"/>
          <w:sz w:val="24"/>
          <w:szCs w:val="24"/>
        </w:rPr>
        <w:t xml:space="preserve"> </w:t>
      </w:r>
      <w:r w:rsidRPr="006D2442">
        <w:rPr>
          <w:rFonts w:ascii="Arial" w:hAnsi="Arial" w:cs="Arial"/>
          <w:b/>
          <w:i/>
          <w:color w:val="002060"/>
          <w:sz w:val="24"/>
          <w:szCs w:val="24"/>
        </w:rPr>
        <w:t>water.</w:t>
      </w:r>
      <w:r w:rsidR="003C6F06">
        <w:rPr>
          <w:rFonts w:ascii="Arial" w:hAnsi="Arial" w:cs="Arial"/>
          <w:b/>
          <w:color w:val="000000" w:themeColor="text1"/>
          <w:sz w:val="24"/>
          <w:szCs w:val="24"/>
          <w:vertAlign w:val="superscript"/>
        </w:rPr>
        <w:t>5</w:t>
      </w:r>
      <w:r w:rsidR="00C91EDB" w:rsidRPr="00A5271E">
        <w:rPr>
          <w:rFonts w:ascii="Arial" w:hAnsi="Arial" w:cs="Arial"/>
          <w:b/>
          <w:color w:val="000000" w:themeColor="text1"/>
          <w:sz w:val="24"/>
          <w:szCs w:val="24"/>
        </w:rPr>
        <w:t xml:space="preserve"> </w:t>
      </w:r>
    </w:p>
    <w:p w14:paraId="29805565" w14:textId="77777777" w:rsidR="00BE0F1F" w:rsidRDefault="00BE0F1F" w:rsidP="00790FE4">
      <w:pPr>
        <w:shd w:val="clear" w:color="auto" w:fill="FFFFFF" w:themeFill="background1"/>
        <w:contextualSpacing/>
        <w:rPr>
          <w:rFonts w:ascii="Arial" w:hAnsi="Arial" w:cs="Arial"/>
          <w:b/>
          <w:i/>
          <w:color w:val="002060"/>
          <w:sz w:val="24"/>
          <w:szCs w:val="24"/>
        </w:rPr>
      </w:pPr>
    </w:p>
    <w:p w14:paraId="3F9FA2DE" w14:textId="2F7AFF9A" w:rsidR="00790FE4" w:rsidRPr="00BE0F1F" w:rsidRDefault="00BE0F1F" w:rsidP="00BE0F1F">
      <w:pPr>
        <w:spacing w:after="100" w:afterAutospacing="1"/>
        <w:rPr>
          <w:rFonts w:ascii="Arial" w:eastAsia="Times New Roman" w:hAnsi="Arial" w:cs="Arial"/>
          <w:color w:val="FF0000"/>
          <w:sz w:val="24"/>
          <w:szCs w:val="24"/>
          <w:lang w:eastAsia="en-GB"/>
        </w:rPr>
      </w:pPr>
      <w:r>
        <w:rPr>
          <w:rFonts w:ascii="Arial" w:hAnsi="Arial" w:cs="Arial"/>
          <w:b/>
          <w:i/>
          <w:color w:val="002060"/>
          <w:sz w:val="24"/>
          <w:szCs w:val="24"/>
        </w:rPr>
        <w:t xml:space="preserve">1 billion plastic toothbrushes </w:t>
      </w:r>
      <w:r>
        <w:rPr>
          <w:rFonts w:ascii="Arial" w:hAnsi="Arial" w:cs="Arial"/>
          <w:color w:val="000000" w:themeColor="text1"/>
          <w:sz w:val="24"/>
          <w:szCs w:val="24"/>
        </w:rPr>
        <w:t>are thrown away each year in the USA alone</w:t>
      </w:r>
      <w:r w:rsidR="001A2AC3">
        <w:rPr>
          <w:rFonts w:ascii="Arial" w:hAnsi="Arial" w:cs="Arial"/>
          <w:color w:val="000000" w:themeColor="text1"/>
          <w:sz w:val="24"/>
          <w:szCs w:val="24"/>
        </w:rPr>
        <w:t xml:space="preserve"> </w:t>
      </w:r>
      <w:r w:rsidR="003C6F06">
        <w:rPr>
          <w:rFonts w:ascii="Arial" w:hAnsi="Arial" w:cs="Arial"/>
          <w:b/>
          <w:color w:val="000000" w:themeColor="text1"/>
          <w:sz w:val="24"/>
          <w:szCs w:val="24"/>
          <w:vertAlign w:val="superscript"/>
        </w:rPr>
        <w:t>8</w:t>
      </w:r>
      <w:r>
        <w:rPr>
          <w:rFonts w:ascii="Arial" w:hAnsi="Arial" w:cs="Arial"/>
          <w:color w:val="000000" w:themeColor="text1"/>
          <w:sz w:val="24"/>
          <w:szCs w:val="24"/>
        </w:rPr>
        <w:t xml:space="preserve">. </w:t>
      </w:r>
    </w:p>
    <w:p w14:paraId="6A37F9D5" w14:textId="4CA9A896" w:rsidR="00790FE4" w:rsidRPr="00790FE4" w:rsidRDefault="00790FE4" w:rsidP="00790FE4">
      <w:pPr>
        <w:pStyle w:val="ListParagraph"/>
        <w:shd w:val="clear" w:color="auto" w:fill="FFFFFF" w:themeFill="background1"/>
        <w:ind w:left="0"/>
        <w:rPr>
          <w:rFonts w:ascii="Arial" w:hAnsi="Arial" w:cs="Arial"/>
          <w:sz w:val="24"/>
          <w:szCs w:val="24"/>
        </w:rPr>
      </w:pPr>
      <w:r w:rsidRPr="00790FE4">
        <w:rPr>
          <w:rFonts w:ascii="Arial" w:hAnsi="Arial" w:cs="Arial"/>
          <w:color w:val="222222"/>
          <w:sz w:val="24"/>
          <w:szCs w:val="24"/>
          <w:shd w:val="clear" w:color="auto" w:fill="FFFFFF"/>
        </w:rPr>
        <w:t xml:space="preserve">Recycling plastic into </w:t>
      </w:r>
      <w:r w:rsidR="00CA6CA0">
        <w:rPr>
          <w:rFonts w:ascii="Arial" w:hAnsi="Arial" w:cs="Arial"/>
          <w:color w:val="222222"/>
          <w:sz w:val="24"/>
          <w:szCs w:val="24"/>
          <w:shd w:val="clear" w:color="auto" w:fill="FFFFFF"/>
        </w:rPr>
        <w:t xml:space="preserve">new </w:t>
      </w:r>
      <w:r w:rsidRPr="00790FE4">
        <w:rPr>
          <w:rFonts w:ascii="Arial" w:hAnsi="Arial" w:cs="Arial"/>
          <w:color w:val="222222"/>
          <w:sz w:val="24"/>
          <w:szCs w:val="24"/>
          <w:shd w:val="clear" w:color="auto" w:fill="FFFFFF"/>
        </w:rPr>
        <w:t>products, r</w:t>
      </w:r>
      <w:r w:rsidR="00CA6CA0">
        <w:rPr>
          <w:rFonts w:ascii="Arial" w:hAnsi="Arial" w:cs="Arial"/>
          <w:color w:val="222222"/>
          <w:sz w:val="24"/>
          <w:szCs w:val="24"/>
          <w:shd w:val="clear" w:color="auto" w:fill="FFFFFF"/>
        </w:rPr>
        <w:t xml:space="preserve">ather than using virgin plastic, can </w:t>
      </w:r>
      <w:r w:rsidR="00CA6CA0" w:rsidRPr="004952A8">
        <w:rPr>
          <w:rFonts w:ascii="Arial" w:hAnsi="Arial" w:cs="Arial"/>
          <w:b/>
          <w:i/>
          <w:color w:val="002060"/>
          <w:sz w:val="24"/>
          <w:szCs w:val="24"/>
          <w:shd w:val="clear" w:color="auto" w:fill="FFFFFF"/>
        </w:rPr>
        <w:t>save a</w:t>
      </w:r>
      <w:r w:rsidRPr="004952A8">
        <w:rPr>
          <w:rFonts w:ascii="Arial" w:hAnsi="Arial" w:cs="Arial"/>
          <w:b/>
          <w:i/>
          <w:color w:val="002060"/>
          <w:sz w:val="24"/>
          <w:szCs w:val="24"/>
          <w:shd w:val="clear" w:color="auto" w:fill="FFFFFF"/>
        </w:rPr>
        <w:t>n average two tonnes of CO2 for every tonne of plastic recycled</w:t>
      </w:r>
      <w:r w:rsidRPr="00790FE4">
        <w:rPr>
          <w:rFonts w:ascii="Arial" w:hAnsi="Arial" w:cs="Arial"/>
          <w:color w:val="222222"/>
          <w:sz w:val="24"/>
          <w:szCs w:val="24"/>
          <w:shd w:val="clear" w:color="auto" w:fill="FFFFFF"/>
        </w:rPr>
        <w:t>. That helps to reduce the climate change effects of using plastic.</w:t>
      </w:r>
      <w:r w:rsidR="004952A8">
        <w:rPr>
          <w:rFonts w:ascii="Arial" w:hAnsi="Arial" w:cs="Arial"/>
          <w:color w:val="222222"/>
          <w:sz w:val="24"/>
          <w:szCs w:val="24"/>
          <w:shd w:val="clear" w:color="auto" w:fill="FFFFFF"/>
        </w:rPr>
        <w:t xml:space="preserve"> However, there is a wide range of types of plastic, and many products use combinations of two or more types of plastic, which makes separation and recycling more difficult and expensive.  In the end, there is no incentive for manufacturers to use recycled plastic when vi</w:t>
      </w:r>
      <w:r w:rsidR="00381D47">
        <w:rPr>
          <w:rFonts w:ascii="Arial" w:hAnsi="Arial" w:cs="Arial"/>
          <w:color w:val="222222"/>
          <w:sz w:val="24"/>
          <w:szCs w:val="24"/>
          <w:shd w:val="clear" w:color="auto" w:fill="FFFFFF"/>
        </w:rPr>
        <w:t>rgin plastic is so much cheaper.</w:t>
      </w:r>
    </w:p>
    <w:p w14:paraId="007862C2" w14:textId="77777777" w:rsidR="00790FE4" w:rsidRPr="00454C44" w:rsidRDefault="00790FE4" w:rsidP="00790FE4">
      <w:pPr>
        <w:shd w:val="clear" w:color="auto" w:fill="FFFFFF" w:themeFill="background1"/>
        <w:contextualSpacing/>
        <w:rPr>
          <w:rFonts w:ascii="Arial" w:hAnsi="Arial" w:cs="Arial"/>
          <w:sz w:val="24"/>
          <w:szCs w:val="24"/>
        </w:rPr>
      </w:pPr>
    </w:p>
    <w:p w14:paraId="1F197049" w14:textId="02D455D4" w:rsidR="001A2AC3" w:rsidRDefault="00462056" w:rsidP="004952A8">
      <w:pPr>
        <w:shd w:val="clear" w:color="auto" w:fill="FFFFFF" w:themeFill="background1"/>
        <w:contextualSpacing/>
        <w:textAlignment w:val="baseline"/>
        <w:rPr>
          <w:rFonts w:ascii="Arial" w:eastAsia="Times New Roman" w:hAnsi="Arial" w:cs="Arial"/>
          <w:b/>
          <w:i/>
          <w:color w:val="002060"/>
          <w:sz w:val="24"/>
          <w:szCs w:val="24"/>
          <w:lang w:eastAsia="en-GB"/>
        </w:rPr>
      </w:pPr>
      <w:r w:rsidRPr="00DB57D2">
        <w:rPr>
          <w:rFonts w:ascii="Arial" w:eastAsia="Times New Roman" w:hAnsi="Arial" w:cs="Arial"/>
          <w:sz w:val="24"/>
          <w:szCs w:val="24"/>
          <w:lang w:eastAsia="en-GB"/>
        </w:rPr>
        <w:t xml:space="preserve">Economically, disposable plastic products are both </w:t>
      </w:r>
      <w:r w:rsidRPr="00462056">
        <w:rPr>
          <w:rFonts w:ascii="Arial" w:eastAsia="Times New Roman" w:hAnsi="Arial" w:cs="Arial"/>
          <w:b/>
          <w:i/>
          <w:color w:val="002060"/>
          <w:sz w:val="24"/>
          <w:szCs w:val="24"/>
          <w:lang w:eastAsia="en-GB"/>
        </w:rPr>
        <w:t xml:space="preserve">a direct cost to consumers </w:t>
      </w:r>
      <w:r w:rsidRPr="00DB57D2">
        <w:rPr>
          <w:rFonts w:ascii="Arial" w:eastAsia="Times New Roman" w:hAnsi="Arial" w:cs="Arial"/>
          <w:sz w:val="24"/>
          <w:szCs w:val="24"/>
          <w:lang w:eastAsia="en-GB"/>
        </w:rPr>
        <w:t>and an indirect one: we pay for the packaging as part of the product purchase price, and we pay for the disposal, recyclin</w:t>
      </w:r>
      <w:r w:rsidR="00CA6CA0">
        <w:rPr>
          <w:rFonts w:ascii="Arial" w:eastAsia="Times New Roman" w:hAnsi="Arial" w:cs="Arial"/>
          <w:sz w:val="24"/>
          <w:szCs w:val="24"/>
          <w:lang w:eastAsia="en-GB"/>
        </w:rPr>
        <w:t xml:space="preserve">g, clean up and </w:t>
      </w:r>
      <w:r w:rsidR="00C951D1">
        <w:rPr>
          <w:rFonts w:ascii="Arial" w:eastAsia="Times New Roman" w:hAnsi="Arial" w:cs="Arial"/>
          <w:sz w:val="24"/>
          <w:szCs w:val="24"/>
          <w:lang w:eastAsia="en-GB"/>
        </w:rPr>
        <w:t>health costs</w:t>
      </w:r>
      <w:r w:rsidRPr="00DB57D2">
        <w:rPr>
          <w:rFonts w:ascii="Arial" w:eastAsia="Times New Roman" w:hAnsi="Arial" w:cs="Arial"/>
          <w:sz w:val="24"/>
          <w:szCs w:val="24"/>
          <w:lang w:eastAsia="en-GB"/>
        </w:rPr>
        <w:t xml:space="preserve"> through taxes.  As consumers, </w:t>
      </w:r>
      <w:r w:rsidRPr="00462056">
        <w:rPr>
          <w:rFonts w:ascii="Arial" w:eastAsia="Times New Roman" w:hAnsi="Arial" w:cs="Arial"/>
          <w:b/>
          <w:i/>
          <w:color w:val="002060"/>
          <w:sz w:val="24"/>
          <w:szCs w:val="24"/>
          <w:lang w:eastAsia="en-GB"/>
        </w:rPr>
        <w:t xml:space="preserve">we </w:t>
      </w:r>
      <w:r w:rsidR="00381D47">
        <w:rPr>
          <w:rFonts w:ascii="Arial" w:eastAsia="Times New Roman" w:hAnsi="Arial" w:cs="Arial"/>
          <w:b/>
          <w:i/>
          <w:color w:val="002060"/>
          <w:sz w:val="24"/>
          <w:szCs w:val="24"/>
          <w:lang w:eastAsia="en-GB"/>
        </w:rPr>
        <w:t>pay to create plastic pollution.</w:t>
      </w:r>
    </w:p>
    <w:p w14:paraId="4A64836E" w14:textId="77777777" w:rsidR="00AC3D41" w:rsidRDefault="00AC3D41" w:rsidP="004952A8">
      <w:pPr>
        <w:shd w:val="clear" w:color="auto" w:fill="FFFFFF" w:themeFill="background1"/>
        <w:contextualSpacing/>
        <w:textAlignment w:val="baseline"/>
        <w:rPr>
          <w:rFonts w:ascii="Arial" w:eastAsia="Times New Roman" w:hAnsi="Arial" w:cs="Arial"/>
          <w:sz w:val="24"/>
          <w:szCs w:val="24"/>
          <w:lang w:eastAsia="en-GB"/>
        </w:rPr>
      </w:pPr>
    </w:p>
    <w:p w14:paraId="5A6FA7E4" w14:textId="2DF567ED" w:rsidR="00790FE4" w:rsidRPr="004952A8" w:rsidRDefault="00790FE4" w:rsidP="004952A8">
      <w:pPr>
        <w:shd w:val="clear" w:color="auto" w:fill="FFFFFF" w:themeFill="background1"/>
        <w:contextualSpacing/>
        <w:textAlignment w:val="baseline"/>
        <w:rPr>
          <w:rFonts w:ascii="Arial" w:eastAsia="Times New Roman" w:hAnsi="Arial" w:cs="Arial"/>
          <w:sz w:val="24"/>
          <w:szCs w:val="24"/>
          <w:lang w:eastAsia="en-GB"/>
        </w:rPr>
      </w:pPr>
      <w:r w:rsidRPr="004952A8">
        <w:rPr>
          <w:rFonts w:ascii="Arial" w:eastAsia="Times New Roman" w:hAnsi="Arial" w:cs="Arial"/>
          <w:b/>
          <w:sz w:val="24"/>
          <w:szCs w:val="24"/>
          <w:u w:val="single"/>
          <w:lang w:val="en" w:eastAsia="en-GB"/>
        </w:rPr>
        <w:t>Plastic and human health</w:t>
      </w:r>
      <w:r w:rsidRPr="004952A8">
        <w:rPr>
          <w:rFonts w:ascii="Arial" w:eastAsia="Times New Roman" w:hAnsi="Arial" w:cs="Arial"/>
          <w:sz w:val="24"/>
          <w:szCs w:val="24"/>
          <w:lang w:val="en" w:eastAsia="en-GB"/>
        </w:rPr>
        <w:t xml:space="preserve">. </w:t>
      </w:r>
    </w:p>
    <w:p w14:paraId="0888BD32" w14:textId="77777777" w:rsidR="00790FE4" w:rsidRDefault="00790FE4" w:rsidP="00790FE4">
      <w:pPr>
        <w:shd w:val="clear" w:color="auto" w:fill="FFFFFF" w:themeFill="background1"/>
        <w:ind w:right="-187"/>
        <w:contextualSpacing/>
        <w:rPr>
          <w:rFonts w:ascii="Arial" w:eastAsia="Times New Roman" w:hAnsi="Arial" w:cs="Arial"/>
          <w:sz w:val="24"/>
          <w:szCs w:val="24"/>
          <w:lang w:val="en" w:eastAsia="en-GB"/>
        </w:rPr>
      </w:pPr>
    </w:p>
    <w:p w14:paraId="65947270" w14:textId="3AA0CCE9" w:rsidR="00C91EDB" w:rsidRPr="00DC4772" w:rsidRDefault="00D40ECF" w:rsidP="00C91EDB">
      <w:pPr>
        <w:pStyle w:val="ListParagraph"/>
        <w:shd w:val="clear" w:color="auto" w:fill="FFFFFF" w:themeFill="background1"/>
        <w:ind w:left="0" w:right="-187"/>
        <w:rPr>
          <w:rFonts w:ascii="Arial" w:eastAsia="Times New Roman" w:hAnsi="Arial" w:cs="Arial"/>
          <w:color w:val="000000" w:themeColor="text1"/>
          <w:sz w:val="24"/>
          <w:szCs w:val="24"/>
          <w:lang w:val="en" w:eastAsia="en-GB"/>
        </w:rPr>
      </w:pPr>
      <w:hyperlink r:id="rId20" w:history="1">
        <w:r w:rsidR="00C91EDB" w:rsidRPr="00C91EDB">
          <w:rPr>
            <w:rFonts w:ascii="Arial" w:eastAsia="Times New Roman" w:hAnsi="Arial" w:cs="Arial"/>
            <w:color w:val="000000" w:themeColor="text1"/>
            <w:sz w:val="24"/>
            <w:szCs w:val="24"/>
            <w:lang w:eastAsia="en-GB"/>
          </w:rPr>
          <w:t>83% of samples of tap water tested in seven countries were found to contain plastic microfibres</w:t>
        </w:r>
      </w:hyperlink>
      <w:r w:rsidR="00C91EDB" w:rsidRPr="00C91EDB">
        <w:rPr>
          <w:rFonts w:ascii="Arial" w:eastAsia="Times New Roman" w:hAnsi="Arial" w:cs="Arial"/>
          <w:color w:val="000000" w:themeColor="text1"/>
          <w:sz w:val="24"/>
          <w:szCs w:val="24"/>
          <w:lang w:eastAsia="en-GB"/>
        </w:rPr>
        <w:t>. A study published in 2018 revealed plastics contamination in </w:t>
      </w:r>
      <w:hyperlink r:id="rId21" w:history="1">
        <w:r w:rsidR="00C91EDB" w:rsidRPr="00C91EDB">
          <w:rPr>
            <w:rFonts w:ascii="Arial" w:eastAsia="Times New Roman" w:hAnsi="Arial" w:cs="Arial"/>
            <w:color w:val="000000" w:themeColor="text1"/>
            <w:sz w:val="24"/>
            <w:szCs w:val="24"/>
            <w:lang w:eastAsia="en-GB"/>
          </w:rPr>
          <w:t>more than 90% of bottled-water samples</w:t>
        </w:r>
      </w:hyperlink>
      <w:r w:rsidR="001A2AC3">
        <w:rPr>
          <w:rFonts w:ascii="Arial" w:eastAsia="Times New Roman" w:hAnsi="Arial" w:cs="Arial"/>
          <w:color w:val="000000" w:themeColor="text1"/>
          <w:sz w:val="24"/>
          <w:szCs w:val="24"/>
          <w:lang w:eastAsia="en-GB"/>
        </w:rPr>
        <w:t xml:space="preserve"> </w:t>
      </w:r>
      <w:r w:rsidR="003C6F06">
        <w:rPr>
          <w:rFonts w:ascii="Arial" w:eastAsia="Times New Roman" w:hAnsi="Arial" w:cs="Arial"/>
          <w:b/>
          <w:color w:val="000000" w:themeColor="text1"/>
          <w:sz w:val="24"/>
          <w:szCs w:val="24"/>
          <w:vertAlign w:val="superscript"/>
          <w:lang w:eastAsia="en-GB"/>
        </w:rPr>
        <w:t>6</w:t>
      </w:r>
      <w:r w:rsidR="003C6F06">
        <w:rPr>
          <w:rFonts w:ascii="Arial" w:eastAsia="Times New Roman" w:hAnsi="Arial" w:cs="Arial"/>
          <w:color w:val="000000" w:themeColor="text1"/>
          <w:sz w:val="24"/>
          <w:szCs w:val="24"/>
          <w:lang w:eastAsia="en-GB"/>
        </w:rPr>
        <w:t>.</w:t>
      </w:r>
    </w:p>
    <w:p w14:paraId="5860BF49" w14:textId="77777777" w:rsidR="00C91EDB" w:rsidRPr="00C91EDB" w:rsidRDefault="00C91EDB" w:rsidP="00C91EDB">
      <w:pPr>
        <w:shd w:val="clear" w:color="auto" w:fill="FFFFFF" w:themeFill="background1"/>
        <w:ind w:right="-187"/>
        <w:rPr>
          <w:rFonts w:ascii="Arial" w:eastAsia="Times New Roman" w:hAnsi="Arial" w:cs="Arial"/>
          <w:color w:val="000000" w:themeColor="text1"/>
          <w:sz w:val="24"/>
          <w:szCs w:val="24"/>
          <w:lang w:val="en" w:eastAsia="en-GB"/>
        </w:rPr>
      </w:pPr>
    </w:p>
    <w:p w14:paraId="00CEDD6B" w14:textId="38A69699" w:rsidR="00790FE4" w:rsidRPr="00586E9A" w:rsidRDefault="00790FE4" w:rsidP="00CA6CA0">
      <w:pPr>
        <w:pStyle w:val="ListParagraph"/>
        <w:shd w:val="clear" w:color="auto" w:fill="FFFFFF" w:themeFill="background1"/>
        <w:ind w:left="0" w:right="-187"/>
        <w:rPr>
          <w:rFonts w:ascii="Arial" w:hAnsi="Arial" w:cs="Arial"/>
          <w:sz w:val="24"/>
          <w:szCs w:val="24"/>
        </w:rPr>
      </w:pPr>
      <w:r w:rsidRPr="00790FE4">
        <w:rPr>
          <w:rFonts w:ascii="Arial" w:eastAsia="Times New Roman" w:hAnsi="Arial" w:cs="Arial"/>
          <w:sz w:val="24"/>
          <w:szCs w:val="24"/>
          <w:lang w:val="en" w:eastAsia="en-GB"/>
        </w:rPr>
        <w:t>Toxic chemicals in plastics, such as </w:t>
      </w:r>
      <w:hyperlink r:id="rId22" w:tooltip="Bisphenol A" w:history="1">
        <w:r w:rsidRPr="00790FE4">
          <w:rPr>
            <w:rFonts w:ascii="Arial" w:eastAsia="Times New Roman" w:hAnsi="Arial" w:cs="Arial"/>
            <w:b/>
            <w:i/>
            <w:color w:val="002060"/>
            <w:sz w:val="24"/>
            <w:szCs w:val="24"/>
            <w:lang w:val="en" w:eastAsia="en-GB"/>
          </w:rPr>
          <w:t>bisphenol A</w:t>
        </w:r>
      </w:hyperlink>
      <w:r w:rsidRPr="00790FE4">
        <w:rPr>
          <w:rFonts w:ascii="Arial" w:eastAsia="Times New Roman" w:hAnsi="Arial" w:cs="Arial"/>
          <w:b/>
          <w:i/>
          <w:color w:val="002060"/>
          <w:sz w:val="24"/>
          <w:szCs w:val="24"/>
          <w:lang w:val="en" w:eastAsia="en-GB"/>
        </w:rPr>
        <w:t> (BPA)</w:t>
      </w:r>
      <w:r w:rsidR="00CA6CA0">
        <w:rPr>
          <w:rFonts w:ascii="Arial" w:eastAsia="Times New Roman" w:hAnsi="Arial" w:cs="Arial"/>
          <w:b/>
          <w:i/>
          <w:color w:val="002060"/>
          <w:sz w:val="24"/>
          <w:szCs w:val="24"/>
          <w:lang w:val="en" w:eastAsia="en-GB"/>
        </w:rPr>
        <w:t xml:space="preserve"> </w:t>
      </w:r>
      <w:r w:rsidR="00CA6CA0">
        <w:rPr>
          <w:rFonts w:ascii="Arial" w:eastAsia="Times New Roman" w:hAnsi="Arial" w:cs="Arial"/>
          <w:color w:val="002060"/>
          <w:sz w:val="24"/>
          <w:szCs w:val="24"/>
          <w:lang w:val="en" w:eastAsia="en-GB"/>
        </w:rPr>
        <w:t>a</w:t>
      </w:r>
      <w:r w:rsidRPr="00C951D1">
        <w:rPr>
          <w:rFonts w:ascii="Arial" w:eastAsia="Times New Roman" w:hAnsi="Arial" w:cs="Arial"/>
          <w:sz w:val="24"/>
          <w:szCs w:val="24"/>
          <w:lang w:val="en" w:eastAsia="en-GB"/>
        </w:rPr>
        <w:t>nd </w:t>
      </w:r>
      <w:hyperlink r:id="rId23" w:tooltip="Polystyrene" w:history="1">
        <w:r w:rsidRPr="00C951D1">
          <w:rPr>
            <w:rFonts w:ascii="Arial" w:eastAsia="Times New Roman" w:hAnsi="Arial" w:cs="Arial"/>
            <w:sz w:val="24"/>
            <w:szCs w:val="24"/>
            <w:lang w:val="en" w:eastAsia="en-GB"/>
          </w:rPr>
          <w:t>polystyrene</w:t>
        </w:r>
      </w:hyperlink>
      <w:r w:rsidRPr="00C951D1">
        <w:rPr>
          <w:rFonts w:ascii="Arial" w:eastAsia="Times New Roman" w:hAnsi="Arial" w:cs="Arial"/>
          <w:sz w:val="24"/>
          <w:szCs w:val="24"/>
          <w:lang w:val="en" w:eastAsia="en-GB"/>
        </w:rPr>
        <w:t>, can </w:t>
      </w:r>
      <w:hyperlink r:id="rId24" w:tooltip="Leachate" w:history="1">
        <w:r w:rsidRPr="00C951D1">
          <w:rPr>
            <w:rFonts w:ascii="Arial" w:eastAsia="Times New Roman" w:hAnsi="Arial" w:cs="Arial"/>
            <w:sz w:val="24"/>
            <w:szCs w:val="24"/>
            <w:lang w:val="en" w:eastAsia="en-GB"/>
          </w:rPr>
          <w:t>leach</w:t>
        </w:r>
      </w:hyperlink>
      <w:r w:rsidRPr="00C951D1">
        <w:rPr>
          <w:rFonts w:ascii="Arial" w:eastAsia="Times New Roman" w:hAnsi="Arial" w:cs="Arial"/>
          <w:sz w:val="24"/>
          <w:szCs w:val="24"/>
          <w:lang w:val="en" w:eastAsia="en-GB"/>
        </w:rPr>
        <w:t xml:space="preserve"> into water.  </w:t>
      </w:r>
      <w:r w:rsidRPr="00C951D1">
        <w:rPr>
          <w:rFonts w:ascii="Arial" w:eastAsia="Times New Roman" w:hAnsi="Arial" w:cs="Arial"/>
          <w:b/>
          <w:i/>
          <w:color w:val="002060"/>
          <w:sz w:val="24"/>
          <w:szCs w:val="24"/>
          <w:lang w:val="en" w:eastAsia="en-GB"/>
        </w:rPr>
        <w:t>95% of adults in USA</w:t>
      </w:r>
      <w:r w:rsidRPr="00C951D1">
        <w:rPr>
          <w:rFonts w:ascii="Arial" w:eastAsia="Times New Roman" w:hAnsi="Arial" w:cs="Arial"/>
          <w:color w:val="002060"/>
          <w:sz w:val="24"/>
          <w:szCs w:val="24"/>
          <w:lang w:val="en" w:eastAsia="en-GB"/>
        </w:rPr>
        <w:t xml:space="preserve"> </w:t>
      </w:r>
      <w:r w:rsidR="00CA6CA0">
        <w:rPr>
          <w:rFonts w:ascii="Arial" w:eastAsia="Times New Roman" w:hAnsi="Arial" w:cs="Arial"/>
          <w:color w:val="252525"/>
          <w:sz w:val="24"/>
          <w:szCs w:val="24"/>
          <w:lang w:val="en" w:eastAsia="en-GB"/>
        </w:rPr>
        <w:t xml:space="preserve">have </w:t>
      </w:r>
      <w:r w:rsidRPr="00C951D1">
        <w:rPr>
          <w:rFonts w:ascii="Arial" w:eastAsia="Times New Roman" w:hAnsi="Arial" w:cs="Arial"/>
          <w:color w:val="252525"/>
          <w:sz w:val="24"/>
          <w:szCs w:val="24"/>
          <w:lang w:val="en" w:eastAsia="en-GB"/>
        </w:rPr>
        <w:t>detectable levels of BPA in their urine. Exposure to chemicals such as </w:t>
      </w:r>
      <w:hyperlink r:id="rId25" w:anchor="Health_effects" w:tooltip="Bisphenol A" w:history="1">
        <w:r w:rsidRPr="00C951D1">
          <w:rPr>
            <w:rFonts w:ascii="Arial" w:eastAsia="Times New Roman" w:hAnsi="Arial" w:cs="Arial"/>
            <w:b/>
            <w:color w:val="002060"/>
            <w:sz w:val="24"/>
            <w:szCs w:val="24"/>
            <w:lang w:val="en" w:eastAsia="en-GB"/>
          </w:rPr>
          <w:t>BPA</w:t>
        </w:r>
      </w:hyperlink>
      <w:r w:rsidRPr="00C951D1">
        <w:rPr>
          <w:rFonts w:ascii="Arial" w:eastAsia="Times New Roman" w:hAnsi="Arial" w:cs="Arial"/>
          <w:b/>
          <w:color w:val="002060"/>
          <w:sz w:val="24"/>
          <w:szCs w:val="24"/>
          <w:lang w:val="en" w:eastAsia="en-GB"/>
        </w:rPr>
        <w:t> </w:t>
      </w:r>
      <w:r w:rsidR="00C951D1">
        <w:rPr>
          <w:rFonts w:ascii="Arial" w:eastAsia="Times New Roman" w:hAnsi="Arial" w:cs="Arial"/>
          <w:color w:val="252525"/>
          <w:sz w:val="24"/>
          <w:szCs w:val="24"/>
          <w:lang w:val="en" w:eastAsia="en-GB"/>
        </w:rPr>
        <w:t>has</w:t>
      </w:r>
      <w:r w:rsidRPr="00C951D1">
        <w:rPr>
          <w:rFonts w:ascii="Arial" w:eastAsia="Times New Roman" w:hAnsi="Arial" w:cs="Arial"/>
          <w:color w:val="252525"/>
          <w:sz w:val="24"/>
          <w:szCs w:val="24"/>
          <w:lang w:val="en" w:eastAsia="en-GB"/>
        </w:rPr>
        <w:t xml:space="preserve"> been correlated with </w:t>
      </w:r>
      <w:r w:rsidRPr="00C951D1">
        <w:rPr>
          <w:rFonts w:ascii="Arial" w:eastAsia="Times New Roman" w:hAnsi="Arial" w:cs="Arial"/>
          <w:b/>
          <w:i/>
          <w:color w:val="002060"/>
          <w:sz w:val="24"/>
          <w:szCs w:val="24"/>
          <w:lang w:val="en" w:eastAsia="en-GB"/>
        </w:rPr>
        <w:t>disruptions in fertility, reproduction, sexual maturation</w:t>
      </w:r>
      <w:r w:rsidRPr="00C951D1">
        <w:rPr>
          <w:rFonts w:ascii="Arial" w:eastAsia="Times New Roman" w:hAnsi="Arial" w:cs="Arial"/>
          <w:i/>
          <w:color w:val="252525"/>
          <w:sz w:val="24"/>
          <w:szCs w:val="24"/>
          <w:lang w:val="en" w:eastAsia="en-GB"/>
        </w:rPr>
        <w:t xml:space="preserve">, </w:t>
      </w:r>
      <w:r w:rsidRPr="00C951D1">
        <w:rPr>
          <w:rFonts w:ascii="Arial" w:eastAsia="Times New Roman" w:hAnsi="Arial" w:cs="Arial"/>
          <w:color w:val="252525"/>
          <w:sz w:val="24"/>
          <w:szCs w:val="24"/>
          <w:lang w:val="en" w:eastAsia="en-GB"/>
        </w:rPr>
        <w:t>and other </w:t>
      </w:r>
      <w:hyperlink r:id="rId26" w:anchor="Health_effects" w:tooltip="Bisphenol A" w:history="1">
        <w:r w:rsidRPr="00C951D1">
          <w:rPr>
            <w:rFonts w:ascii="Arial" w:eastAsia="Times New Roman" w:hAnsi="Arial" w:cs="Arial"/>
            <w:sz w:val="24"/>
            <w:szCs w:val="24"/>
            <w:lang w:val="en" w:eastAsia="en-GB"/>
          </w:rPr>
          <w:t>health effects</w:t>
        </w:r>
      </w:hyperlink>
      <w:r w:rsidRPr="00C951D1">
        <w:rPr>
          <w:rFonts w:ascii="Arial" w:eastAsia="Times New Roman" w:hAnsi="Arial" w:cs="Arial"/>
          <w:sz w:val="24"/>
          <w:szCs w:val="24"/>
          <w:lang w:val="en" w:eastAsia="en-GB"/>
        </w:rPr>
        <w:t xml:space="preserve">.  </w:t>
      </w:r>
      <w:r w:rsidRPr="00C951D1">
        <w:rPr>
          <w:rFonts w:ascii="Arial" w:eastAsia="Times New Roman" w:hAnsi="Arial" w:cs="Arial"/>
          <w:color w:val="252525"/>
          <w:sz w:val="24"/>
          <w:szCs w:val="24"/>
          <w:lang w:val="en" w:eastAsia="en-GB"/>
        </w:rPr>
        <w:t>Some </w:t>
      </w:r>
      <w:hyperlink r:id="rId27" w:anchor="Health_effects" w:tooltip="Phthalates" w:history="1">
        <w:r w:rsidRPr="00C951D1">
          <w:rPr>
            <w:rFonts w:ascii="Arial" w:eastAsia="Times New Roman" w:hAnsi="Arial" w:cs="Arial"/>
            <w:b/>
            <w:i/>
            <w:color w:val="002060"/>
            <w:sz w:val="24"/>
            <w:szCs w:val="24"/>
            <w:lang w:val="en" w:eastAsia="en-GB"/>
          </w:rPr>
          <w:t>phthalates</w:t>
        </w:r>
      </w:hyperlink>
      <w:r w:rsidRPr="00C951D1">
        <w:rPr>
          <w:rFonts w:ascii="Arial" w:eastAsia="Times New Roman" w:hAnsi="Arial" w:cs="Arial"/>
          <w:color w:val="252525"/>
          <w:sz w:val="24"/>
          <w:szCs w:val="24"/>
          <w:lang w:val="en" w:eastAsia="en-GB"/>
        </w:rPr>
        <w:t> can have also similar biological </w:t>
      </w:r>
      <w:hyperlink r:id="rId28" w:anchor="Health_effects" w:tooltip="Phthalate" w:history="1">
        <w:r w:rsidRPr="00C951D1">
          <w:rPr>
            <w:rFonts w:ascii="Arial" w:eastAsia="Times New Roman" w:hAnsi="Arial" w:cs="Arial"/>
            <w:sz w:val="24"/>
            <w:szCs w:val="24"/>
            <w:lang w:val="en" w:eastAsia="en-GB"/>
          </w:rPr>
          <w:t>effects</w:t>
        </w:r>
      </w:hyperlink>
      <w:r w:rsidRPr="00C951D1">
        <w:rPr>
          <w:rFonts w:ascii="Arial" w:eastAsia="Times New Roman" w:hAnsi="Arial" w:cs="Arial"/>
          <w:sz w:val="24"/>
          <w:szCs w:val="24"/>
          <w:lang w:val="en" w:eastAsia="en-GB"/>
        </w:rPr>
        <w:t>.</w:t>
      </w:r>
    </w:p>
    <w:p w14:paraId="712A5E4D" w14:textId="77777777" w:rsidR="00586E9A" w:rsidRPr="00586E9A" w:rsidRDefault="00586E9A" w:rsidP="00586E9A">
      <w:pPr>
        <w:shd w:val="clear" w:color="auto" w:fill="FFFFFF" w:themeFill="background1"/>
        <w:ind w:right="-187"/>
        <w:rPr>
          <w:rFonts w:ascii="Arial" w:hAnsi="Arial" w:cs="Arial"/>
          <w:sz w:val="24"/>
          <w:szCs w:val="24"/>
        </w:rPr>
      </w:pPr>
    </w:p>
    <w:p w14:paraId="2F86F843" w14:textId="510616D4" w:rsidR="00586E9A" w:rsidRDefault="001A2AC3" w:rsidP="00381D47">
      <w:pPr>
        <w:pStyle w:val="ListParagraph"/>
        <w:shd w:val="clear" w:color="auto" w:fill="FFFFFF"/>
        <w:ind w:left="0"/>
        <w:textAlignment w:val="baseline"/>
        <w:rPr>
          <w:rFonts w:ascii="Arial" w:eastAsia="Times New Roman" w:hAnsi="Arial" w:cs="Arial"/>
          <w:color w:val="121212"/>
          <w:sz w:val="24"/>
          <w:szCs w:val="24"/>
          <w:lang w:eastAsia="en-GB"/>
        </w:rPr>
      </w:pPr>
      <w:r>
        <w:rPr>
          <w:rFonts w:ascii="Arial" w:eastAsia="Times New Roman" w:hAnsi="Arial" w:cs="Arial"/>
          <w:color w:val="121212"/>
          <w:kern w:val="36"/>
          <w:sz w:val="24"/>
          <w:szCs w:val="24"/>
          <w:lang w:eastAsia="en-GB"/>
        </w:rPr>
        <w:t>R</w:t>
      </w:r>
      <w:r w:rsidR="00586E9A" w:rsidRPr="00586E9A">
        <w:rPr>
          <w:rFonts w:ascii="Arial" w:eastAsia="Times New Roman" w:hAnsi="Arial" w:cs="Arial"/>
          <w:color w:val="121212"/>
          <w:sz w:val="24"/>
          <w:szCs w:val="24"/>
          <w:lang w:eastAsia="en-GB"/>
        </w:rPr>
        <w:t>esearch, </w:t>
      </w:r>
      <w:hyperlink r:id="rId29" w:history="1">
        <w:r w:rsidR="00586E9A" w:rsidRPr="001A2AC3">
          <w:rPr>
            <w:rFonts w:ascii="Arial" w:eastAsia="Times New Roman" w:hAnsi="Arial" w:cs="Arial"/>
            <w:color w:val="000000" w:themeColor="text1"/>
            <w:sz w:val="24"/>
            <w:szCs w:val="24"/>
            <w:bdr w:val="none" w:sz="0" w:space="0" w:color="auto" w:frame="1"/>
            <w:lang w:eastAsia="en-GB"/>
          </w:rPr>
          <w:t>published in the journal Nature Medicine</w:t>
        </w:r>
      </w:hyperlink>
      <w:r w:rsidR="00586E9A" w:rsidRPr="00586E9A">
        <w:rPr>
          <w:rFonts w:ascii="Arial" w:eastAsia="Times New Roman" w:hAnsi="Arial" w:cs="Arial"/>
          <w:color w:val="0000FF"/>
          <w:sz w:val="24"/>
          <w:szCs w:val="24"/>
          <w:bdr w:val="none" w:sz="0" w:space="0" w:color="auto" w:frame="1"/>
          <w:lang w:eastAsia="en-GB"/>
        </w:rPr>
        <w:t xml:space="preserve"> </w:t>
      </w:r>
      <w:r w:rsidR="00586E9A" w:rsidRPr="00586E9A">
        <w:rPr>
          <w:rFonts w:ascii="Arial" w:eastAsia="Times New Roman" w:hAnsi="Arial" w:cs="Arial"/>
          <w:color w:val="121212"/>
          <w:sz w:val="24"/>
          <w:szCs w:val="24"/>
          <w:lang w:eastAsia="en-GB"/>
        </w:rPr>
        <w:t xml:space="preserve">found a rising trend in micro- and nanoplastics in brain tissue from dozens of </w:t>
      </w:r>
      <w:r w:rsidR="00035FE5" w:rsidRPr="00586E9A">
        <w:rPr>
          <w:rFonts w:ascii="Arial" w:eastAsia="Times New Roman" w:hAnsi="Arial" w:cs="Arial"/>
          <w:color w:val="121212"/>
          <w:sz w:val="24"/>
          <w:szCs w:val="24"/>
          <w:lang w:eastAsia="en-GB"/>
        </w:rPr>
        <w:t>post-mortems</w:t>
      </w:r>
      <w:r w:rsidR="00586E9A" w:rsidRPr="00586E9A">
        <w:rPr>
          <w:rFonts w:ascii="Arial" w:eastAsia="Times New Roman" w:hAnsi="Arial" w:cs="Arial"/>
          <w:color w:val="121212"/>
          <w:sz w:val="24"/>
          <w:szCs w:val="24"/>
          <w:lang w:eastAsia="en-GB"/>
        </w:rPr>
        <w:t xml:space="preserve"> carried out between 1997 and 2024. [</w:t>
      </w:r>
      <w:r w:rsidR="00E269C5">
        <w:rPr>
          <w:rFonts w:ascii="Arial" w:eastAsia="Times New Roman" w:hAnsi="Arial" w:cs="Arial"/>
          <w:color w:val="121212"/>
          <w:sz w:val="24"/>
          <w:szCs w:val="24"/>
          <w:lang w:eastAsia="en-GB"/>
        </w:rPr>
        <w:t>n</w:t>
      </w:r>
      <w:r w:rsidR="00035FE5" w:rsidRPr="00586E9A">
        <w:rPr>
          <w:rFonts w:ascii="Arial" w:eastAsia="Times New Roman" w:hAnsi="Arial" w:cs="Arial"/>
          <w:color w:val="121212"/>
          <w:sz w:val="24"/>
          <w:szCs w:val="24"/>
          <w:lang w:eastAsia="en-GB"/>
        </w:rPr>
        <w:t>b</w:t>
      </w:r>
      <w:r w:rsidR="00586E9A" w:rsidRPr="00586E9A">
        <w:rPr>
          <w:rFonts w:ascii="Arial" w:eastAsia="Times New Roman" w:hAnsi="Arial" w:cs="Arial"/>
          <w:color w:val="121212"/>
          <w:sz w:val="24"/>
          <w:szCs w:val="24"/>
          <w:lang w:eastAsia="en-GB"/>
        </w:rPr>
        <w:t xml:space="preserve"> small sample size = 28]</w:t>
      </w:r>
      <w:r w:rsidR="00381D47">
        <w:rPr>
          <w:rFonts w:ascii="Arial" w:eastAsia="Times New Roman" w:hAnsi="Arial" w:cs="Arial"/>
          <w:color w:val="121212"/>
          <w:sz w:val="24"/>
          <w:szCs w:val="24"/>
          <w:lang w:eastAsia="en-GB"/>
        </w:rPr>
        <w:t xml:space="preserve">. </w:t>
      </w:r>
      <w:r w:rsidR="00586E9A" w:rsidRPr="00586E9A">
        <w:rPr>
          <w:rFonts w:ascii="Arial" w:eastAsia="Times New Roman" w:hAnsi="Arial" w:cs="Arial"/>
          <w:color w:val="121212"/>
          <w:sz w:val="24"/>
          <w:szCs w:val="24"/>
          <w:lang w:eastAsia="en-GB"/>
        </w:rPr>
        <w:t>The researchers also found the tiny particles in liver and kidney samples. The human body is widely con</w:t>
      </w:r>
      <w:r>
        <w:rPr>
          <w:rFonts w:ascii="Arial" w:eastAsia="Times New Roman" w:hAnsi="Arial" w:cs="Arial"/>
          <w:color w:val="121212"/>
          <w:sz w:val="24"/>
          <w:szCs w:val="24"/>
          <w:lang w:eastAsia="en-GB"/>
        </w:rPr>
        <w:t>taminated by microplastics. Microplastics</w:t>
      </w:r>
      <w:r w:rsidR="00586E9A" w:rsidRPr="00586E9A">
        <w:rPr>
          <w:rFonts w:ascii="Arial" w:eastAsia="Times New Roman" w:hAnsi="Arial" w:cs="Arial"/>
          <w:color w:val="121212"/>
          <w:sz w:val="24"/>
          <w:szCs w:val="24"/>
          <w:lang w:eastAsia="en-GB"/>
        </w:rPr>
        <w:t xml:space="preserve"> have also been found in </w:t>
      </w:r>
      <w:hyperlink r:id="rId30" w:history="1">
        <w:r w:rsidR="00586E9A" w:rsidRPr="00F82B61">
          <w:rPr>
            <w:rFonts w:ascii="Arial" w:eastAsia="Times New Roman" w:hAnsi="Arial" w:cs="Arial"/>
            <w:b/>
            <w:i/>
            <w:color w:val="002060"/>
            <w:sz w:val="24"/>
            <w:szCs w:val="24"/>
            <w:bdr w:val="none" w:sz="0" w:space="0" w:color="auto" w:frame="1"/>
            <w:lang w:eastAsia="en-GB"/>
          </w:rPr>
          <w:t>blood</w:t>
        </w:r>
      </w:hyperlink>
      <w:r w:rsidR="00586E9A" w:rsidRPr="00F82B61">
        <w:rPr>
          <w:rFonts w:ascii="Arial" w:eastAsia="Times New Roman" w:hAnsi="Arial" w:cs="Arial"/>
          <w:b/>
          <w:i/>
          <w:color w:val="002060"/>
          <w:sz w:val="24"/>
          <w:szCs w:val="24"/>
          <w:lang w:eastAsia="en-GB"/>
        </w:rPr>
        <w:t>, </w:t>
      </w:r>
      <w:hyperlink r:id="rId31" w:history="1">
        <w:r w:rsidR="00586E9A" w:rsidRPr="00F82B61">
          <w:rPr>
            <w:rFonts w:ascii="Arial" w:eastAsia="Times New Roman" w:hAnsi="Arial" w:cs="Arial"/>
            <w:b/>
            <w:i/>
            <w:color w:val="002060"/>
            <w:sz w:val="24"/>
            <w:szCs w:val="24"/>
            <w:bdr w:val="none" w:sz="0" w:space="0" w:color="auto" w:frame="1"/>
            <w:lang w:eastAsia="en-GB"/>
          </w:rPr>
          <w:t>semen</w:t>
        </w:r>
      </w:hyperlink>
      <w:r w:rsidR="00586E9A" w:rsidRPr="00F82B61">
        <w:rPr>
          <w:rFonts w:ascii="Arial" w:eastAsia="Times New Roman" w:hAnsi="Arial" w:cs="Arial"/>
          <w:b/>
          <w:i/>
          <w:color w:val="002060"/>
          <w:sz w:val="24"/>
          <w:szCs w:val="24"/>
          <w:lang w:eastAsia="en-GB"/>
        </w:rPr>
        <w:t>, </w:t>
      </w:r>
      <w:hyperlink r:id="rId32" w:history="1">
        <w:r w:rsidR="00586E9A" w:rsidRPr="00F82B61">
          <w:rPr>
            <w:rFonts w:ascii="Arial" w:eastAsia="Times New Roman" w:hAnsi="Arial" w:cs="Arial"/>
            <w:b/>
            <w:i/>
            <w:color w:val="002060"/>
            <w:sz w:val="24"/>
            <w:szCs w:val="24"/>
            <w:bdr w:val="none" w:sz="0" w:space="0" w:color="auto" w:frame="1"/>
            <w:lang w:eastAsia="en-GB"/>
          </w:rPr>
          <w:t>breast</w:t>
        </w:r>
        <w:r w:rsidR="00381D47">
          <w:rPr>
            <w:rFonts w:ascii="Arial" w:eastAsia="Times New Roman" w:hAnsi="Arial" w:cs="Arial"/>
            <w:b/>
            <w:i/>
            <w:color w:val="002060"/>
            <w:sz w:val="24"/>
            <w:szCs w:val="24"/>
            <w:bdr w:val="none" w:sz="0" w:space="0" w:color="auto" w:frame="1"/>
            <w:lang w:eastAsia="en-GB"/>
          </w:rPr>
          <w:t xml:space="preserve"> milk, placentas</w:t>
        </w:r>
        <w:r w:rsidR="00381D47">
          <w:rPr>
            <w:rFonts w:ascii="Arial" w:eastAsia="Times New Roman" w:hAnsi="Arial" w:cs="Arial"/>
            <w:sz w:val="24"/>
            <w:szCs w:val="24"/>
            <w:bdr w:val="none" w:sz="0" w:space="0" w:color="auto" w:frame="1"/>
            <w:lang w:eastAsia="en-GB"/>
          </w:rPr>
          <w:t xml:space="preserve"> and</w:t>
        </w:r>
        <w:r w:rsidR="00381D47">
          <w:rPr>
            <w:rFonts w:ascii="Arial" w:eastAsia="Times New Roman" w:hAnsi="Arial" w:cs="Arial"/>
            <w:b/>
            <w:i/>
            <w:color w:val="002060"/>
            <w:sz w:val="24"/>
            <w:szCs w:val="24"/>
            <w:bdr w:val="none" w:sz="0" w:space="0" w:color="auto" w:frame="1"/>
            <w:lang w:eastAsia="en-GB"/>
          </w:rPr>
          <w:t xml:space="preserve"> </w:t>
        </w:r>
      </w:hyperlink>
      <w:hyperlink r:id="rId33" w:history="1">
        <w:r w:rsidR="00586E9A" w:rsidRPr="00F82B61">
          <w:rPr>
            <w:rFonts w:ascii="Arial" w:eastAsia="Times New Roman" w:hAnsi="Arial" w:cs="Arial"/>
            <w:b/>
            <w:i/>
            <w:color w:val="002060"/>
            <w:sz w:val="24"/>
            <w:szCs w:val="24"/>
            <w:bdr w:val="none" w:sz="0" w:space="0" w:color="auto" w:frame="1"/>
            <w:lang w:eastAsia="en-GB"/>
          </w:rPr>
          <w:t>bone marrow</w:t>
        </w:r>
      </w:hyperlink>
      <w:r w:rsidR="00586E9A" w:rsidRPr="00586E9A">
        <w:rPr>
          <w:rFonts w:ascii="Arial" w:eastAsia="Times New Roman" w:hAnsi="Arial" w:cs="Arial"/>
          <w:color w:val="121212"/>
          <w:sz w:val="24"/>
          <w:szCs w:val="24"/>
          <w:lang w:eastAsia="en-GB"/>
        </w:rPr>
        <w:t>. The impact on human health is largely unknown, but they have been </w:t>
      </w:r>
      <w:hyperlink r:id="rId34" w:history="1">
        <w:r w:rsidR="00586E9A" w:rsidRPr="00F82B61">
          <w:rPr>
            <w:rFonts w:ascii="Arial" w:eastAsia="Times New Roman" w:hAnsi="Arial" w:cs="Arial"/>
            <w:b/>
            <w:i/>
            <w:color w:val="002060"/>
            <w:sz w:val="24"/>
            <w:szCs w:val="24"/>
            <w:bdr w:val="none" w:sz="0" w:space="0" w:color="auto" w:frame="1"/>
            <w:lang w:eastAsia="en-GB"/>
          </w:rPr>
          <w:t>linked to strokes and heart attacks</w:t>
        </w:r>
      </w:hyperlink>
      <w:r w:rsidR="00586E9A" w:rsidRPr="00586E9A">
        <w:rPr>
          <w:rFonts w:ascii="Arial" w:eastAsia="Times New Roman" w:hAnsi="Arial" w:cs="Arial"/>
          <w:color w:val="121212"/>
          <w:sz w:val="24"/>
          <w:szCs w:val="24"/>
          <w:lang w:eastAsia="en-GB"/>
        </w:rPr>
        <w:t xml:space="preserve">. The most common plastic found was polyethylene, which is used in plastic bags and food and drink packaging. </w:t>
      </w:r>
      <w:r>
        <w:rPr>
          <w:rFonts w:ascii="Arial" w:eastAsia="Times New Roman" w:hAnsi="Arial" w:cs="Arial"/>
          <w:color w:val="121212"/>
          <w:sz w:val="24"/>
          <w:szCs w:val="24"/>
          <w:lang w:eastAsia="en-GB"/>
        </w:rPr>
        <w:t>O</w:t>
      </w:r>
      <w:r w:rsidRPr="00586E9A">
        <w:rPr>
          <w:rFonts w:ascii="Arial" w:eastAsia="Times New Roman" w:hAnsi="Arial" w:cs="Arial"/>
          <w:color w:val="121212"/>
          <w:sz w:val="24"/>
          <w:szCs w:val="24"/>
          <w:lang w:eastAsia="en-GB"/>
        </w:rPr>
        <w:t>n average</w:t>
      </w:r>
      <w:r>
        <w:rPr>
          <w:rFonts w:ascii="Arial" w:eastAsia="Times New Roman" w:hAnsi="Arial" w:cs="Arial"/>
          <w:color w:val="121212"/>
          <w:sz w:val="24"/>
          <w:szCs w:val="24"/>
          <w:lang w:eastAsia="en-GB"/>
        </w:rPr>
        <w:t>, i</w:t>
      </w:r>
      <w:r w:rsidR="00586E9A" w:rsidRPr="00586E9A">
        <w:rPr>
          <w:rFonts w:ascii="Arial" w:eastAsia="Times New Roman" w:hAnsi="Arial" w:cs="Arial"/>
          <w:color w:val="121212"/>
          <w:sz w:val="24"/>
          <w:szCs w:val="24"/>
          <w:lang w:eastAsia="en-GB"/>
        </w:rPr>
        <w:t>t made up 75% of the total plastic.</w:t>
      </w:r>
    </w:p>
    <w:p w14:paraId="0961594D" w14:textId="77777777" w:rsidR="00586E9A" w:rsidRPr="00586E9A" w:rsidRDefault="00586E9A" w:rsidP="00586E9A">
      <w:pPr>
        <w:shd w:val="clear" w:color="auto" w:fill="FFFFFF"/>
        <w:textAlignment w:val="baseline"/>
        <w:rPr>
          <w:rFonts w:ascii="Arial" w:eastAsia="Times New Roman" w:hAnsi="Arial" w:cs="Arial"/>
          <w:color w:val="121212"/>
          <w:sz w:val="24"/>
          <w:szCs w:val="24"/>
          <w:lang w:eastAsia="en-GB"/>
        </w:rPr>
      </w:pPr>
    </w:p>
    <w:p w14:paraId="67EEE2C7" w14:textId="62BC6B42" w:rsidR="00586E9A" w:rsidRPr="00586E9A" w:rsidRDefault="00586E9A" w:rsidP="001D6847">
      <w:pPr>
        <w:shd w:val="clear" w:color="auto" w:fill="FFFFFF"/>
        <w:textAlignment w:val="baseline"/>
        <w:rPr>
          <w:rFonts w:ascii="Arial" w:eastAsia="Times New Roman" w:hAnsi="Arial" w:cs="Arial"/>
          <w:color w:val="121212"/>
          <w:sz w:val="24"/>
          <w:szCs w:val="24"/>
          <w:lang w:eastAsia="en-GB"/>
        </w:rPr>
      </w:pPr>
      <w:r w:rsidRPr="00586E9A">
        <w:rPr>
          <w:rFonts w:ascii="Arial" w:eastAsia="Times New Roman" w:hAnsi="Arial" w:cs="Arial"/>
          <w:color w:val="121212"/>
          <w:sz w:val="24"/>
          <w:szCs w:val="24"/>
          <w:lang w:eastAsia="en-GB"/>
        </w:rPr>
        <w:t>Prof Tamara Galloway at the University of Exeter in the UK, who was not part of the study team, said the 50% increase in levels of brain microplastics over the past eight years mirrored the increasing production and use of plastics</w:t>
      </w:r>
      <w:r w:rsidR="001A2AC3">
        <w:rPr>
          <w:rFonts w:ascii="Arial" w:eastAsia="Times New Roman" w:hAnsi="Arial" w:cs="Arial"/>
          <w:color w:val="121212"/>
          <w:sz w:val="24"/>
          <w:szCs w:val="24"/>
          <w:lang w:eastAsia="en-GB"/>
        </w:rPr>
        <w:t xml:space="preserve"> </w:t>
      </w:r>
      <w:r w:rsidR="003C6F06">
        <w:rPr>
          <w:rFonts w:ascii="Arial" w:eastAsia="Times New Roman" w:hAnsi="Arial" w:cs="Arial"/>
          <w:b/>
          <w:color w:val="121212"/>
          <w:sz w:val="24"/>
          <w:szCs w:val="24"/>
          <w:vertAlign w:val="superscript"/>
          <w:lang w:eastAsia="en-GB"/>
        </w:rPr>
        <w:t>14</w:t>
      </w:r>
      <w:r>
        <w:rPr>
          <w:rFonts w:ascii="Arial" w:eastAsia="Times New Roman" w:hAnsi="Arial" w:cs="Arial"/>
          <w:color w:val="121212"/>
          <w:sz w:val="24"/>
          <w:szCs w:val="24"/>
          <w:lang w:eastAsia="en-GB"/>
        </w:rPr>
        <w:t>.</w:t>
      </w:r>
    </w:p>
    <w:p w14:paraId="4D76449E" w14:textId="77777777" w:rsidR="008A7D41" w:rsidRDefault="008A7D41" w:rsidP="001D6847">
      <w:pPr>
        <w:shd w:val="clear" w:color="auto" w:fill="FFFFFF"/>
        <w:textAlignment w:val="baseline"/>
        <w:rPr>
          <w:rFonts w:ascii="Arial" w:eastAsia="Times New Roman" w:hAnsi="Arial" w:cs="Arial"/>
          <w:color w:val="FF0000"/>
          <w:kern w:val="36"/>
          <w:sz w:val="24"/>
          <w:szCs w:val="24"/>
          <w:lang w:eastAsia="en-GB"/>
        </w:rPr>
      </w:pPr>
    </w:p>
    <w:p w14:paraId="1B10F278" w14:textId="1EA26CF1" w:rsidR="00790FE4" w:rsidRPr="008A7D41" w:rsidRDefault="00DA4727" w:rsidP="001D6847">
      <w:pPr>
        <w:shd w:val="clear" w:color="auto" w:fill="FFFFFF"/>
        <w:textAlignment w:val="baseline"/>
        <w:rPr>
          <w:rFonts w:ascii="Arial" w:eastAsia="Times New Roman" w:hAnsi="Arial" w:cs="Arial"/>
          <w:color w:val="000000" w:themeColor="text1"/>
          <w:kern w:val="36"/>
          <w:sz w:val="24"/>
          <w:szCs w:val="24"/>
          <w:lang w:eastAsia="en-GB"/>
        </w:rPr>
      </w:pPr>
      <w:r w:rsidRPr="008A7D41">
        <w:rPr>
          <w:rFonts w:ascii="Arial" w:eastAsia="Times New Roman" w:hAnsi="Arial" w:cs="Arial"/>
          <w:color w:val="000000" w:themeColor="text1"/>
          <w:kern w:val="36"/>
          <w:sz w:val="24"/>
          <w:szCs w:val="24"/>
          <w:lang w:eastAsia="en-GB"/>
        </w:rPr>
        <w:t xml:space="preserve">Other research has questioned these findings, so, as yet, we have no definitive answer on whether microplastics are harmful. The </w:t>
      </w:r>
      <w:r w:rsidRPr="008A7D41">
        <w:rPr>
          <w:rFonts w:ascii="Arial" w:eastAsia="Times New Roman" w:hAnsi="Arial" w:cs="Arial"/>
          <w:b/>
          <w:color w:val="000000" w:themeColor="text1"/>
          <w:kern w:val="36"/>
          <w:sz w:val="24"/>
          <w:szCs w:val="24"/>
          <w:lang w:eastAsia="en-GB"/>
        </w:rPr>
        <w:t>Precautionary Principle</w:t>
      </w:r>
      <w:r w:rsidRPr="008A7D41">
        <w:rPr>
          <w:rFonts w:ascii="Arial" w:eastAsia="Times New Roman" w:hAnsi="Arial" w:cs="Arial"/>
          <w:color w:val="000000" w:themeColor="text1"/>
          <w:kern w:val="36"/>
          <w:sz w:val="24"/>
          <w:szCs w:val="24"/>
          <w:lang w:eastAsia="en-GB"/>
        </w:rPr>
        <w:t xml:space="preserve"> would suggest that we regard them as guilty until proven innocent.</w:t>
      </w:r>
    </w:p>
    <w:p w14:paraId="7DF1FC36" w14:textId="77777777" w:rsidR="00DA4727" w:rsidRPr="001D6847" w:rsidRDefault="00DA4727" w:rsidP="001D6847">
      <w:pPr>
        <w:shd w:val="clear" w:color="auto" w:fill="FFFFFF"/>
        <w:textAlignment w:val="baseline"/>
        <w:rPr>
          <w:rFonts w:ascii="Arial" w:eastAsia="Times New Roman" w:hAnsi="Arial" w:cs="Arial"/>
          <w:color w:val="FF0000"/>
          <w:sz w:val="24"/>
          <w:szCs w:val="24"/>
          <w:lang w:eastAsia="en-GB"/>
        </w:rPr>
      </w:pPr>
    </w:p>
    <w:p w14:paraId="02D683F5" w14:textId="126BC21D" w:rsidR="001E290D" w:rsidRDefault="00790FE4" w:rsidP="001E290D">
      <w:pPr>
        <w:pStyle w:val="ListParagraph"/>
        <w:ind w:left="0"/>
        <w:rPr>
          <w:rFonts w:ascii="Arial" w:eastAsia="Times New Roman" w:hAnsi="Arial" w:cs="Arial"/>
          <w:color w:val="FF0000"/>
          <w:sz w:val="24"/>
          <w:szCs w:val="24"/>
          <w:lang w:eastAsia="en-GB"/>
        </w:rPr>
      </w:pPr>
      <w:r>
        <w:rPr>
          <w:rFonts w:ascii="Arial" w:eastAsia="Times New Roman" w:hAnsi="Arial" w:cs="Arial"/>
          <w:sz w:val="24"/>
          <w:szCs w:val="24"/>
          <w:lang w:eastAsia="en-GB"/>
        </w:rPr>
        <w:lastRenderedPageBreak/>
        <w:t>N</w:t>
      </w:r>
      <w:r w:rsidRPr="00DB57D2">
        <w:rPr>
          <w:rFonts w:ascii="Arial" w:eastAsia="Times New Roman" w:hAnsi="Arial" w:cs="Arial"/>
          <w:sz w:val="24"/>
          <w:szCs w:val="24"/>
          <w:lang w:eastAsia="en-GB"/>
        </w:rPr>
        <w:t xml:space="preserve">ew plastics which </w:t>
      </w:r>
      <w:r w:rsidRPr="007938CE">
        <w:rPr>
          <w:rFonts w:ascii="Arial" w:eastAsia="Times New Roman" w:hAnsi="Arial" w:cs="Arial"/>
          <w:b/>
          <w:sz w:val="24"/>
          <w:szCs w:val="24"/>
          <w:lang w:eastAsia="en-GB"/>
        </w:rPr>
        <w:t>do</w:t>
      </w:r>
      <w:r w:rsidRPr="00DB57D2">
        <w:rPr>
          <w:rFonts w:ascii="Arial" w:eastAsia="Times New Roman" w:hAnsi="Arial" w:cs="Arial"/>
          <w:sz w:val="24"/>
          <w:szCs w:val="24"/>
          <w:lang w:eastAsia="en-GB"/>
        </w:rPr>
        <w:t xml:space="preserve"> decompose could be a solution – but it will take a long time to test whether the decomposition products are themselves safe</w:t>
      </w:r>
      <w:r w:rsidR="00F027E0">
        <w:rPr>
          <w:rFonts w:ascii="Arial" w:eastAsia="Times New Roman" w:hAnsi="Arial" w:cs="Arial"/>
          <w:sz w:val="24"/>
          <w:szCs w:val="24"/>
          <w:lang w:eastAsia="en-GB"/>
        </w:rPr>
        <w:t>,</w:t>
      </w:r>
      <w:r w:rsidRPr="00DB57D2">
        <w:rPr>
          <w:rFonts w:ascii="Arial" w:eastAsia="Times New Roman" w:hAnsi="Arial" w:cs="Arial"/>
          <w:sz w:val="24"/>
          <w:szCs w:val="24"/>
          <w:lang w:eastAsia="en-GB"/>
        </w:rPr>
        <w:t xml:space="preserve"> and not toxic to ecosystems and organisms, including humans.</w:t>
      </w:r>
      <w:r>
        <w:rPr>
          <w:rFonts w:ascii="Arial" w:eastAsia="Times New Roman" w:hAnsi="Arial" w:cs="Arial"/>
          <w:sz w:val="24"/>
          <w:szCs w:val="24"/>
          <w:lang w:eastAsia="en-GB"/>
        </w:rPr>
        <w:t xml:space="preserve"> </w:t>
      </w:r>
      <w:r w:rsidR="009C4BE6">
        <w:rPr>
          <w:rFonts w:ascii="Arial" w:eastAsia="Times New Roman" w:hAnsi="Arial" w:cs="Arial"/>
          <w:sz w:val="24"/>
          <w:szCs w:val="24"/>
          <w:lang w:eastAsia="en-GB"/>
        </w:rPr>
        <w:t xml:space="preserve">At present, there are no standards or licensing criteria for such materials. </w:t>
      </w:r>
      <w:r>
        <w:rPr>
          <w:rFonts w:ascii="Arial" w:eastAsia="Times New Roman" w:hAnsi="Arial" w:cs="Arial"/>
          <w:sz w:val="24"/>
          <w:szCs w:val="24"/>
          <w:lang w:eastAsia="en-GB"/>
        </w:rPr>
        <w:t xml:space="preserve">Many “biodegradable” plastics use food crops, such as potato and maize starch, so their use for </w:t>
      </w:r>
      <w:r w:rsidRPr="00F82B61">
        <w:rPr>
          <w:rFonts w:ascii="Arial" w:eastAsia="Times New Roman" w:hAnsi="Arial" w:cs="Arial"/>
          <w:b/>
          <w:i/>
          <w:color w:val="002060"/>
          <w:sz w:val="24"/>
          <w:szCs w:val="24"/>
          <w:lang w:eastAsia="en-GB"/>
        </w:rPr>
        <w:t xml:space="preserve">plastic competes with food production </w:t>
      </w:r>
      <w:r>
        <w:rPr>
          <w:rFonts w:ascii="Arial" w:eastAsia="Times New Roman" w:hAnsi="Arial" w:cs="Arial"/>
          <w:sz w:val="24"/>
          <w:szCs w:val="24"/>
          <w:lang w:eastAsia="en-GB"/>
        </w:rPr>
        <w:t>for a growing world population.  Crop production is already a major cause of deforestation, soil erosion, desertification and declining soil-water levels.</w:t>
      </w:r>
      <w:r w:rsidR="00F027E0">
        <w:rPr>
          <w:rFonts w:ascii="Arial" w:eastAsia="Times New Roman" w:hAnsi="Arial" w:cs="Arial"/>
          <w:sz w:val="24"/>
          <w:szCs w:val="24"/>
          <w:lang w:eastAsia="en-GB"/>
        </w:rPr>
        <w:t xml:space="preserve"> A</w:t>
      </w:r>
      <w:r w:rsidR="00DA4727">
        <w:rPr>
          <w:rFonts w:ascii="Arial" w:eastAsia="Times New Roman" w:hAnsi="Arial" w:cs="Arial"/>
          <w:sz w:val="24"/>
          <w:szCs w:val="24"/>
          <w:lang w:eastAsia="en-GB"/>
        </w:rPr>
        <w:t>t a time when food production also faces severe pressures from the impacts of climate change – droughts, wildfires, new pests and diseases, storms and flooding</w:t>
      </w:r>
      <w:r w:rsidR="00F027E0">
        <w:rPr>
          <w:rFonts w:ascii="Arial" w:eastAsia="Times New Roman" w:hAnsi="Arial" w:cs="Arial"/>
          <w:sz w:val="24"/>
          <w:szCs w:val="24"/>
          <w:lang w:eastAsia="en-GB"/>
        </w:rPr>
        <w:t xml:space="preserve"> </w:t>
      </w:r>
      <w:r w:rsidR="008A7D41" w:rsidRPr="008A7D41">
        <w:rPr>
          <w:rFonts w:ascii="Arial" w:eastAsia="Times New Roman" w:hAnsi="Arial" w:cs="Arial"/>
          <w:b/>
          <w:sz w:val="24"/>
          <w:szCs w:val="24"/>
          <w:vertAlign w:val="superscript"/>
          <w:lang w:eastAsia="en-GB"/>
        </w:rPr>
        <w:t>16</w:t>
      </w:r>
      <w:r w:rsidR="00381D47">
        <w:rPr>
          <w:rFonts w:ascii="Arial" w:eastAsia="Times New Roman" w:hAnsi="Arial" w:cs="Arial"/>
          <w:sz w:val="24"/>
          <w:szCs w:val="24"/>
          <w:lang w:eastAsia="en-GB"/>
        </w:rPr>
        <w:t xml:space="preserve"> -</w:t>
      </w:r>
      <w:r w:rsidR="00F027E0">
        <w:rPr>
          <w:rFonts w:ascii="Arial" w:eastAsia="Times New Roman" w:hAnsi="Arial" w:cs="Arial"/>
          <w:sz w:val="24"/>
          <w:szCs w:val="24"/>
          <w:lang w:eastAsia="en-GB"/>
        </w:rPr>
        <w:t xml:space="preserve"> this s</w:t>
      </w:r>
      <w:r w:rsidR="00381D47">
        <w:rPr>
          <w:rFonts w:ascii="Arial" w:eastAsia="Times New Roman" w:hAnsi="Arial" w:cs="Arial"/>
          <w:sz w:val="24"/>
          <w:szCs w:val="24"/>
          <w:lang w:eastAsia="en-GB"/>
        </w:rPr>
        <w:t>uggests that bio-plastics may need to</w:t>
      </w:r>
      <w:r w:rsidR="00F027E0">
        <w:rPr>
          <w:rFonts w:ascii="Arial" w:eastAsia="Times New Roman" w:hAnsi="Arial" w:cs="Arial"/>
          <w:sz w:val="24"/>
          <w:szCs w:val="24"/>
          <w:lang w:eastAsia="en-GB"/>
        </w:rPr>
        <w:t xml:space="preserve"> face restrictions on their usage.</w:t>
      </w:r>
    </w:p>
    <w:p w14:paraId="07E74423" w14:textId="77777777" w:rsidR="001E290D" w:rsidRDefault="001E290D" w:rsidP="001E290D">
      <w:pPr>
        <w:pStyle w:val="ListParagraph"/>
        <w:ind w:left="0"/>
        <w:rPr>
          <w:rStyle w:val="Hyperlink"/>
          <w:rFonts w:ascii="Arial" w:hAnsi="Arial" w:cs="Arial"/>
          <w:i/>
          <w:color w:val="FF0000"/>
          <w:sz w:val="24"/>
          <w:szCs w:val="24"/>
        </w:rPr>
      </w:pPr>
    </w:p>
    <w:p w14:paraId="74329998" w14:textId="55C6C095" w:rsidR="00790FE4" w:rsidRPr="00D327A3" w:rsidRDefault="00DC0AEE" w:rsidP="001E290D">
      <w:pPr>
        <w:pStyle w:val="ListParagraph"/>
        <w:shd w:val="clear" w:color="auto" w:fill="FFFFFF"/>
        <w:ind w:left="0"/>
        <w:rPr>
          <w:rFonts w:ascii="Arial" w:eastAsia="Times New Roman" w:hAnsi="Arial" w:cs="Arial"/>
          <w:sz w:val="24"/>
          <w:szCs w:val="24"/>
          <w:lang w:eastAsia="en-GB"/>
        </w:rPr>
      </w:pPr>
      <w:r w:rsidRPr="001E290D">
        <w:rPr>
          <w:rFonts w:ascii="Arial" w:eastAsia="Times New Roman" w:hAnsi="Arial" w:cs="Arial"/>
          <w:color w:val="000000" w:themeColor="text1"/>
          <w:sz w:val="24"/>
          <w:szCs w:val="24"/>
          <w:lang w:eastAsia="en-GB"/>
        </w:rPr>
        <w:t>A new British standard for biodegradable plastic is being published which scientists say will cut through a jungle of classifications that leave consumers confused. Plastic claiming to be biodegradable will have to pass a test to prove it breaks down into a harmless wax which contains no microplastics or nanoplastics in order to make the grade, published by the British Standards Institution</w:t>
      </w:r>
      <w:r w:rsidR="00BE2392">
        <w:rPr>
          <w:rFonts w:ascii="Arial" w:eastAsia="Times New Roman" w:hAnsi="Arial" w:cs="Arial"/>
          <w:color w:val="000000" w:themeColor="text1"/>
          <w:sz w:val="24"/>
          <w:szCs w:val="24"/>
          <w:lang w:eastAsia="en-GB"/>
        </w:rPr>
        <w:t xml:space="preserve"> </w:t>
      </w:r>
      <w:r w:rsidR="001E290D">
        <w:rPr>
          <w:rFonts w:ascii="Arial" w:eastAsia="Times New Roman" w:hAnsi="Arial" w:cs="Arial"/>
          <w:b/>
          <w:color w:val="000000" w:themeColor="text1"/>
          <w:sz w:val="24"/>
          <w:szCs w:val="24"/>
          <w:vertAlign w:val="superscript"/>
          <w:lang w:eastAsia="en-GB"/>
        </w:rPr>
        <w:t>17</w:t>
      </w:r>
      <w:r w:rsidRPr="001E290D">
        <w:rPr>
          <w:rFonts w:ascii="Arial" w:eastAsia="Times New Roman" w:hAnsi="Arial" w:cs="Arial"/>
          <w:color w:val="000000" w:themeColor="text1"/>
          <w:sz w:val="24"/>
          <w:szCs w:val="24"/>
          <w:lang w:eastAsia="en-GB"/>
        </w:rPr>
        <w:t>.</w:t>
      </w:r>
      <w:r w:rsidRPr="001E290D">
        <w:rPr>
          <w:rFonts w:ascii="Arial" w:eastAsia="Times New Roman" w:hAnsi="Arial" w:cs="Arial"/>
          <w:color w:val="000000" w:themeColor="text1"/>
          <w:kern w:val="36"/>
          <w:sz w:val="24"/>
          <w:szCs w:val="24"/>
          <w:vertAlign w:val="superscript"/>
          <w:lang w:eastAsia="en-GB"/>
        </w:rPr>
        <w:t xml:space="preserve">  </w:t>
      </w:r>
    </w:p>
    <w:p w14:paraId="00A52782" w14:textId="77777777" w:rsidR="00790FE4" w:rsidRDefault="00790FE4" w:rsidP="004012F9">
      <w:pPr>
        <w:rPr>
          <w:rFonts w:ascii="Arial" w:hAnsi="Arial" w:cs="Arial"/>
          <w:b/>
          <w:sz w:val="32"/>
          <w:szCs w:val="32"/>
          <w:u w:val="single"/>
        </w:rPr>
      </w:pPr>
    </w:p>
    <w:p w14:paraId="72E7C6AF" w14:textId="77777777" w:rsidR="00381D47" w:rsidRDefault="00381D47" w:rsidP="004012F9">
      <w:pPr>
        <w:rPr>
          <w:rFonts w:ascii="Arial" w:hAnsi="Arial" w:cs="Arial"/>
          <w:b/>
          <w:sz w:val="32"/>
          <w:szCs w:val="32"/>
          <w:u w:val="single"/>
        </w:rPr>
      </w:pPr>
    </w:p>
    <w:p w14:paraId="5AE94864" w14:textId="40BE1C50" w:rsidR="0005584D" w:rsidRPr="000B09E2" w:rsidRDefault="000B09E2" w:rsidP="00BE2392">
      <w:pPr>
        <w:rPr>
          <w:rFonts w:ascii="Arial" w:hAnsi="Arial" w:cs="Arial"/>
          <w:sz w:val="28"/>
          <w:szCs w:val="28"/>
          <w:vertAlign w:val="superscript"/>
        </w:rPr>
      </w:pPr>
      <w:r w:rsidRPr="000B09E2">
        <w:rPr>
          <w:rFonts w:ascii="Arial" w:hAnsi="Arial" w:cs="Arial"/>
          <w:b/>
          <w:sz w:val="28"/>
          <w:szCs w:val="28"/>
        </w:rPr>
        <w:t xml:space="preserve">2.  </w:t>
      </w:r>
      <w:r w:rsidR="00DF4350" w:rsidRPr="000B09E2">
        <w:rPr>
          <w:rFonts w:ascii="Arial" w:hAnsi="Arial" w:cs="Arial"/>
          <w:b/>
          <w:sz w:val="28"/>
          <w:szCs w:val="28"/>
          <w:u w:val="single"/>
        </w:rPr>
        <w:t>Supermarket</w:t>
      </w:r>
      <w:r w:rsidR="007938CE" w:rsidRPr="000B09E2">
        <w:rPr>
          <w:rFonts w:ascii="Arial" w:hAnsi="Arial" w:cs="Arial"/>
          <w:b/>
          <w:sz w:val="28"/>
          <w:szCs w:val="28"/>
          <w:u w:val="single"/>
        </w:rPr>
        <w:t>s</w:t>
      </w:r>
      <w:r w:rsidR="00DF4350" w:rsidRPr="000B09E2">
        <w:rPr>
          <w:rFonts w:ascii="Arial" w:hAnsi="Arial" w:cs="Arial"/>
          <w:b/>
          <w:sz w:val="28"/>
          <w:szCs w:val="28"/>
          <w:u w:val="single"/>
        </w:rPr>
        <w:t>: the Plastics Pact</w:t>
      </w:r>
      <w:r w:rsidR="00381D47">
        <w:rPr>
          <w:rFonts w:ascii="Arial" w:hAnsi="Arial" w:cs="Arial"/>
          <w:b/>
          <w:sz w:val="28"/>
          <w:szCs w:val="28"/>
          <w:u w:val="single"/>
        </w:rPr>
        <w:t xml:space="preserve"> </w:t>
      </w:r>
      <w:r w:rsidR="00FC4EA2" w:rsidRPr="000B09E2">
        <w:rPr>
          <w:rFonts w:ascii="Arial" w:hAnsi="Arial" w:cs="Arial"/>
          <w:b/>
          <w:sz w:val="28"/>
          <w:szCs w:val="28"/>
          <w:vertAlign w:val="superscript"/>
        </w:rPr>
        <w:t>19</w:t>
      </w:r>
    </w:p>
    <w:p w14:paraId="428B1DF0" w14:textId="77777777" w:rsidR="004012F9" w:rsidRPr="004012F9" w:rsidRDefault="004012F9" w:rsidP="004012F9">
      <w:pPr>
        <w:rPr>
          <w:rFonts w:ascii="Arial" w:hAnsi="Arial" w:cs="Arial"/>
          <w:sz w:val="28"/>
          <w:szCs w:val="28"/>
        </w:rPr>
      </w:pPr>
    </w:p>
    <w:p w14:paraId="6E085DEC" w14:textId="68D61E18" w:rsidR="004012F9" w:rsidRPr="004012F9" w:rsidRDefault="004012F9" w:rsidP="004012F9">
      <w:pPr>
        <w:rPr>
          <w:rFonts w:ascii="Arial" w:hAnsi="Arial" w:cs="Arial"/>
          <w:sz w:val="24"/>
          <w:szCs w:val="24"/>
        </w:rPr>
      </w:pPr>
      <w:r w:rsidRPr="004012F9">
        <w:rPr>
          <w:rFonts w:ascii="Arial" w:hAnsi="Arial" w:cs="Arial"/>
          <w:sz w:val="24"/>
          <w:szCs w:val="24"/>
        </w:rPr>
        <w:t xml:space="preserve">In April 2018 major UK supermarket chains launched the </w:t>
      </w:r>
      <w:r w:rsidRPr="00DA2C07">
        <w:rPr>
          <w:rFonts w:ascii="Arial" w:hAnsi="Arial" w:cs="Arial"/>
          <w:b/>
          <w:color w:val="000000" w:themeColor="text1"/>
          <w:sz w:val="24"/>
          <w:szCs w:val="24"/>
          <w:u w:val="single"/>
        </w:rPr>
        <w:t>PLASTICS PACT</w:t>
      </w:r>
      <w:r w:rsidRPr="00DA2C07">
        <w:rPr>
          <w:rFonts w:ascii="Arial" w:eastAsia="Times New Roman" w:hAnsi="Arial" w:cs="Arial"/>
          <w:color w:val="000000" w:themeColor="text1"/>
          <w:sz w:val="24"/>
          <w:szCs w:val="24"/>
          <w:lang w:eastAsia="en-GB"/>
        </w:rPr>
        <w:t>, a new voluntary pledge to cut plastic packaging</w:t>
      </w:r>
      <w:r w:rsidR="00DA4727" w:rsidRPr="00DA2C07">
        <w:rPr>
          <w:rFonts w:ascii="Arial" w:eastAsia="Times New Roman" w:hAnsi="Arial" w:cs="Arial"/>
          <w:color w:val="000000" w:themeColor="text1"/>
          <w:sz w:val="24"/>
          <w:szCs w:val="24"/>
          <w:lang w:eastAsia="en-GB"/>
        </w:rPr>
        <w:t xml:space="preserve"> under the aegis of </w:t>
      </w:r>
      <w:r w:rsidR="00DA2C07">
        <w:rPr>
          <w:rFonts w:ascii="Arial" w:eastAsia="Times New Roman" w:hAnsi="Arial" w:cs="Arial"/>
          <w:color w:val="000000" w:themeColor="text1"/>
          <w:sz w:val="24"/>
          <w:szCs w:val="24"/>
          <w:lang w:eastAsia="en-GB"/>
        </w:rPr>
        <w:t>WRAP</w:t>
      </w:r>
      <w:r w:rsidR="001E290D" w:rsidRPr="001E290D">
        <w:rPr>
          <w:rFonts w:ascii="Arial" w:eastAsia="Times New Roman" w:hAnsi="Arial" w:cs="Arial"/>
          <w:color w:val="000000" w:themeColor="text1"/>
          <w:sz w:val="24"/>
          <w:szCs w:val="24"/>
          <w:lang w:eastAsia="en-GB"/>
        </w:rPr>
        <w:t xml:space="preserve">. </w:t>
      </w:r>
      <w:r w:rsidR="00F027E0">
        <w:rPr>
          <w:rFonts w:ascii="Arial" w:eastAsia="Times New Roman" w:hAnsi="Arial" w:cs="Arial"/>
          <w:b/>
          <w:color w:val="000000" w:themeColor="text1"/>
          <w:sz w:val="24"/>
          <w:szCs w:val="24"/>
          <w:lang w:eastAsia="en-GB"/>
        </w:rPr>
        <w:t>“</w:t>
      </w:r>
      <w:r w:rsidR="00DA2C07" w:rsidRPr="001E290D">
        <w:rPr>
          <w:rStyle w:val="Strong"/>
          <w:rFonts w:ascii="Arial" w:hAnsi="Arial" w:cs="Arial"/>
          <w:b w:val="0"/>
          <w:color w:val="000000" w:themeColor="text1"/>
          <w:sz w:val="24"/>
          <w:szCs w:val="24"/>
        </w:rPr>
        <w:t>WRAP is a global environmental action NGO transforming our broken product and food systems to create Circular Living for the benefit of climate, nature and people.</w:t>
      </w:r>
      <w:r w:rsidR="00F027E0">
        <w:rPr>
          <w:rStyle w:val="Strong"/>
          <w:rFonts w:ascii="Arial" w:hAnsi="Arial" w:cs="Arial"/>
          <w:b w:val="0"/>
          <w:color w:val="000000" w:themeColor="text1"/>
          <w:sz w:val="24"/>
          <w:szCs w:val="24"/>
        </w:rPr>
        <w:t>”</w:t>
      </w:r>
      <w:r w:rsidR="00F027E0">
        <w:rPr>
          <w:rFonts w:ascii="Arial" w:eastAsia="Times New Roman" w:hAnsi="Arial" w:cs="Arial"/>
          <w:color w:val="000000" w:themeColor="text1"/>
          <w:sz w:val="24"/>
          <w:szCs w:val="24"/>
          <w:lang w:eastAsia="en-GB"/>
        </w:rPr>
        <w:t xml:space="preserve"> </w:t>
      </w:r>
      <w:r w:rsidRPr="00DA2C07">
        <w:rPr>
          <w:rFonts w:ascii="Arial" w:eastAsia="Times New Roman" w:hAnsi="Arial" w:cs="Arial"/>
          <w:color w:val="000000" w:themeColor="text1"/>
          <w:sz w:val="24"/>
          <w:szCs w:val="24"/>
          <w:lang w:eastAsia="en-GB"/>
        </w:rPr>
        <w:t xml:space="preserve"> </w:t>
      </w:r>
      <w:r w:rsidR="00076E97">
        <w:rPr>
          <w:rFonts w:ascii="Arial" w:eastAsia="Times New Roman" w:hAnsi="Arial" w:cs="Arial"/>
          <w:color w:val="121212"/>
          <w:sz w:val="24"/>
          <w:szCs w:val="24"/>
          <w:lang w:eastAsia="en-GB"/>
        </w:rPr>
        <w:t xml:space="preserve">With the exception of </w:t>
      </w:r>
      <w:r w:rsidR="00076E97" w:rsidRPr="00462056">
        <w:rPr>
          <w:rFonts w:ascii="Arial" w:eastAsia="Times New Roman" w:hAnsi="Arial" w:cs="Arial"/>
          <w:b/>
          <w:color w:val="121212"/>
          <w:sz w:val="24"/>
          <w:szCs w:val="24"/>
          <w:lang w:eastAsia="en-GB"/>
        </w:rPr>
        <w:t>Iceland,</w:t>
      </w:r>
      <w:r w:rsidR="00076E97">
        <w:rPr>
          <w:rFonts w:ascii="Arial" w:eastAsia="Times New Roman" w:hAnsi="Arial" w:cs="Arial"/>
          <w:color w:val="121212"/>
          <w:sz w:val="24"/>
          <w:szCs w:val="24"/>
          <w:lang w:eastAsia="en-GB"/>
        </w:rPr>
        <w:t xml:space="preserve"> all of the major supermarkets are members of the Pact.  So are seven of the top ten l</w:t>
      </w:r>
      <w:r w:rsidR="00A56249">
        <w:rPr>
          <w:rFonts w:ascii="Arial" w:eastAsia="Times New Roman" w:hAnsi="Arial" w:cs="Arial"/>
          <w:color w:val="121212"/>
          <w:sz w:val="24"/>
          <w:szCs w:val="24"/>
          <w:lang w:eastAsia="en-GB"/>
        </w:rPr>
        <w:t xml:space="preserve">eading food and drink companies, </w:t>
      </w:r>
      <w:r w:rsidR="00076E97">
        <w:rPr>
          <w:rFonts w:ascii="Arial" w:eastAsia="Times New Roman" w:hAnsi="Arial" w:cs="Arial"/>
          <w:color w:val="121212"/>
          <w:sz w:val="24"/>
          <w:szCs w:val="24"/>
          <w:lang w:eastAsia="en-GB"/>
        </w:rPr>
        <w:t xml:space="preserve">who </w:t>
      </w:r>
      <w:r w:rsidR="00A56249">
        <w:rPr>
          <w:rFonts w:ascii="Arial" w:eastAsia="Times New Roman" w:hAnsi="Arial" w:cs="Arial"/>
          <w:color w:val="121212"/>
          <w:sz w:val="24"/>
          <w:szCs w:val="24"/>
          <w:lang w:eastAsia="en-GB"/>
        </w:rPr>
        <w:t xml:space="preserve">together </w:t>
      </w:r>
      <w:r w:rsidR="00076E97">
        <w:rPr>
          <w:rFonts w:ascii="Arial" w:eastAsia="Times New Roman" w:hAnsi="Arial" w:cs="Arial"/>
          <w:color w:val="121212"/>
          <w:sz w:val="24"/>
          <w:szCs w:val="24"/>
          <w:lang w:eastAsia="en-GB"/>
        </w:rPr>
        <w:t xml:space="preserve">are responsible for 52% of all branded </w:t>
      </w:r>
      <w:r w:rsidR="00661A53">
        <w:rPr>
          <w:rFonts w:ascii="Arial" w:eastAsia="Times New Roman" w:hAnsi="Arial" w:cs="Arial"/>
          <w:color w:val="121212"/>
          <w:sz w:val="24"/>
          <w:szCs w:val="24"/>
          <w:lang w:eastAsia="en-GB"/>
        </w:rPr>
        <w:t>plastic packaging</w:t>
      </w:r>
      <w:r w:rsidR="00F027E0">
        <w:rPr>
          <w:rFonts w:ascii="Arial" w:eastAsia="Times New Roman" w:hAnsi="Arial" w:cs="Arial"/>
          <w:color w:val="121212"/>
          <w:sz w:val="24"/>
          <w:szCs w:val="24"/>
          <w:lang w:eastAsia="en-GB"/>
        </w:rPr>
        <w:t xml:space="preserve"> </w:t>
      </w:r>
      <w:r w:rsidR="00FF4C73" w:rsidRPr="00F027E0">
        <w:rPr>
          <w:rFonts w:ascii="Arial" w:eastAsia="Times New Roman" w:hAnsi="Arial" w:cs="Arial"/>
          <w:b/>
          <w:color w:val="121212"/>
          <w:sz w:val="24"/>
          <w:szCs w:val="24"/>
          <w:vertAlign w:val="superscript"/>
          <w:lang w:eastAsia="en-GB"/>
        </w:rPr>
        <w:t>7</w:t>
      </w:r>
      <w:r w:rsidR="00076E97">
        <w:rPr>
          <w:rFonts w:ascii="Arial" w:eastAsia="Times New Roman" w:hAnsi="Arial" w:cs="Arial"/>
          <w:color w:val="121212"/>
          <w:sz w:val="24"/>
          <w:szCs w:val="24"/>
          <w:lang w:eastAsia="en-GB"/>
        </w:rPr>
        <w:t xml:space="preserve">. </w:t>
      </w:r>
      <w:r w:rsidRPr="00076E97">
        <w:rPr>
          <w:rFonts w:ascii="Arial" w:eastAsia="Times New Roman" w:hAnsi="Arial" w:cs="Arial"/>
          <w:color w:val="121212"/>
          <w:sz w:val="24"/>
          <w:szCs w:val="24"/>
          <w:lang w:eastAsia="en-GB"/>
        </w:rPr>
        <w:t>Among</w:t>
      </w:r>
      <w:r w:rsidR="00C951D1">
        <w:rPr>
          <w:rFonts w:ascii="Arial" w:eastAsia="Times New Roman" w:hAnsi="Arial" w:cs="Arial"/>
          <w:color w:val="121212"/>
          <w:sz w:val="24"/>
          <w:szCs w:val="24"/>
          <w:lang w:eastAsia="en-GB"/>
        </w:rPr>
        <w:t xml:space="preserve"> the Pact’s </w:t>
      </w:r>
      <w:r w:rsidR="000B1025">
        <w:rPr>
          <w:rFonts w:ascii="Arial" w:eastAsia="Times New Roman" w:hAnsi="Arial" w:cs="Arial"/>
          <w:color w:val="121212"/>
          <w:sz w:val="24"/>
          <w:szCs w:val="24"/>
          <w:lang w:eastAsia="en-GB"/>
        </w:rPr>
        <w:t>commitments a</w:t>
      </w:r>
      <w:r w:rsidRPr="004012F9">
        <w:rPr>
          <w:rFonts w:ascii="Arial" w:eastAsia="Times New Roman" w:hAnsi="Arial" w:cs="Arial"/>
          <w:color w:val="121212"/>
          <w:sz w:val="24"/>
          <w:szCs w:val="24"/>
          <w:lang w:eastAsia="en-GB"/>
        </w:rPr>
        <w:t>re that by 2025 they would:</w:t>
      </w:r>
    </w:p>
    <w:p w14:paraId="5208097D" w14:textId="77777777" w:rsidR="004012F9" w:rsidRPr="004012F9" w:rsidRDefault="004012F9" w:rsidP="004012F9">
      <w:pPr>
        <w:rPr>
          <w:rFonts w:ascii="Arial" w:hAnsi="Arial" w:cs="Arial"/>
          <w:sz w:val="24"/>
          <w:szCs w:val="24"/>
        </w:rPr>
      </w:pPr>
    </w:p>
    <w:p w14:paraId="1960E9D6" w14:textId="5A22AF49" w:rsidR="004012F9" w:rsidRPr="006E2E26" w:rsidRDefault="00F027E0" w:rsidP="0058469E">
      <w:pPr>
        <w:pStyle w:val="ListParagraph"/>
        <w:shd w:val="clear" w:color="auto" w:fill="FFFFFF"/>
        <w:ind w:left="0"/>
        <w:rPr>
          <w:rFonts w:ascii="Arial" w:eastAsia="Times New Roman" w:hAnsi="Arial" w:cs="Arial"/>
          <w:b/>
          <w:i/>
          <w:color w:val="121212"/>
          <w:sz w:val="24"/>
          <w:szCs w:val="24"/>
          <w:highlight w:val="yellow"/>
          <w:lang w:eastAsia="en-GB"/>
        </w:rPr>
      </w:pPr>
      <w:r w:rsidRPr="006E2E26">
        <w:rPr>
          <w:rFonts w:ascii="Arial" w:eastAsia="Times New Roman" w:hAnsi="Arial" w:cs="Arial"/>
          <w:b/>
          <w:i/>
          <w:color w:val="121212"/>
          <w:sz w:val="24"/>
          <w:szCs w:val="24"/>
          <w:highlight w:val="yellow"/>
          <w:lang w:eastAsia="en-GB"/>
        </w:rPr>
        <w:t>“</w:t>
      </w:r>
      <w:r w:rsidR="004012F9" w:rsidRPr="006E2E26">
        <w:rPr>
          <w:rFonts w:ascii="Arial" w:eastAsia="Times New Roman" w:hAnsi="Arial" w:cs="Arial"/>
          <w:b/>
          <w:i/>
          <w:color w:val="121212"/>
          <w:sz w:val="24"/>
          <w:szCs w:val="24"/>
          <w:highlight w:val="yellow"/>
          <w:lang w:eastAsia="en-GB"/>
        </w:rPr>
        <w:t>remove “problematic or unnecessary” single-use plastic from packaging.</w:t>
      </w:r>
    </w:p>
    <w:p w14:paraId="35F78006" w14:textId="77777777" w:rsidR="004012F9" w:rsidRPr="006E2E26" w:rsidRDefault="004012F9" w:rsidP="0058469E">
      <w:pPr>
        <w:shd w:val="clear" w:color="auto" w:fill="FFFFFF"/>
        <w:rPr>
          <w:rFonts w:ascii="Arial" w:eastAsia="Times New Roman" w:hAnsi="Arial" w:cs="Arial"/>
          <w:b/>
          <w:i/>
          <w:color w:val="121212"/>
          <w:sz w:val="24"/>
          <w:szCs w:val="24"/>
          <w:highlight w:val="yellow"/>
          <w:lang w:eastAsia="en-GB"/>
        </w:rPr>
      </w:pPr>
    </w:p>
    <w:p w14:paraId="72F73261" w14:textId="77777777" w:rsidR="004012F9" w:rsidRPr="006E2E26" w:rsidRDefault="004012F9" w:rsidP="0058469E">
      <w:pPr>
        <w:pStyle w:val="ListParagraph"/>
        <w:shd w:val="clear" w:color="auto" w:fill="FFFFFF"/>
        <w:ind w:left="0"/>
        <w:rPr>
          <w:rFonts w:ascii="Arial" w:eastAsia="Times New Roman" w:hAnsi="Arial" w:cs="Arial"/>
          <w:b/>
          <w:i/>
          <w:color w:val="121212"/>
          <w:sz w:val="24"/>
          <w:szCs w:val="24"/>
          <w:highlight w:val="yellow"/>
          <w:lang w:eastAsia="en-GB"/>
        </w:rPr>
      </w:pPr>
      <w:r w:rsidRPr="006E2E26">
        <w:rPr>
          <w:rFonts w:ascii="Arial" w:eastAsia="Times New Roman" w:hAnsi="Arial" w:cs="Arial"/>
          <w:b/>
          <w:i/>
          <w:color w:val="121212"/>
          <w:sz w:val="24"/>
          <w:szCs w:val="24"/>
          <w:highlight w:val="yellow"/>
          <w:lang w:eastAsia="en-GB"/>
        </w:rPr>
        <w:t>100% of plastic packaging should be reusable, recyclable or compostable;</w:t>
      </w:r>
    </w:p>
    <w:p w14:paraId="1054A907" w14:textId="77777777" w:rsidR="004012F9" w:rsidRPr="006E2E26" w:rsidRDefault="004012F9" w:rsidP="0058469E">
      <w:pPr>
        <w:shd w:val="clear" w:color="auto" w:fill="FFFFFF"/>
        <w:rPr>
          <w:rFonts w:ascii="Arial" w:eastAsia="Times New Roman" w:hAnsi="Arial" w:cs="Arial"/>
          <w:b/>
          <w:i/>
          <w:color w:val="121212"/>
          <w:sz w:val="24"/>
          <w:szCs w:val="24"/>
          <w:highlight w:val="yellow"/>
          <w:lang w:eastAsia="en-GB"/>
        </w:rPr>
      </w:pPr>
    </w:p>
    <w:p w14:paraId="1AE539B4" w14:textId="77777777" w:rsidR="004012F9" w:rsidRPr="006E2E26" w:rsidRDefault="004012F9" w:rsidP="0058469E">
      <w:pPr>
        <w:pStyle w:val="ListParagraph"/>
        <w:shd w:val="clear" w:color="auto" w:fill="FFFFFF"/>
        <w:ind w:left="0"/>
        <w:rPr>
          <w:rFonts w:ascii="Arial" w:eastAsia="Times New Roman" w:hAnsi="Arial" w:cs="Arial"/>
          <w:b/>
          <w:i/>
          <w:color w:val="121212"/>
          <w:sz w:val="24"/>
          <w:szCs w:val="24"/>
          <w:highlight w:val="yellow"/>
          <w:lang w:eastAsia="en-GB"/>
        </w:rPr>
      </w:pPr>
      <w:r w:rsidRPr="006E2E26">
        <w:rPr>
          <w:rFonts w:ascii="Arial" w:eastAsia="Times New Roman" w:hAnsi="Arial" w:cs="Arial"/>
          <w:b/>
          <w:i/>
          <w:color w:val="121212"/>
          <w:sz w:val="24"/>
          <w:szCs w:val="24"/>
          <w:highlight w:val="yellow"/>
          <w:lang w:eastAsia="en-GB"/>
        </w:rPr>
        <w:t>70% should be effectively recycled or composted, and</w:t>
      </w:r>
    </w:p>
    <w:p w14:paraId="66E35ECB" w14:textId="77777777" w:rsidR="004012F9" w:rsidRPr="006E2E26" w:rsidRDefault="004012F9" w:rsidP="0058469E">
      <w:pPr>
        <w:shd w:val="clear" w:color="auto" w:fill="FFFFFF"/>
        <w:rPr>
          <w:rFonts w:ascii="Arial" w:eastAsia="Times New Roman" w:hAnsi="Arial" w:cs="Arial"/>
          <w:b/>
          <w:i/>
          <w:color w:val="121212"/>
          <w:sz w:val="24"/>
          <w:szCs w:val="24"/>
          <w:highlight w:val="yellow"/>
          <w:lang w:eastAsia="en-GB"/>
        </w:rPr>
      </w:pPr>
    </w:p>
    <w:p w14:paraId="3BB878A0" w14:textId="1C0FCAD6" w:rsidR="004012F9" w:rsidRPr="0058469E" w:rsidRDefault="004012F9" w:rsidP="0058469E">
      <w:pPr>
        <w:pStyle w:val="ListParagraph"/>
        <w:shd w:val="clear" w:color="auto" w:fill="FFFFFF"/>
        <w:ind w:left="0"/>
        <w:rPr>
          <w:rFonts w:ascii="Arial" w:eastAsia="Times New Roman" w:hAnsi="Arial" w:cs="Arial"/>
          <w:b/>
          <w:i/>
          <w:color w:val="121212"/>
          <w:sz w:val="24"/>
          <w:szCs w:val="24"/>
          <w:lang w:eastAsia="en-GB"/>
        </w:rPr>
      </w:pPr>
      <w:r w:rsidRPr="006E2E26">
        <w:rPr>
          <w:rFonts w:ascii="Arial" w:eastAsia="Times New Roman" w:hAnsi="Arial" w:cs="Arial"/>
          <w:b/>
          <w:i/>
          <w:color w:val="121212"/>
          <w:sz w:val="24"/>
          <w:szCs w:val="24"/>
          <w:highlight w:val="yellow"/>
          <w:lang w:eastAsia="en-GB"/>
        </w:rPr>
        <w:t>all plastic packaging should have 30% average recycled content.</w:t>
      </w:r>
      <w:r w:rsidR="00F027E0" w:rsidRPr="006E2E26">
        <w:rPr>
          <w:rFonts w:ascii="Arial" w:eastAsia="Times New Roman" w:hAnsi="Arial" w:cs="Arial"/>
          <w:b/>
          <w:i/>
          <w:color w:val="121212"/>
          <w:sz w:val="24"/>
          <w:szCs w:val="24"/>
          <w:highlight w:val="yellow"/>
          <w:lang w:eastAsia="en-GB"/>
        </w:rPr>
        <w:t>”</w:t>
      </w:r>
    </w:p>
    <w:p w14:paraId="3D09D37C" w14:textId="77777777" w:rsidR="003E7650" w:rsidRDefault="003E7650" w:rsidP="0058469E">
      <w:pPr>
        <w:shd w:val="clear" w:color="auto" w:fill="FFFFFF"/>
        <w:rPr>
          <w:rFonts w:ascii="Arial" w:eastAsia="Times New Roman" w:hAnsi="Arial" w:cs="Arial"/>
          <w:sz w:val="24"/>
          <w:szCs w:val="24"/>
          <w:lang w:eastAsia="en-GB"/>
        </w:rPr>
      </w:pPr>
    </w:p>
    <w:p w14:paraId="2F712301" w14:textId="076BD204" w:rsidR="0085536E" w:rsidRDefault="00206E93" w:rsidP="00FC4EA2">
      <w:pPr>
        <w:shd w:val="clear" w:color="auto" w:fill="FFFFFF"/>
        <w:rPr>
          <w:rStyle w:val="Hyperlink"/>
          <w:rFonts w:ascii="Arial" w:hAnsi="Arial" w:cs="Arial"/>
          <w:color w:val="FF0000"/>
          <w:sz w:val="24"/>
          <w:szCs w:val="24"/>
          <w:u w:val="none"/>
        </w:rPr>
      </w:pPr>
      <w:r w:rsidRPr="002041C9">
        <w:rPr>
          <w:rFonts w:ascii="Arial" w:eastAsia="Times New Roman" w:hAnsi="Arial" w:cs="Arial"/>
          <w:sz w:val="24"/>
          <w:szCs w:val="24"/>
          <w:lang w:eastAsia="en-GB"/>
        </w:rPr>
        <w:t>The Pact provides</w:t>
      </w:r>
      <w:r w:rsidR="0003335C" w:rsidRPr="002041C9">
        <w:rPr>
          <w:rFonts w:ascii="Arial" w:eastAsia="Times New Roman" w:hAnsi="Arial" w:cs="Arial"/>
          <w:sz w:val="24"/>
          <w:szCs w:val="24"/>
          <w:lang w:eastAsia="en-GB"/>
        </w:rPr>
        <w:t xml:space="preserve"> no </w:t>
      </w:r>
      <w:r w:rsidR="0003335C" w:rsidRPr="006E2E26">
        <w:rPr>
          <w:rFonts w:ascii="Arial" w:eastAsia="Times New Roman" w:hAnsi="Arial" w:cs="Arial"/>
          <w:sz w:val="24"/>
          <w:szCs w:val="24"/>
          <w:highlight w:val="yellow"/>
          <w:lang w:eastAsia="en-GB"/>
        </w:rPr>
        <w:t>definition of</w:t>
      </w:r>
      <w:r w:rsidR="00076E97" w:rsidRPr="006E2E26">
        <w:rPr>
          <w:rFonts w:ascii="Arial" w:eastAsia="Times New Roman" w:hAnsi="Arial" w:cs="Arial"/>
          <w:sz w:val="24"/>
          <w:szCs w:val="24"/>
          <w:highlight w:val="yellow"/>
          <w:lang w:eastAsia="en-GB"/>
        </w:rPr>
        <w:t xml:space="preserve"> “problematic or unnecessary” plastic</w:t>
      </w:r>
      <w:r w:rsidR="001E290D" w:rsidRPr="006E2E26">
        <w:rPr>
          <w:rFonts w:ascii="Arial" w:eastAsia="Times New Roman" w:hAnsi="Arial" w:cs="Arial"/>
          <w:sz w:val="24"/>
          <w:szCs w:val="24"/>
          <w:highlight w:val="yellow"/>
          <w:lang w:eastAsia="en-GB"/>
        </w:rPr>
        <w:t>.</w:t>
      </w:r>
      <w:r w:rsidR="001E290D">
        <w:rPr>
          <w:rFonts w:ascii="Arial" w:eastAsia="Times New Roman" w:hAnsi="Arial" w:cs="Arial"/>
          <w:sz w:val="24"/>
          <w:szCs w:val="24"/>
          <w:lang w:eastAsia="en-GB"/>
        </w:rPr>
        <w:t xml:space="preserve"> </w:t>
      </w:r>
      <w:r w:rsidR="0085536E">
        <w:rPr>
          <w:rFonts w:ascii="Arial" w:eastAsia="Times New Roman" w:hAnsi="Arial" w:cs="Arial"/>
          <w:sz w:val="24"/>
          <w:szCs w:val="24"/>
          <w:vertAlign w:val="superscript"/>
          <w:lang w:eastAsia="en-GB"/>
        </w:rPr>
        <w:t xml:space="preserve"> </w:t>
      </w:r>
      <w:r w:rsidR="00F027E0">
        <w:rPr>
          <w:rFonts w:ascii="Arial" w:eastAsia="Times New Roman" w:hAnsi="Arial" w:cs="Arial"/>
          <w:sz w:val="24"/>
          <w:szCs w:val="24"/>
          <w:lang w:eastAsia="en-GB"/>
        </w:rPr>
        <w:t>UNEP defines these</w:t>
      </w:r>
      <w:r w:rsidR="00FC4EA2">
        <w:rPr>
          <w:rFonts w:ascii="Arial" w:eastAsia="Times New Roman" w:hAnsi="Arial" w:cs="Arial"/>
          <w:sz w:val="24"/>
          <w:szCs w:val="24"/>
          <w:lang w:eastAsia="en-GB"/>
        </w:rPr>
        <w:t xml:space="preserve"> as follows: </w:t>
      </w:r>
    </w:p>
    <w:p w14:paraId="6ACA46C1" w14:textId="77777777" w:rsidR="00BE0F1F" w:rsidRDefault="00BE0F1F" w:rsidP="0085536E">
      <w:pPr>
        <w:shd w:val="clear" w:color="auto" w:fill="FFFFFF"/>
        <w:rPr>
          <w:rStyle w:val="Hyperlink"/>
          <w:rFonts w:ascii="Arial" w:hAnsi="Arial" w:cs="Arial"/>
          <w:color w:val="FF0000"/>
          <w:sz w:val="24"/>
          <w:szCs w:val="24"/>
          <w:u w:val="none"/>
        </w:rPr>
      </w:pPr>
    </w:p>
    <w:p w14:paraId="7B4CC22F" w14:textId="36127239" w:rsidR="00FC4EA2" w:rsidRDefault="00F027E0" w:rsidP="00FC4EA2">
      <w:pPr>
        <w:shd w:val="clear" w:color="auto" w:fill="FFFFFF"/>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w:t>
      </w:r>
      <w:r w:rsidR="00BE0F1F" w:rsidRPr="00FC4EA2">
        <w:rPr>
          <w:rStyle w:val="Hyperlink"/>
          <w:rFonts w:ascii="Arial" w:hAnsi="Arial" w:cs="Arial"/>
          <w:color w:val="000000" w:themeColor="text1"/>
          <w:sz w:val="24"/>
          <w:szCs w:val="24"/>
          <w:u w:val="none"/>
        </w:rPr>
        <w:t xml:space="preserve">The following list of criteria is provided to signatories to help identify problematic or unnecessary plastic packaging or plastic packaging components: </w:t>
      </w:r>
    </w:p>
    <w:p w14:paraId="1CBC6256" w14:textId="77777777" w:rsidR="00FC4EA2" w:rsidRDefault="00BE0F1F" w:rsidP="00FC4EA2">
      <w:pPr>
        <w:shd w:val="clear" w:color="auto" w:fill="FFFFFF"/>
        <w:rPr>
          <w:rStyle w:val="Hyperlink"/>
          <w:rFonts w:ascii="Arial" w:hAnsi="Arial" w:cs="Arial"/>
          <w:color w:val="000000" w:themeColor="text1"/>
          <w:sz w:val="24"/>
          <w:szCs w:val="24"/>
          <w:u w:val="none"/>
        </w:rPr>
      </w:pPr>
      <w:r w:rsidRPr="00FC4EA2">
        <w:rPr>
          <w:rStyle w:val="Hyperlink"/>
          <w:rFonts w:ascii="Arial" w:hAnsi="Arial" w:cs="Arial"/>
          <w:color w:val="000000" w:themeColor="text1"/>
          <w:sz w:val="24"/>
          <w:szCs w:val="24"/>
          <w:u w:val="none"/>
        </w:rPr>
        <w:t xml:space="preserve">1. It is not reusable, recyclable or compostable (as per the definitions below). </w:t>
      </w:r>
    </w:p>
    <w:p w14:paraId="1E287034" w14:textId="77777777" w:rsidR="00E269C5" w:rsidRDefault="00BE0F1F" w:rsidP="00FC4EA2">
      <w:pPr>
        <w:shd w:val="clear" w:color="auto" w:fill="FFFFFF"/>
        <w:rPr>
          <w:rStyle w:val="Hyperlink"/>
          <w:rFonts w:ascii="Arial" w:hAnsi="Arial" w:cs="Arial"/>
          <w:color w:val="000000" w:themeColor="text1"/>
          <w:sz w:val="24"/>
          <w:szCs w:val="24"/>
          <w:u w:val="none"/>
        </w:rPr>
      </w:pPr>
      <w:r w:rsidRPr="00FC4EA2">
        <w:rPr>
          <w:rStyle w:val="Hyperlink"/>
          <w:rFonts w:ascii="Arial" w:hAnsi="Arial" w:cs="Arial"/>
          <w:color w:val="000000" w:themeColor="text1"/>
          <w:sz w:val="24"/>
          <w:szCs w:val="24"/>
          <w:u w:val="none"/>
        </w:rPr>
        <w:t xml:space="preserve">2. It contains, or its manufacturing requires, hazardous chemicals that pose a </w:t>
      </w:r>
    </w:p>
    <w:p w14:paraId="5949AF6E" w14:textId="77777777" w:rsidR="00E269C5" w:rsidRDefault="00E269C5" w:rsidP="00FC4EA2">
      <w:pPr>
        <w:shd w:val="clear" w:color="auto" w:fill="FFFFFF"/>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    </w:t>
      </w:r>
      <w:r w:rsidR="00BE0F1F" w:rsidRPr="00FC4EA2">
        <w:rPr>
          <w:rStyle w:val="Hyperlink"/>
          <w:rFonts w:ascii="Arial" w:hAnsi="Arial" w:cs="Arial"/>
          <w:color w:val="000000" w:themeColor="text1"/>
          <w:sz w:val="24"/>
          <w:szCs w:val="24"/>
          <w:u w:val="none"/>
        </w:rPr>
        <w:t>significant risk to h</w:t>
      </w:r>
      <w:r w:rsidR="00035FE5">
        <w:rPr>
          <w:rStyle w:val="Hyperlink"/>
          <w:rFonts w:ascii="Arial" w:hAnsi="Arial" w:cs="Arial"/>
          <w:color w:val="000000" w:themeColor="text1"/>
          <w:sz w:val="24"/>
          <w:szCs w:val="24"/>
          <w:u w:val="none"/>
        </w:rPr>
        <w:t xml:space="preserve">uman health or the environment </w:t>
      </w:r>
      <w:r w:rsidR="00BE0F1F" w:rsidRPr="00FC4EA2">
        <w:rPr>
          <w:rStyle w:val="Hyperlink"/>
          <w:rFonts w:ascii="Arial" w:hAnsi="Arial" w:cs="Arial"/>
          <w:color w:val="000000" w:themeColor="text1"/>
          <w:sz w:val="24"/>
          <w:szCs w:val="24"/>
          <w:u w:val="none"/>
        </w:rPr>
        <w:t xml:space="preserve">(applying the precautionary </w:t>
      </w:r>
    </w:p>
    <w:p w14:paraId="6F5C8091" w14:textId="66195D1E" w:rsidR="00FC4EA2" w:rsidRDefault="00E269C5" w:rsidP="00FC4EA2">
      <w:pPr>
        <w:shd w:val="clear" w:color="auto" w:fill="FFFFFF"/>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    </w:t>
      </w:r>
      <w:r w:rsidR="00BE0F1F" w:rsidRPr="00FC4EA2">
        <w:rPr>
          <w:rStyle w:val="Hyperlink"/>
          <w:rFonts w:ascii="Arial" w:hAnsi="Arial" w:cs="Arial"/>
          <w:color w:val="000000" w:themeColor="text1"/>
          <w:sz w:val="24"/>
          <w:szCs w:val="24"/>
          <w:u w:val="none"/>
        </w:rPr>
        <w:t xml:space="preserve">principle). </w:t>
      </w:r>
    </w:p>
    <w:p w14:paraId="560BEE2C" w14:textId="77777777" w:rsidR="00E269C5" w:rsidRDefault="00BE0F1F" w:rsidP="00FC4EA2">
      <w:pPr>
        <w:shd w:val="clear" w:color="auto" w:fill="FFFFFF"/>
        <w:rPr>
          <w:rStyle w:val="Hyperlink"/>
          <w:rFonts w:ascii="Arial" w:hAnsi="Arial" w:cs="Arial"/>
          <w:color w:val="000000" w:themeColor="text1"/>
          <w:sz w:val="24"/>
          <w:szCs w:val="24"/>
          <w:u w:val="none"/>
        </w:rPr>
      </w:pPr>
      <w:r w:rsidRPr="00FC4EA2">
        <w:rPr>
          <w:rStyle w:val="Hyperlink"/>
          <w:rFonts w:ascii="Arial" w:hAnsi="Arial" w:cs="Arial"/>
          <w:color w:val="000000" w:themeColor="text1"/>
          <w:sz w:val="24"/>
          <w:szCs w:val="24"/>
          <w:u w:val="none"/>
        </w:rPr>
        <w:t xml:space="preserve">3. It can be avoided (or replaced by a reuse model) while maintaining utility. </w:t>
      </w:r>
    </w:p>
    <w:p w14:paraId="285A3E0A" w14:textId="22BCE760" w:rsidR="00BE0F1F" w:rsidRPr="00FC4EA2" w:rsidRDefault="00BE0F1F" w:rsidP="00FC4EA2">
      <w:pPr>
        <w:shd w:val="clear" w:color="auto" w:fill="FFFFFF"/>
        <w:rPr>
          <w:rStyle w:val="Hyperlink"/>
          <w:rFonts w:ascii="Arial" w:hAnsi="Arial" w:cs="Arial"/>
          <w:color w:val="000000" w:themeColor="text1"/>
          <w:sz w:val="24"/>
          <w:szCs w:val="24"/>
          <w:u w:val="none"/>
        </w:rPr>
      </w:pPr>
      <w:r w:rsidRPr="00FC4EA2">
        <w:rPr>
          <w:rStyle w:val="Hyperlink"/>
          <w:rFonts w:ascii="Arial" w:hAnsi="Arial" w:cs="Arial"/>
          <w:color w:val="000000" w:themeColor="text1"/>
          <w:sz w:val="24"/>
          <w:szCs w:val="24"/>
          <w:u w:val="none"/>
        </w:rPr>
        <w:t xml:space="preserve">4. It hinders or disrupts the recyclability or compostability of other items. </w:t>
      </w:r>
    </w:p>
    <w:p w14:paraId="2079BEA6" w14:textId="5F61C211" w:rsidR="00BE0F1F" w:rsidRPr="00FC4EA2" w:rsidRDefault="00BE0F1F" w:rsidP="00FC4EA2">
      <w:pPr>
        <w:shd w:val="clear" w:color="auto" w:fill="FFFFFF"/>
        <w:rPr>
          <w:rStyle w:val="Hyperlink"/>
          <w:rFonts w:ascii="Arial" w:hAnsi="Arial" w:cs="Arial"/>
          <w:b/>
          <w:color w:val="000000" w:themeColor="text1"/>
          <w:sz w:val="24"/>
          <w:szCs w:val="24"/>
          <w:u w:val="none"/>
          <w:vertAlign w:val="superscript"/>
        </w:rPr>
      </w:pPr>
      <w:r w:rsidRPr="00FC4EA2">
        <w:rPr>
          <w:rStyle w:val="Hyperlink"/>
          <w:rFonts w:ascii="Arial" w:hAnsi="Arial" w:cs="Arial"/>
          <w:color w:val="000000" w:themeColor="text1"/>
          <w:sz w:val="24"/>
          <w:szCs w:val="24"/>
          <w:u w:val="none"/>
        </w:rPr>
        <w:t>5. It has a high likelihood of being littered or ending up in the natural environment.</w:t>
      </w:r>
      <w:r w:rsidR="00F027E0">
        <w:rPr>
          <w:rStyle w:val="Hyperlink"/>
          <w:rFonts w:ascii="Arial" w:hAnsi="Arial" w:cs="Arial"/>
          <w:color w:val="000000" w:themeColor="text1"/>
          <w:sz w:val="24"/>
          <w:szCs w:val="24"/>
          <w:u w:val="none"/>
        </w:rPr>
        <w:t xml:space="preserve">” </w:t>
      </w:r>
      <w:r w:rsidR="00FC4EA2">
        <w:rPr>
          <w:rStyle w:val="Hyperlink"/>
          <w:rFonts w:ascii="Arial" w:hAnsi="Arial" w:cs="Arial"/>
          <w:b/>
          <w:color w:val="000000" w:themeColor="text1"/>
          <w:sz w:val="24"/>
          <w:szCs w:val="24"/>
          <w:u w:val="none"/>
          <w:vertAlign w:val="superscript"/>
        </w:rPr>
        <w:t>18</w:t>
      </w:r>
    </w:p>
    <w:p w14:paraId="0DDE7E87" w14:textId="77777777" w:rsidR="00FC4EA2" w:rsidRDefault="00BE0F1F" w:rsidP="00FC4EA2">
      <w:pPr>
        <w:shd w:val="clear" w:color="auto" w:fill="FFFFFF"/>
        <w:rPr>
          <w:rStyle w:val="Hyperlink"/>
          <w:rFonts w:ascii="Arial" w:hAnsi="Arial" w:cs="Arial"/>
          <w:color w:val="FF0000"/>
          <w:sz w:val="24"/>
          <w:szCs w:val="24"/>
          <w:u w:val="none"/>
        </w:rPr>
      </w:pPr>
      <w:r w:rsidRPr="00BE0F1F">
        <w:rPr>
          <w:rStyle w:val="Hyperlink"/>
          <w:rFonts w:ascii="Arial" w:hAnsi="Arial" w:cs="Arial"/>
          <w:color w:val="FF0000"/>
          <w:sz w:val="24"/>
          <w:szCs w:val="24"/>
          <w:u w:val="none"/>
        </w:rPr>
        <w:tab/>
        <w:t xml:space="preserve">  </w:t>
      </w:r>
    </w:p>
    <w:p w14:paraId="075508D1" w14:textId="269B0CEB" w:rsidR="00076E97" w:rsidRDefault="0085536E" w:rsidP="00BF5164">
      <w:pPr>
        <w:shd w:val="clear" w:color="auto" w:fill="FFFFFF"/>
        <w:rPr>
          <w:rFonts w:ascii="Arial" w:eastAsia="Times New Roman" w:hAnsi="Arial" w:cs="Arial"/>
          <w:bCs/>
          <w:color w:val="000000" w:themeColor="text1"/>
          <w:spacing w:val="-15"/>
          <w:kern w:val="36"/>
          <w:sz w:val="24"/>
          <w:szCs w:val="24"/>
          <w:lang w:eastAsia="en-GB"/>
        </w:rPr>
      </w:pPr>
      <w:r>
        <w:rPr>
          <w:rFonts w:ascii="Arial" w:eastAsia="Times New Roman" w:hAnsi="Arial" w:cs="Arial"/>
          <w:sz w:val="24"/>
          <w:szCs w:val="24"/>
          <w:lang w:eastAsia="en-GB"/>
        </w:rPr>
        <w:lastRenderedPageBreak/>
        <w:t>What supermarkets deem essential</w:t>
      </w:r>
      <w:r w:rsidR="004F2203" w:rsidRPr="002041C9">
        <w:rPr>
          <w:rFonts w:ascii="Arial" w:eastAsia="Times New Roman" w:hAnsi="Arial" w:cs="Arial"/>
          <w:sz w:val="24"/>
          <w:szCs w:val="24"/>
          <w:lang w:eastAsia="en-GB"/>
        </w:rPr>
        <w:t xml:space="preserve"> to make transport and storage easier may not be what the </w:t>
      </w:r>
      <w:r w:rsidR="00076E97" w:rsidRPr="002041C9">
        <w:rPr>
          <w:rFonts w:ascii="Arial" w:eastAsia="Times New Roman" w:hAnsi="Arial" w:cs="Arial"/>
          <w:sz w:val="24"/>
          <w:szCs w:val="24"/>
          <w:lang w:eastAsia="en-GB"/>
        </w:rPr>
        <w:t>consumer</w:t>
      </w:r>
      <w:r w:rsidR="004F2203" w:rsidRPr="002041C9">
        <w:rPr>
          <w:rFonts w:ascii="Arial" w:eastAsia="Times New Roman" w:hAnsi="Arial" w:cs="Arial"/>
          <w:sz w:val="24"/>
          <w:szCs w:val="24"/>
          <w:lang w:eastAsia="en-GB"/>
        </w:rPr>
        <w:t xml:space="preserve"> considers necessary</w:t>
      </w:r>
      <w:r w:rsidR="00E72A85">
        <w:rPr>
          <w:rFonts w:ascii="Arial" w:eastAsia="Times New Roman" w:hAnsi="Arial" w:cs="Arial"/>
          <w:sz w:val="24"/>
          <w:szCs w:val="24"/>
          <w:lang w:eastAsia="en-GB"/>
        </w:rPr>
        <w:t>.</w:t>
      </w:r>
      <w:r w:rsidR="002041C9">
        <w:rPr>
          <w:rFonts w:ascii="Arial" w:eastAsia="Times New Roman" w:hAnsi="Arial" w:cs="Arial"/>
          <w:sz w:val="24"/>
          <w:szCs w:val="24"/>
          <w:lang w:eastAsia="en-GB"/>
        </w:rPr>
        <w:t xml:space="preserve">  “Proble</w:t>
      </w:r>
      <w:r w:rsidR="00E72A85">
        <w:rPr>
          <w:rFonts w:ascii="Arial" w:eastAsia="Times New Roman" w:hAnsi="Arial" w:cs="Arial"/>
          <w:sz w:val="24"/>
          <w:szCs w:val="24"/>
          <w:lang w:eastAsia="en-GB"/>
        </w:rPr>
        <w:t>matic” plastics, which are</w:t>
      </w:r>
      <w:r w:rsidR="002041C9">
        <w:rPr>
          <w:rFonts w:ascii="Arial" w:eastAsia="Times New Roman" w:hAnsi="Arial" w:cs="Arial"/>
          <w:sz w:val="24"/>
          <w:szCs w:val="24"/>
          <w:lang w:eastAsia="en-GB"/>
        </w:rPr>
        <w:t xml:space="preserve"> diffi</w:t>
      </w:r>
      <w:r w:rsidR="00E72A85">
        <w:rPr>
          <w:rFonts w:ascii="Arial" w:eastAsia="Times New Roman" w:hAnsi="Arial" w:cs="Arial"/>
          <w:sz w:val="24"/>
          <w:szCs w:val="24"/>
          <w:lang w:eastAsia="en-GB"/>
        </w:rPr>
        <w:t xml:space="preserve">cult to reuse or recycle, tend to </w:t>
      </w:r>
      <w:r w:rsidR="002041C9">
        <w:rPr>
          <w:rFonts w:ascii="Arial" w:eastAsia="Times New Roman" w:hAnsi="Arial" w:cs="Arial"/>
          <w:sz w:val="24"/>
          <w:szCs w:val="24"/>
          <w:lang w:eastAsia="en-GB"/>
        </w:rPr>
        <w:t>end up in incinerators</w:t>
      </w:r>
      <w:r w:rsidR="00FC4EA2">
        <w:rPr>
          <w:rFonts w:ascii="Arial" w:eastAsia="Times New Roman" w:hAnsi="Arial" w:cs="Arial"/>
          <w:sz w:val="24"/>
          <w:szCs w:val="24"/>
          <w:lang w:eastAsia="en-GB"/>
        </w:rPr>
        <w:t xml:space="preserve"> - </w:t>
      </w:r>
      <w:r w:rsidR="00FC4EA2" w:rsidRPr="00FC4EA2">
        <w:rPr>
          <w:rFonts w:ascii="Arial" w:eastAsia="Times New Roman" w:hAnsi="Arial" w:cs="Arial"/>
          <w:color w:val="000000" w:themeColor="text1"/>
          <w:sz w:val="24"/>
          <w:szCs w:val="24"/>
          <w:lang w:eastAsia="en-GB"/>
        </w:rPr>
        <w:t>p</w:t>
      </w:r>
      <w:r w:rsidRPr="00FC4EA2">
        <w:rPr>
          <w:rFonts w:ascii="Arial" w:eastAsia="Times New Roman" w:hAnsi="Arial" w:cs="Arial"/>
          <w:color w:val="000000" w:themeColor="text1"/>
          <w:sz w:val="24"/>
          <w:szCs w:val="24"/>
          <w:lang w:eastAsia="en-GB"/>
        </w:rPr>
        <w:t>lastic bags and foamed plastic products</w:t>
      </w:r>
      <w:r w:rsidR="00F027E0">
        <w:rPr>
          <w:rFonts w:ascii="Arial" w:eastAsia="Times New Roman" w:hAnsi="Arial" w:cs="Arial"/>
          <w:color w:val="000000" w:themeColor="text1"/>
          <w:sz w:val="24"/>
          <w:szCs w:val="24"/>
          <w:lang w:eastAsia="en-GB"/>
        </w:rPr>
        <w:t xml:space="preserve"> </w:t>
      </w:r>
      <w:r w:rsidR="00FC4EA2">
        <w:rPr>
          <w:rFonts w:ascii="Arial" w:eastAsia="Times New Roman" w:hAnsi="Arial" w:cs="Arial"/>
          <w:b/>
          <w:color w:val="000000" w:themeColor="text1"/>
          <w:sz w:val="24"/>
          <w:szCs w:val="24"/>
          <w:vertAlign w:val="superscript"/>
          <w:lang w:eastAsia="en-GB"/>
        </w:rPr>
        <w:t>20</w:t>
      </w:r>
      <w:r w:rsidR="00FC4EA2">
        <w:rPr>
          <w:rFonts w:ascii="Arial" w:eastAsia="Times New Roman" w:hAnsi="Arial" w:cs="Arial"/>
          <w:color w:val="000000" w:themeColor="text1"/>
          <w:sz w:val="24"/>
          <w:szCs w:val="24"/>
          <w:lang w:eastAsia="en-GB"/>
        </w:rPr>
        <w:t xml:space="preserve">. </w:t>
      </w:r>
      <w:r w:rsidR="00F027E0">
        <w:rPr>
          <w:rFonts w:ascii="Arial" w:eastAsia="Times New Roman" w:hAnsi="Arial" w:cs="Arial"/>
          <w:color w:val="000000" w:themeColor="text1"/>
          <w:sz w:val="24"/>
          <w:szCs w:val="24"/>
          <w:lang w:eastAsia="en-GB"/>
        </w:rPr>
        <w:t xml:space="preserve">As applied to the supermarkets, </w:t>
      </w:r>
      <w:r w:rsidR="00FF4C73" w:rsidRPr="002041C9">
        <w:rPr>
          <w:rFonts w:ascii="Arial" w:eastAsia="Times New Roman" w:hAnsi="Arial" w:cs="Arial"/>
          <w:sz w:val="24"/>
          <w:szCs w:val="24"/>
          <w:lang w:eastAsia="en-GB"/>
        </w:rPr>
        <w:t>“1</w:t>
      </w:r>
      <w:r w:rsidR="00076E97" w:rsidRPr="002041C9">
        <w:rPr>
          <w:rFonts w:ascii="Arial" w:eastAsia="Times New Roman" w:hAnsi="Arial" w:cs="Arial"/>
          <w:sz w:val="24"/>
          <w:szCs w:val="24"/>
          <w:lang w:eastAsia="en-GB"/>
        </w:rPr>
        <w:t>00% of packaging</w:t>
      </w:r>
      <w:r w:rsidR="00FF4C73" w:rsidRPr="002041C9">
        <w:rPr>
          <w:rFonts w:ascii="Arial" w:eastAsia="Times New Roman" w:hAnsi="Arial" w:cs="Arial"/>
          <w:sz w:val="24"/>
          <w:szCs w:val="24"/>
          <w:lang w:eastAsia="en-GB"/>
        </w:rPr>
        <w:t>”</w:t>
      </w:r>
      <w:r w:rsidR="00076E97" w:rsidRPr="002041C9">
        <w:rPr>
          <w:rFonts w:ascii="Arial" w:eastAsia="Times New Roman" w:hAnsi="Arial" w:cs="Arial"/>
          <w:sz w:val="24"/>
          <w:szCs w:val="24"/>
          <w:lang w:eastAsia="en-GB"/>
        </w:rPr>
        <w:t xml:space="preserve"> </w:t>
      </w:r>
      <w:r w:rsidR="004F2203" w:rsidRPr="002041C9">
        <w:rPr>
          <w:rFonts w:ascii="Arial" w:eastAsia="Times New Roman" w:hAnsi="Arial" w:cs="Arial"/>
          <w:sz w:val="24"/>
          <w:szCs w:val="24"/>
          <w:lang w:eastAsia="en-GB"/>
        </w:rPr>
        <w:t xml:space="preserve">in fact </w:t>
      </w:r>
      <w:r w:rsidR="00076E97" w:rsidRPr="002041C9">
        <w:rPr>
          <w:rFonts w:ascii="Arial" w:eastAsia="Times New Roman" w:hAnsi="Arial" w:cs="Arial"/>
          <w:sz w:val="24"/>
          <w:szCs w:val="24"/>
          <w:lang w:eastAsia="en-GB"/>
        </w:rPr>
        <w:t xml:space="preserve">refers </w:t>
      </w:r>
      <w:r w:rsidR="00F027E0">
        <w:rPr>
          <w:rFonts w:ascii="Arial" w:eastAsia="Times New Roman" w:hAnsi="Arial" w:cs="Arial"/>
          <w:sz w:val="24"/>
          <w:szCs w:val="24"/>
          <w:lang w:eastAsia="en-GB"/>
        </w:rPr>
        <w:t xml:space="preserve">only </w:t>
      </w:r>
      <w:r w:rsidR="00076E97" w:rsidRPr="002041C9">
        <w:rPr>
          <w:rFonts w:ascii="Arial" w:eastAsia="Times New Roman" w:hAnsi="Arial" w:cs="Arial"/>
          <w:sz w:val="24"/>
          <w:szCs w:val="24"/>
          <w:lang w:eastAsia="en-GB"/>
        </w:rPr>
        <w:t xml:space="preserve">to </w:t>
      </w:r>
      <w:r w:rsidR="00F027E0">
        <w:rPr>
          <w:rFonts w:ascii="Arial" w:eastAsia="Times New Roman" w:hAnsi="Arial" w:cs="Arial"/>
          <w:sz w:val="24"/>
          <w:szCs w:val="24"/>
          <w:lang w:eastAsia="en-GB"/>
        </w:rPr>
        <w:t>their</w:t>
      </w:r>
      <w:r w:rsidR="004F2203" w:rsidRPr="002041C9">
        <w:rPr>
          <w:rFonts w:ascii="Arial" w:eastAsia="Times New Roman" w:hAnsi="Arial" w:cs="Arial"/>
          <w:sz w:val="24"/>
          <w:szCs w:val="24"/>
          <w:lang w:eastAsia="en-GB"/>
        </w:rPr>
        <w:t xml:space="preserve"> </w:t>
      </w:r>
      <w:r w:rsidR="00076E97" w:rsidRPr="002041C9">
        <w:rPr>
          <w:rFonts w:ascii="Arial" w:eastAsia="Times New Roman" w:hAnsi="Arial" w:cs="Arial"/>
          <w:sz w:val="24"/>
          <w:szCs w:val="24"/>
          <w:lang w:eastAsia="en-GB"/>
        </w:rPr>
        <w:t xml:space="preserve">“own brand” products – usually </w:t>
      </w:r>
      <w:r w:rsidR="00FC4EA2">
        <w:rPr>
          <w:rFonts w:ascii="Arial" w:eastAsia="Times New Roman" w:hAnsi="Arial" w:cs="Arial"/>
          <w:color w:val="121212"/>
          <w:sz w:val="24"/>
          <w:szCs w:val="24"/>
          <w:lang w:eastAsia="en-GB"/>
        </w:rPr>
        <w:t>less than 20% of what they sell</w:t>
      </w:r>
      <w:r w:rsidR="00F027E0">
        <w:rPr>
          <w:rFonts w:ascii="Arial" w:eastAsia="Times New Roman" w:hAnsi="Arial" w:cs="Arial"/>
          <w:color w:val="121212"/>
          <w:sz w:val="24"/>
          <w:szCs w:val="24"/>
          <w:lang w:eastAsia="en-GB"/>
        </w:rPr>
        <w:t xml:space="preserve"> </w:t>
      </w:r>
      <w:r w:rsidR="00FC4EA2">
        <w:rPr>
          <w:rFonts w:ascii="Arial" w:eastAsia="Times New Roman" w:hAnsi="Arial" w:cs="Arial"/>
          <w:b/>
          <w:color w:val="121212"/>
          <w:sz w:val="24"/>
          <w:szCs w:val="24"/>
          <w:vertAlign w:val="superscript"/>
          <w:lang w:eastAsia="en-GB"/>
        </w:rPr>
        <w:t>21</w:t>
      </w:r>
      <w:r w:rsidR="00FC4EA2">
        <w:rPr>
          <w:rFonts w:ascii="Arial" w:eastAsia="Times New Roman" w:hAnsi="Arial" w:cs="Arial"/>
          <w:color w:val="121212"/>
          <w:sz w:val="24"/>
          <w:szCs w:val="24"/>
          <w:lang w:eastAsia="en-GB"/>
        </w:rPr>
        <w:t>.</w:t>
      </w:r>
      <w:r w:rsidR="00076E97">
        <w:rPr>
          <w:rFonts w:ascii="Arial" w:eastAsia="Times New Roman" w:hAnsi="Arial" w:cs="Arial"/>
          <w:color w:val="121212"/>
          <w:sz w:val="24"/>
          <w:szCs w:val="24"/>
          <w:lang w:eastAsia="en-GB"/>
        </w:rPr>
        <w:t xml:space="preserve">  </w:t>
      </w:r>
      <w:r w:rsidR="0025259A">
        <w:rPr>
          <w:rFonts w:ascii="Arial" w:eastAsia="Times New Roman" w:hAnsi="Arial" w:cs="Arial"/>
          <w:color w:val="121212"/>
          <w:sz w:val="24"/>
          <w:szCs w:val="24"/>
          <w:lang w:eastAsia="en-GB"/>
        </w:rPr>
        <w:t>For exa</w:t>
      </w:r>
      <w:r w:rsidR="00F027E0">
        <w:rPr>
          <w:rFonts w:ascii="Arial" w:eastAsia="Times New Roman" w:hAnsi="Arial" w:cs="Arial"/>
          <w:color w:val="121212"/>
          <w:sz w:val="24"/>
          <w:szCs w:val="24"/>
          <w:lang w:eastAsia="en-GB"/>
        </w:rPr>
        <w:t>mple, t</w:t>
      </w:r>
      <w:r w:rsidR="0099327D" w:rsidRPr="00BF5164">
        <w:rPr>
          <w:rFonts w:ascii="Arial" w:eastAsia="Times New Roman" w:hAnsi="Arial" w:cs="Arial"/>
          <w:bCs/>
          <w:color w:val="000000" w:themeColor="text1"/>
          <w:spacing w:val="-15"/>
          <w:kern w:val="36"/>
          <w:sz w:val="24"/>
          <w:szCs w:val="24"/>
          <w:lang w:eastAsia="en-GB"/>
        </w:rPr>
        <w:t>wo-thirds of plastic in packaging pots and trays is unrecyclable</w:t>
      </w:r>
      <w:r w:rsidR="00F82B61">
        <w:rPr>
          <w:rFonts w:ascii="Arial" w:eastAsia="Times New Roman" w:hAnsi="Arial" w:cs="Arial"/>
          <w:bCs/>
          <w:color w:val="000000" w:themeColor="text1"/>
          <w:spacing w:val="-15"/>
          <w:kern w:val="36"/>
          <w:sz w:val="24"/>
          <w:szCs w:val="24"/>
          <w:lang w:eastAsia="en-GB"/>
        </w:rPr>
        <w:t xml:space="preserve"> </w:t>
      </w:r>
      <w:r w:rsidR="00BF5164" w:rsidRPr="00BF5164">
        <w:rPr>
          <w:rFonts w:ascii="Arial" w:eastAsia="Times New Roman" w:hAnsi="Arial" w:cs="Arial"/>
          <w:b/>
          <w:bCs/>
          <w:color w:val="000000" w:themeColor="text1"/>
          <w:spacing w:val="-15"/>
          <w:kern w:val="36"/>
          <w:sz w:val="24"/>
          <w:szCs w:val="24"/>
          <w:vertAlign w:val="superscript"/>
          <w:lang w:eastAsia="en-GB"/>
        </w:rPr>
        <w:t>22</w:t>
      </w:r>
      <w:r w:rsidR="00BF5164" w:rsidRPr="00BF5164">
        <w:rPr>
          <w:rFonts w:ascii="Arial" w:eastAsia="Times New Roman" w:hAnsi="Arial" w:cs="Arial"/>
          <w:bCs/>
          <w:color w:val="000000" w:themeColor="text1"/>
          <w:spacing w:val="-15"/>
          <w:kern w:val="36"/>
          <w:sz w:val="24"/>
          <w:szCs w:val="24"/>
          <w:lang w:eastAsia="en-GB"/>
        </w:rPr>
        <w:t>.</w:t>
      </w:r>
    </w:p>
    <w:p w14:paraId="0BD2BBDD" w14:textId="77777777" w:rsidR="00BF5164" w:rsidRPr="00BF5164" w:rsidRDefault="00BF5164" w:rsidP="00BF5164">
      <w:pPr>
        <w:shd w:val="clear" w:color="auto" w:fill="FFFFFF"/>
        <w:rPr>
          <w:rFonts w:ascii="Arial" w:hAnsi="Arial" w:cs="Arial"/>
          <w:i/>
          <w:color w:val="000000" w:themeColor="text1"/>
          <w:sz w:val="24"/>
          <w:szCs w:val="24"/>
        </w:rPr>
      </w:pPr>
    </w:p>
    <w:p w14:paraId="66E0A8A0" w14:textId="76488A8A" w:rsidR="0099327D" w:rsidRPr="00041555" w:rsidRDefault="00BE0F1F" w:rsidP="00BF5164">
      <w:pPr>
        <w:pStyle w:val="ListParagraph"/>
        <w:ind w:left="0"/>
        <w:rPr>
          <w:rFonts w:ascii="Arial" w:hAnsi="Arial" w:cs="Arial"/>
          <w:i/>
          <w:sz w:val="24"/>
          <w:szCs w:val="24"/>
        </w:rPr>
      </w:pPr>
      <w:r>
        <w:rPr>
          <w:rFonts w:ascii="Arial" w:eastAsia="Times New Roman" w:hAnsi="Arial" w:cs="Arial"/>
          <w:color w:val="121212"/>
          <w:sz w:val="24"/>
          <w:szCs w:val="24"/>
          <w:lang w:eastAsia="en-GB"/>
        </w:rPr>
        <w:t>T</w:t>
      </w:r>
      <w:r w:rsidR="00D30BF3">
        <w:rPr>
          <w:rFonts w:ascii="Arial" w:eastAsia="Times New Roman" w:hAnsi="Arial" w:cs="Arial"/>
          <w:color w:val="121212"/>
          <w:sz w:val="24"/>
          <w:szCs w:val="24"/>
          <w:lang w:eastAsia="en-GB"/>
        </w:rPr>
        <w:t>here is no workable definition of recyclable.  Some counci</w:t>
      </w:r>
      <w:r w:rsidR="004F2203">
        <w:rPr>
          <w:rFonts w:ascii="Arial" w:eastAsia="Times New Roman" w:hAnsi="Arial" w:cs="Arial"/>
          <w:color w:val="121212"/>
          <w:sz w:val="24"/>
          <w:szCs w:val="24"/>
          <w:lang w:eastAsia="en-GB"/>
        </w:rPr>
        <w:t>ls have contracts with firms whi</w:t>
      </w:r>
      <w:r w:rsidR="00661A53">
        <w:rPr>
          <w:rFonts w:ascii="Arial" w:eastAsia="Times New Roman" w:hAnsi="Arial" w:cs="Arial"/>
          <w:color w:val="121212"/>
          <w:sz w:val="24"/>
          <w:szCs w:val="24"/>
          <w:lang w:eastAsia="en-GB"/>
        </w:rPr>
        <w:t>ch will “recycle” products that</w:t>
      </w:r>
      <w:r w:rsidR="00E72A85">
        <w:rPr>
          <w:rFonts w:ascii="Arial" w:eastAsia="Times New Roman" w:hAnsi="Arial" w:cs="Arial"/>
          <w:color w:val="121212"/>
          <w:sz w:val="24"/>
          <w:szCs w:val="24"/>
          <w:lang w:eastAsia="en-GB"/>
        </w:rPr>
        <w:t xml:space="preserve"> councils</w:t>
      </w:r>
      <w:r w:rsidR="004F2203">
        <w:rPr>
          <w:rFonts w:ascii="Arial" w:eastAsia="Times New Roman" w:hAnsi="Arial" w:cs="Arial"/>
          <w:color w:val="121212"/>
          <w:sz w:val="24"/>
          <w:szCs w:val="24"/>
          <w:lang w:eastAsia="en-GB"/>
        </w:rPr>
        <w:t xml:space="preserve"> in other areas can</w:t>
      </w:r>
      <w:r w:rsidR="00D30BF3">
        <w:rPr>
          <w:rFonts w:ascii="Arial" w:eastAsia="Times New Roman" w:hAnsi="Arial" w:cs="Arial"/>
          <w:color w:val="121212"/>
          <w:sz w:val="24"/>
          <w:szCs w:val="24"/>
          <w:lang w:eastAsia="en-GB"/>
        </w:rPr>
        <w:t>not</w:t>
      </w:r>
      <w:r w:rsidR="004F2203">
        <w:rPr>
          <w:rFonts w:ascii="Arial" w:eastAsia="Times New Roman" w:hAnsi="Arial" w:cs="Arial"/>
          <w:color w:val="121212"/>
          <w:sz w:val="24"/>
          <w:szCs w:val="24"/>
          <w:lang w:eastAsia="en-GB"/>
        </w:rPr>
        <w:t xml:space="preserve"> recycle</w:t>
      </w:r>
      <w:r w:rsidR="00E72A85">
        <w:rPr>
          <w:rFonts w:ascii="Arial" w:eastAsia="Times New Roman" w:hAnsi="Arial" w:cs="Arial"/>
          <w:color w:val="121212"/>
          <w:sz w:val="24"/>
          <w:szCs w:val="24"/>
          <w:lang w:eastAsia="en-GB"/>
        </w:rPr>
        <w:t>.</w:t>
      </w:r>
      <w:r w:rsidR="00FF4C73">
        <w:rPr>
          <w:rFonts w:ascii="Arial" w:eastAsia="Times New Roman" w:hAnsi="Arial" w:cs="Arial"/>
          <w:color w:val="121212"/>
          <w:sz w:val="24"/>
          <w:szCs w:val="24"/>
          <w:lang w:eastAsia="en-GB"/>
        </w:rPr>
        <w:t xml:space="preserve">  That is why p</w:t>
      </w:r>
      <w:r w:rsidR="00D30BF3">
        <w:rPr>
          <w:rFonts w:ascii="Arial" w:eastAsia="Times New Roman" w:hAnsi="Arial" w:cs="Arial"/>
          <w:color w:val="121212"/>
          <w:sz w:val="24"/>
          <w:szCs w:val="24"/>
          <w:lang w:eastAsia="en-GB"/>
        </w:rPr>
        <w:t xml:space="preserve">ackaging </w:t>
      </w:r>
      <w:r w:rsidR="00485A29">
        <w:rPr>
          <w:rFonts w:ascii="Arial" w:eastAsia="Times New Roman" w:hAnsi="Arial" w:cs="Arial"/>
          <w:color w:val="121212"/>
          <w:sz w:val="24"/>
          <w:szCs w:val="24"/>
          <w:lang w:eastAsia="en-GB"/>
        </w:rPr>
        <w:t xml:space="preserve">on </w:t>
      </w:r>
      <w:r w:rsidR="00FF4C73">
        <w:rPr>
          <w:rFonts w:ascii="Arial" w:eastAsia="Times New Roman" w:hAnsi="Arial" w:cs="Arial"/>
          <w:color w:val="121212"/>
          <w:sz w:val="24"/>
          <w:szCs w:val="24"/>
          <w:lang w:eastAsia="en-GB"/>
        </w:rPr>
        <w:t xml:space="preserve">products you buy </w:t>
      </w:r>
      <w:r w:rsidR="00D30BF3">
        <w:rPr>
          <w:rFonts w:ascii="Arial" w:eastAsia="Times New Roman" w:hAnsi="Arial" w:cs="Arial"/>
          <w:color w:val="121212"/>
          <w:sz w:val="24"/>
          <w:szCs w:val="24"/>
          <w:lang w:eastAsia="en-GB"/>
        </w:rPr>
        <w:t>frequently contains</w:t>
      </w:r>
      <w:r w:rsidR="00E72A85">
        <w:rPr>
          <w:rFonts w:ascii="Arial" w:eastAsia="Times New Roman" w:hAnsi="Arial" w:cs="Arial"/>
          <w:color w:val="121212"/>
          <w:sz w:val="24"/>
          <w:szCs w:val="24"/>
          <w:lang w:eastAsia="en-GB"/>
        </w:rPr>
        <w:t xml:space="preserve"> the phrase “widely recycled”; </w:t>
      </w:r>
      <w:r w:rsidR="00D30BF3">
        <w:rPr>
          <w:rFonts w:ascii="Arial" w:eastAsia="Times New Roman" w:hAnsi="Arial" w:cs="Arial"/>
          <w:color w:val="121212"/>
          <w:sz w:val="24"/>
          <w:szCs w:val="24"/>
          <w:lang w:eastAsia="en-GB"/>
        </w:rPr>
        <w:t xml:space="preserve">it </w:t>
      </w:r>
      <w:r w:rsidR="00FF4C73">
        <w:rPr>
          <w:rFonts w:ascii="Arial" w:eastAsia="Times New Roman" w:hAnsi="Arial" w:cs="Arial"/>
          <w:color w:val="121212"/>
          <w:sz w:val="24"/>
          <w:szCs w:val="24"/>
          <w:lang w:eastAsia="en-GB"/>
        </w:rPr>
        <w:t xml:space="preserve">can be recycled, but there is no guarantee that it will </w:t>
      </w:r>
      <w:r w:rsidR="00E72A85">
        <w:rPr>
          <w:rFonts w:ascii="Arial" w:eastAsia="Times New Roman" w:hAnsi="Arial" w:cs="Arial"/>
          <w:color w:val="121212"/>
          <w:sz w:val="24"/>
          <w:szCs w:val="24"/>
          <w:lang w:eastAsia="en-GB"/>
        </w:rPr>
        <w:t>be.</w:t>
      </w:r>
      <w:r w:rsidR="00D30BF3">
        <w:rPr>
          <w:rFonts w:ascii="Arial" w:eastAsia="Times New Roman" w:hAnsi="Arial" w:cs="Arial"/>
          <w:color w:val="121212"/>
          <w:sz w:val="24"/>
          <w:szCs w:val="24"/>
          <w:lang w:eastAsia="en-GB"/>
        </w:rPr>
        <w:t xml:space="preserve"> </w:t>
      </w:r>
      <w:r w:rsidR="000D3AEC">
        <w:rPr>
          <w:rFonts w:ascii="Arial" w:eastAsia="Times New Roman" w:hAnsi="Arial" w:cs="Arial"/>
          <w:color w:val="121212"/>
          <w:sz w:val="24"/>
          <w:szCs w:val="24"/>
          <w:lang w:eastAsia="en-GB"/>
        </w:rPr>
        <w:t>The decision is often</w:t>
      </w:r>
      <w:r w:rsidR="00E72A85">
        <w:rPr>
          <w:rFonts w:ascii="Arial" w:eastAsia="Times New Roman" w:hAnsi="Arial" w:cs="Arial"/>
          <w:color w:val="121212"/>
          <w:sz w:val="24"/>
          <w:szCs w:val="24"/>
          <w:lang w:eastAsia="en-GB"/>
        </w:rPr>
        <w:t xml:space="preserve"> economic (whether</w:t>
      </w:r>
      <w:r w:rsidR="004F2203">
        <w:rPr>
          <w:rFonts w:ascii="Arial" w:eastAsia="Times New Roman" w:hAnsi="Arial" w:cs="Arial"/>
          <w:color w:val="121212"/>
          <w:sz w:val="24"/>
          <w:szCs w:val="24"/>
          <w:lang w:eastAsia="en-GB"/>
        </w:rPr>
        <w:t xml:space="preserve"> the recycling firm </w:t>
      </w:r>
      <w:r w:rsidR="00E72A85">
        <w:rPr>
          <w:rFonts w:ascii="Arial" w:eastAsia="Times New Roman" w:hAnsi="Arial" w:cs="Arial"/>
          <w:color w:val="121212"/>
          <w:sz w:val="24"/>
          <w:szCs w:val="24"/>
          <w:lang w:eastAsia="en-GB"/>
        </w:rPr>
        <w:t xml:space="preserve">can </w:t>
      </w:r>
      <w:r w:rsidR="004F2203">
        <w:rPr>
          <w:rFonts w:ascii="Arial" w:eastAsia="Times New Roman" w:hAnsi="Arial" w:cs="Arial"/>
          <w:color w:val="121212"/>
          <w:sz w:val="24"/>
          <w:szCs w:val="24"/>
          <w:lang w:eastAsia="en-GB"/>
        </w:rPr>
        <w:t>make a</w:t>
      </w:r>
      <w:r w:rsidR="00E72A85">
        <w:rPr>
          <w:rFonts w:ascii="Arial" w:eastAsia="Times New Roman" w:hAnsi="Arial" w:cs="Arial"/>
          <w:color w:val="121212"/>
          <w:sz w:val="24"/>
          <w:szCs w:val="24"/>
          <w:lang w:eastAsia="en-GB"/>
        </w:rPr>
        <w:t xml:space="preserve"> profit on it) not technical (whether</w:t>
      </w:r>
      <w:r w:rsidR="004F2203">
        <w:rPr>
          <w:rFonts w:ascii="Arial" w:eastAsia="Times New Roman" w:hAnsi="Arial" w:cs="Arial"/>
          <w:color w:val="121212"/>
          <w:sz w:val="24"/>
          <w:szCs w:val="24"/>
          <w:lang w:eastAsia="en-GB"/>
        </w:rPr>
        <w:t xml:space="preserve"> it </w:t>
      </w:r>
      <w:r w:rsidR="00E72A85">
        <w:rPr>
          <w:rFonts w:ascii="Arial" w:eastAsia="Times New Roman" w:hAnsi="Arial" w:cs="Arial"/>
          <w:color w:val="121212"/>
          <w:sz w:val="24"/>
          <w:szCs w:val="24"/>
          <w:lang w:eastAsia="en-GB"/>
        </w:rPr>
        <w:t xml:space="preserve">is </w:t>
      </w:r>
      <w:r w:rsidR="004F2203">
        <w:rPr>
          <w:rFonts w:ascii="Arial" w:eastAsia="Times New Roman" w:hAnsi="Arial" w:cs="Arial"/>
          <w:color w:val="121212"/>
          <w:sz w:val="24"/>
          <w:szCs w:val="24"/>
          <w:lang w:eastAsia="en-GB"/>
        </w:rPr>
        <w:t>capable of being recycled</w:t>
      </w:r>
      <w:r w:rsidR="00661A53">
        <w:rPr>
          <w:rFonts w:ascii="Arial" w:eastAsia="Times New Roman" w:hAnsi="Arial" w:cs="Arial"/>
          <w:color w:val="121212"/>
          <w:sz w:val="24"/>
          <w:szCs w:val="24"/>
          <w:lang w:eastAsia="en-GB"/>
        </w:rPr>
        <w:t>)</w:t>
      </w:r>
      <w:r w:rsidR="00E72A85">
        <w:rPr>
          <w:rFonts w:ascii="Arial" w:eastAsia="Times New Roman" w:hAnsi="Arial" w:cs="Arial"/>
          <w:color w:val="121212"/>
          <w:sz w:val="24"/>
          <w:szCs w:val="24"/>
          <w:lang w:eastAsia="en-GB"/>
        </w:rPr>
        <w:t xml:space="preserve"> </w:t>
      </w:r>
      <w:r w:rsidR="00BF5164" w:rsidRPr="00BF5164">
        <w:rPr>
          <w:rFonts w:ascii="Arial" w:eastAsia="Times New Roman" w:hAnsi="Arial" w:cs="Arial"/>
          <w:b/>
          <w:color w:val="000000" w:themeColor="text1"/>
          <w:sz w:val="24"/>
          <w:szCs w:val="24"/>
          <w:vertAlign w:val="superscript"/>
          <w:lang w:eastAsia="en-GB"/>
        </w:rPr>
        <w:t>21</w:t>
      </w:r>
      <w:r w:rsidR="004F2203">
        <w:rPr>
          <w:rFonts w:ascii="Arial" w:eastAsia="Times New Roman" w:hAnsi="Arial" w:cs="Arial"/>
          <w:color w:val="121212"/>
          <w:sz w:val="24"/>
          <w:szCs w:val="24"/>
          <w:lang w:eastAsia="en-GB"/>
        </w:rPr>
        <w:t>.</w:t>
      </w:r>
      <w:r w:rsidR="0099327D" w:rsidRPr="0099327D">
        <w:rPr>
          <w:rStyle w:val="Hyperlink"/>
          <w:rFonts w:ascii="Arial" w:eastAsia="Times New Roman" w:hAnsi="Arial" w:cs="Arial"/>
          <w:i/>
          <w:color w:val="FF0000"/>
          <w:sz w:val="24"/>
          <w:szCs w:val="24"/>
          <w:lang w:eastAsia="en-GB"/>
        </w:rPr>
        <w:t xml:space="preserve"> </w:t>
      </w:r>
    </w:p>
    <w:p w14:paraId="643FE05D" w14:textId="206B403B" w:rsidR="00076E97" w:rsidRDefault="00076E97" w:rsidP="0003335C">
      <w:pPr>
        <w:pStyle w:val="ListParagraph"/>
        <w:shd w:val="clear" w:color="auto" w:fill="FFFFFF"/>
        <w:spacing w:before="100" w:beforeAutospacing="1" w:after="100" w:afterAutospacing="1"/>
        <w:ind w:left="0"/>
        <w:rPr>
          <w:rFonts w:ascii="Arial" w:eastAsia="Times New Roman" w:hAnsi="Arial" w:cs="Arial"/>
          <w:color w:val="121212"/>
          <w:sz w:val="24"/>
          <w:szCs w:val="24"/>
          <w:lang w:eastAsia="en-GB"/>
        </w:rPr>
      </w:pPr>
    </w:p>
    <w:p w14:paraId="018F3099" w14:textId="71975B48" w:rsidR="00D30BF3" w:rsidRDefault="004F2203" w:rsidP="0003335C">
      <w:pPr>
        <w:pStyle w:val="ListParagraph"/>
        <w:shd w:val="clear" w:color="auto" w:fill="FFFFFF"/>
        <w:spacing w:before="100" w:beforeAutospacing="1" w:after="100" w:afterAutospacing="1"/>
        <w:ind w:left="0"/>
        <w:rPr>
          <w:rFonts w:ascii="Arial" w:eastAsia="Times New Roman" w:hAnsi="Arial" w:cs="Arial"/>
          <w:color w:val="121212"/>
          <w:sz w:val="24"/>
          <w:szCs w:val="24"/>
          <w:lang w:eastAsia="en-GB"/>
        </w:rPr>
      </w:pPr>
      <w:r>
        <w:rPr>
          <w:rFonts w:ascii="Arial" w:eastAsia="Times New Roman" w:hAnsi="Arial" w:cs="Arial"/>
          <w:color w:val="121212"/>
          <w:sz w:val="24"/>
          <w:szCs w:val="24"/>
          <w:lang w:eastAsia="en-GB"/>
        </w:rPr>
        <w:t>“</w:t>
      </w:r>
      <w:r w:rsidR="00D30BF3">
        <w:rPr>
          <w:rFonts w:ascii="Arial" w:eastAsia="Times New Roman" w:hAnsi="Arial" w:cs="Arial"/>
          <w:color w:val="121212"/>
          <w:sz w:val="24"/>
          <w:szCs w:val="24"/>
          <w:lang w:eastAsia="en-GB"/>
        </w:rPr>
        <w:t>Recycling</w:t>
      </w:r>
      <w:r w:rsidR="00661A53">
        <w:rPr>
          <w:rFonts w:ascii="Arial" w:eastAsia="Times New Roman" w:hAnsi="Arial" w:cs="Arial"/>
          <w:color w:val="121212"/>
          <w:sz w:val="24"/>
          <w:szCs w:val="24"/>
          <w:lang w:eastAsia="en-GB"/>
        </w:rPr>
        <w:t>” is also used to describe</w:t>
      </w:r>
      <w:r>
        <w:rPr>
          <w:rFonts w:ascii="Arial" w:eastAsia="Times New Roman" w:hAnsi="Arial" w:cs="Arial"/>
          <w:color w:val="121212"/>
          <w:sz w:val="24"/>
          <w:szCs w:val="24"/>
          <w:lang w:eastAsia="en-GB"/>
        </w:rPr>
        <w:t xml:space="preserve"> plastic waste</w:t>
      </w:r>
      <w:r w:rsidR="00661A53">
        <w:rPr>
          <w:rFonts w:ascii="Arial" w:eastAsia="Times New Roman" w:hAnsi="Arial" w:cs="Arial"/>
          <w:color w:val="121212"/>
          <w:sz w:val="24"/>
          <w:szCs w:val="24"/>
          <w:lang w:eastAsia="en-GB"/>
        </w:rPr>
        <w:t xml:space="preserve"> that</w:t>
      </w:r>
      <w:r>
        <w:rPr>
          <w:rFonts w:ascii="Arial" w:eastAsia="Times New Roman" w:hAnsi="Arial" w:cs="Arial"/>
          <w:color w:val="121212"/>
          <w:sz w:val="24"/>
          <w:szCs w:val="24"/>
          <w:lang w:eastAsia="en-GB"/>
        </w:rPr>
        <w:t xml:space="preserve"> is converted</w:t>
      </w:r>
      <w:r w:rsidR="00D30BF3">
        <w:rPr>
          <w:rFonts w:ascii="Arial" w:eastAsia="Times New Roman" w:hAnsi="Arial" w:cs="Arial"/>
          <w:color w:val="121212"/>
          <w:sz w:val="24"/>
          <w:szCs w:val="24"/>
          <w:lang w:eastAsia="en-GB"/>
        </w:rPr>
        <w:t xml:space="preserve"> into other </w:t>
      </w:r>
      <w:r w:rsidR="00AA5C84">
        <w:rPr>
          <w:rFonts w:ascii="Arial" w:eastAsia="Times New Roman" w:hAnsi="Arial" w:cs="Arial"/>
          <w:color w:val="121212"/>
          <w:sz w:val="24"/>
          <w:szCs w:val="24"/>
          <w:lang w:eastAsia="en-GB"/>
        </w:rPr>
        <w:t xml:space="preserve">plastic </w:t>
      </w:r>
      <w:r w:rsidR="00D30BF3">
        <w:rPr>
          <w:rFonts w:ascii="Arial" w:eastAsia="Times New Roman" w:hAnsi="Arial" w:cs="Arial"/>
          <w:color w:val="121212"/>
          <w:sz w:val="24"/>
          <w:szCs w:val="24"/>
          <w:lang w:eastAsia="en-GB"/>
        </w:rPr>
        <w:t xml:space="preserve">products – recycled bottles </w:t>
      </w:r>
      <w:r w:rsidR="00462056">
        <w:rPr>
          <w:rFonts w:ascii="Arial" w:eastAsia="Times New Roman" w:hAnsi="Arial" w:cs="Arial"/>
          <w:color w:val="121212"/>
          <w:sz w:val="24"/>
          <w:szCs w:val="24"/>
          <w:lang w:eastAsia="en-GB"/>
        </w:rPr>
        <w:t xml:space="preserve">can be </w:t>
      </w:r>
      <w:r w:rsidR="00D30BF3">
        <w:rPr>
          <w:rFonts w:ascii="Arial" w:eastAsia="Times New Roman" w:hAnsi="Arial" w:cs="Arial"/>
          <w:color w:val="121212"/>
          <w:sz w:val="24"/>
          <w:szCs w:val="24"/>
          <w:lang w:eastAsia="en-GB"/>
        </w:rPr>
        <w:t>converted into plastic garden furniture, a product that doesn’t have to be plastic</w:t>
      </w:r>
      <w:r w:rsidR="00E72A85">
        <w:rPr>
          <w:rFonts w:ascii="Arial" w:eastAsia="Times New Roman" w:hAnsi="Arial" w:cs="Arial"/>
          <w:color w:val="121212"/>
          <w:sz w:val="24"/>
          <w:szCs w:val="24"/>
          <w:lang w:eastAsia="en-GB"/>
        </w:rPr>
        <w:t xml:space="preserve">. It is possible to consider such uses </w:t>
      </w:r>
      <w:r w:rsidR="00FF4C73">
        <w:rPr>
          <w:rFonts w:ascii="Arial" w:eastAsia="Times New Roman" w:hAnsi="Arial" w:cs="Arial"/>
          <w:color w:val="121212"/>
          <w:sz w:val="24"/>
          <w:szCs w:val="24"/>
          <w:lang w:eastAsia="en-GB"/>
        </w:rPr>
        <w:t>“</w:t>
      </w:r>
      <w:r w:rsidR="00D30BF3">
        <w:rPr>
          <w:rFonts w:ascii="Arial" w:eastAsia="Times New Roman" w:hAnsi="Arial" w:cs="Arial"/>
          <w:color w:val="121212"/>
          <w:sz w:val="24"/>
          <w:szCs w:val="24"/>
          <w:lang w:eastAsia="en-GB"/>
        </w:rPr>
        <w:t>unnecessary plastic</w:t>
      </w:r>
      <w:r w:rsidR="00FF4C73">
        <w:rPr>
          <w:rFonts w:ascii="Arial" w:eastAsia="Times New Roman" w:hAnsi="Arial" w:cs="Arial"/>
          <w:color w:val="121212"/>
          <w:sz w:val="24"/>
          <w:szCs w:val="24"/>
          <w:lang w:eastAsia="en-GB"/>
        </w:rPr>
        <w:t>”</w:t>
      </w:r>
      <w:r w:rsidR="00D30BF3">
        <w:rPr>
          <w:rFonts w:ascii="Arial" w:eastAsia="Times New Roman" w:hAnsi="Arial" w:cs="Arial"/>
          <w:color w:val="121212"/>
          <w:sz w:val="24"/>
          <w:szCs w:val="24"/>
          <w:lang w:eastAsia="en-GB"/>
        </w:rPr>
        <w:t>.</w:t>
      </w:r>
    </w:p>
    <w:p w14:paraId="4FAF33CC" w14:textId="77777777" w:rsidR="00BF5164" w:rsidRDefault="00BF5164" w:rsidP="0003335C">
      <w:pPr>
        <w:pStyle w:val="ListParagraph"/>
        <w:shd w:val="clear" w:color="auto" w:fill="FFFFFF"/>
        <w:spacing w:before="100" w:beforeAutospacing="1" w:after="100" w:afterAutospacing="1"/>
        <w:ind w:left="0"/>
        <w:rPr>
          <w:rFonts w:ascii="Arial" w:eastAsia="Times New Roman" w:hAnsi="Arial" w:cs="Arial"/>
          <w:color w:val="121212"/>
          <w:sz w:val="24"/>
          <w:szCs w:val="24"/>
          <w:lang w:eastAsia="en-GB"/>
        </w:rPr>
      </w:pPr>
    </w:p>
    <w:p w14:paraId="7004CC5A" w14:textId="5695DCE1" w:rsidR="0099327D" w:rsidRPr="00F027E0" w:rsidRDefault="00D30BF3" w:rsidP="00BF5164">
      <w:pPr>
        <w:pStyle w:val="ListParagraph"/>
        <w:ind w:left="0"/>
        <w:rPr>
          <w:rFonts w:ascii="Arial" w:hAnsi="Arial" w:cs="Arial"/>
          <w:color w:val="000000" w:themeColor="text1"/>
          <w:sz w:val="24"/>
          <w:szCs w:val="24"/>
        </w:rPr>
      </w:pPr>
      <w:r w:rsidRPr="00BF5164">
        <w:rPr>
          <w:rFonts w:ascii="Arial" w:eastAsia="Times New Roman" w:hAnsi="Arial" w:cs="Arial"/>
          <w:color w:val="000000" w:themeColor="text1"/>
          <w:sz w:val="24"/>
          <w:szCs w:val="24"/>
          <w:lang w:eastAsia="en-GB"/>
        </w:rPr>
        <w:t>There is considerable evidence that plastic for “recycling” has actually been dumped in p</w:t>
      </w:r>
      <w:r w:rsidR="00BF5164" w:rsidRPr="00BF5164">
        <w:rPr>
          <w:rFonts w:ascii="Arial" w:eastAsia="Times New Roman" w:hAnsi="Arial" w:cs="Arial"/>
          <w:color w:val="000000" w:themeColor="text1"/>
          <w:sz w:val="24"/>
          <w:szCs w:val="24"/>
          <w:lang w:eastAsia="en-GB"/>
        </w:rPr>
        <w:t>oor countries around the world</w:t>
      </w:r>
      <w:r w:rsidR="00E72A85">
        <w:rPr>
          <w:rFonts w:ascii="Arial" w:eastAsia="Times New Roman" w:hAnsi="Arial" w:cs="Arial"/>
          <w:color w:val="000000" w:themeColor="text1"/>
          <w:sz w:val="24"/>
          <w:szCs w:val="24"/>
          <w:lang w:eastAsia="en-GB"/>
        </w:rPr>
        <w:t>, rather than actually being recycled</w:t>
      </w:r>
      <w:r w:rsidR="00F027E0">
        <w:rPr>
          <w:rFonts w:ascii="Arial" w:eastAsia="Times New Roman" w:hAnsi="Arial" w:cs="Arial"/>
          <w:color w:val="000000" w:themeColor="text1"/>
          <w:sz w:val="24"/>
          <w:szCs w:val="24"/>
          <w:lang w:eastAsia="en-GB"/>
        </w:rPr>
        <w:t xml:space="preserve"> </w:t>
      </w:r>
      <w:r w:rsidR="00BF5164" w:rsidRPr="00BF5164">
        <w:rPr>
          <w:rFonts w:ascii="Arial" w:eastAsia="Times New Roman" w:hAnsi="Arial" w:cs="Arial"/>
          <w:b/>
          <w:color w:val="000000" w:themeColor="text1"/>
          <w:sz w:val="24"/>
          <w:szCs w:val="24"/>
          <w:vertAlign w:val="superscript"/>
          <w:lang w:eastAsia="en-GB"/>
        </w:rPr>
        <w:t xml:space="preserve">23 </w:t>
      </w:r>
      <w:r w:rsidR="00F027E0">
        <w:rPr>
          <w:rFonts w:ascii="Arial" w:eastAsia="Times New Roman" w:hAnsi="Arial" w:cs="Arial"/>
          <w:b/>
          <w:color w:val="000000" w:themeColor="text1"/>
          <w:sz w:val="24"/>
          <w:szCs w:val="24"/>
          <w:lang w:eastAsia="en-GB"/>
        </w:rPr>
        <w:t>.</w:t>
      </w:r>
    </w:p>
    <w:p w14:paraId="6D4804C4" w14:textId="533E573E" w:rsidR="00D30BF3" w:rsidRPr="000D3AEC" w:rsidRDefault="00D30BF3" w:rsidP="0003335C">
      <w:pPr>
        <w:pStyle w:val="ListParagraph"/>
        <w:shd w:val="clear" w:color="auto" w:fill="FFFFFF"/>
        <w:spacing w:before="100" w:beforeAutospacing="1" w:after="100" w:afterAutospacing="1"/>
        <w:ind w:left="0"/>
        <w:rPr>
          <w:rFonts w:ascii="Arial" w:eastAsia="Times New Roman" w:hAnsi="Arial" w:cs="Arial"/>
          <w:color w:val="FF0000"/>
          <w:sz w:val="24"/>
          <w:szCs w:val="24"/>
          <w:lang w:eastAsia="en-GB"/>
        </w:rPr>
      </w:pPr>
    </w:p>
    <w:p w14:paraId="38173A1F" w14:textId="52BEF18E" w:rsidR="00D30BF3" w:rsidRDefault="000B1025" w:rsidP="0003335C">
      <w:pPr>
        <w:pStyle w:val="ListParagraph"/>
        <w:shd w:val="clear" w:color="auto" w:fill="FFFFFF"/>
        <w:spacing w:before="100" w:beforeAutospacing="1" w:after="100" w:afterAutospacing="1"/>
        <w:ind w:left="0"/>
        <w:rPr>
          <w:rFonts w:ascii="Arial" w:eastAsia="Times New Roman" w:hAnsi="Arial" w:cs="Arial"/>
          <w:sz w:val="24"/>
          <w:szCs w:val="24"/>
          <w:lang w:eastAsia="en-GB"/>
        </w:rPr>
      </w:pPr>
      <w:r w:rsidRPr="000B1025">
        <w:rPr>
          <w:rFonts w:ascii="Arial" w:eastAsia="Times New Roman" w:hAnsi="Arial" w:cs="Arial"/>
          <w:sz w:val="24"/>
          <w:szCs w:val="24"/>
          <w:lang w:eastAsia="en-GB"/>
        </w:rPr>
        <w:t>Supermarkets</w:t>
      </w:r>
      <w:r>
        <w:rPr>
          <w:rFonts w:ascii="Arial" w:eastAsia="Times New Roman" w:hAnsi="Arial" w:cs="Arial"/>
          <w:sz w:val="24"/>
          <w:szCs w:val="24"/>
          <w:lang w:eastAsia="en-GB"/>
        </w:rPr>
        <w:t xml:space="preserve"> rely on us, the shopper, to do the recycling of packaging w</w:t>
      </w:r>
      <w:r w:rsidR="00E72A85">
        <w:rPr>
          <w:rFonts w:ascii="Arial" w:eastAsia="Times New Roman" w:hAnsi="Arial" w:cs="Arial"/>
          <w:sz w:val="24"/>
          <w:szCs w:val="24"/>
          <w:lang w:eastAsia="en-GB"/>
        </w:rPr>
        <w:t>hich they, effectively, require</w:t>
      </w:r>
      <w:r w:rsidR="00C34659">
        <w:rPr>
          <w:rFonts w:ascii="Arial" w:eastAsia="Times New Roman" w:hAnsi="Arial" w:cs="Arial"/>
          <w:sz w:val="24"/>
          <w:szCs w:val="24"/>
          <w:lang w:eastAsia="en-GB"/>
        </w:rPr>
        <w:t xml:space="preserve"> us</w:t>
      </w:r>
      <w:r>
        <w:rPr>
          <w:rFonts w:ascii="Arial" w:eastAsia="Times New Roman" w:hAnsi="Arial" w:cs="Arial"/>
          <w:sz w:val="24"/>
          <w:szCs w:val="24"/>
          <w:lang w:eastAsia="en-GB"/>
        </w:rPr>
        <w:t xml:space="preserve"> to buy. There is no way supermarkets or manufacturers can guarantee that 70% of post-consumer plastic waste will be recycled!</w:t>
      </w:r>
      <w:r w:rsidR="00F82B61">
        <w:rPr>
          <w:rFonts w:ascii="Arial" w:eastAsia="Times New Roman" w:hAnsi="Arial" w:cs="Arial"/>
          <w:sz w:val="24"/>
          <w:szCs w:val="24"/>
          <w:lang w:eastAsia="en-GB"/>
        </w:rPr>
        <w:t xml:space="preserve"> </w:t>
      </w:r>
      <w:r w:rsidR="00C34659">
        <w:rPr>
          <w:rFonts w:ascii="Arial" w:eastAsia="Times New Roman" w:hAnsi="Arial" w:cs="Arial"/>
          <w:sz w:val="24"/>
          <w:szCs w:val="24"/>
          <w:lang w:eastAsia="en-GB"/>
        </w:rPr>
        <w:t xml:space="preserve"> </w:t>
      </w:r>
      <w:r w:rsidR="00D30BF3">
        <w:rPr>
          <w:rFonts w:ascii="Arial" w:eastAsia="Times New Roman" w:hAnsi="Arial" w:cs="Arial"/>
          <w:sz w:val="24"/>
          <w:szCs w:val="24"/>
          <w:lang w:eastAsia="en-GB"/>
        </w:rPr>
        <w:t xml:space="preserve">If 100% of plastic is </w:t>
      </w:r>
      <w:r w:rsidR="006B6262">
        <w:rPr>
          <w:rFonts w:ascii="Arial" w:eastAsia="Times New Roman" w:hAnsi="Arial" w:cs="Arial"/>
          <w:sz w:val="24"/>
          <w:szCs w:val="24"/>
          <w:lang w:eastAsia="en-GB"/>
        </w:rPr>
        <w:t xml:space="preserve">eventually </w:t>
      </w:r>
      <w:r w:rsidR="00D30BF3">
        <w:rPr>
          <w:rFonts w:ascii="Arial" w:eastAsia="Times New Roman" w:hAnsi="Arial" w:cs="Arial"/>
          <w:sz w:val="24"/>
          <w:szCs w:val="24"/>
          <w:lang w:eastAsia="en-GB"/>
        </w:rPr>
        <w:t>recyclable, but only 70% is</w:t>
      </w:r>
      <w:r w:rsidR="00485A29">
        <w:rPr>
          <w:rFonts w:ascii="Arial" w:eastAsia="Times New Roman" w:hAnsi="Arial" w:cs="Arial"/>
          <w:sz w:val="24"/>
          <w:szCs w:val="24"/>
          <w:lang w:eastAsia="en-GB"/>
        </w:rPr>
        <w:t xml:space="preserve"> actually recycled</w:t>
      </w:r>
      <w:r w:rsidR="00D30BF3">
        <w:rPr>
          <w:rFonts w:ascii="Arial" w:eastAsia="Times New Roman" w:hAnsi="Arial" w:cs="Arial"/>
          <w:sz w:val="24"/>
          <w:szCs w:val="24"/>
          <w:lang w:eastAsia="en-GB"/>
        </w:rPr>
        <w:t xml:space="preserve">, </w:t>
      </w:r>
      <w:r w:rsidR="00462056">
        <w:rPr>
          <w:rFonts w:ascii="Arial" w:eastAsia="Times New Roman" w:hAnsi="Arial" w:cs="Arial"/>
          <w:sz w:val="24"/>
          <w:szCs w:val="24"/>
          <w:lang w:eastAsia="en-GB"/>
        </w:rPr>
        <w:t xml:space="preserve">(as the Pact aims) </w:t>
      </w:r>
      <w:r w:rsidR="00D30BF3">
        <w:rPr>
          <w:rFonts w:ascii="Arial" w:eastAsia="Times New Roman" w:hAnsi="Arial" w:cs="Arial"/>
          <w:sz w:val="24"/>
          <w:szCs w:val="24"/>
          <w:lang w:eastAsia="en-GB"/>
        </w:rPr>
        <w:t>then 30% is still to</w:t>
      </w:r>
      <w:r w:rsidR="00E72A85">
        <w:rPr>
          <w:rFonts w:ascii="Arial" w:eastAsia="Times New Roman" w:hAnsi="Arial" w:cs="Arial"/>
          <w:sz w:val="24"/>
          <w:szCs w:val="24"/>
          <w:lang w:eastAsia="en-GB"/>
        </w:rPr>
        <w:t xml:space="preserve"> be dumped into the environment.</w:t>
      </w:r>
    </w:p>
    <w:p w14:paraId="533539B5" w14:textId="77777777" w:rsidR="00F82B61" w:rsidRPr="00D30BF3" w:rsidRDefault="00F82B61" w:rsidP="0003335C">
      <w:pPr>
        <w:pStyle w:val="ListParagraph"/>
        <w:shd w:val="clear" w:color="auto" w:fill="FFFFFF"/>
        <w:spacing w:before="100" w:beforeAutospacing="1" w:after="100" w:afterAutospacing="1"/>
        <w:ind w:left="0"/>
        <w:rPr>
          <w:rFonts w:ascii="Arial" w:eastAsia="Times New Roman" w:hAnsi="Arial" w:cs="Arial"/>
          <w:color w:val="121212"/>
          <w:sz w:val="24"/>
          <w:szCs w:val="24"/>
          <w:lang w:eastAsia="en-GB"/>
        </w:rPr>
      </w:pPr>
    </w:p>
    <w:p w14:paraId="6E1D93CC" w14:textId="0FD2E4D6" w:rsidR="00D30BF3" w:rsidRPr="00A94CEE" w:rsidRDefault="00D30BF3" w:rsidP="0003335C">
      <w:pPr>
        <w:pStyle w:val="ListParagraph"/>
        <w:shd w:val="clear" w:color="auto" w:fill="FFFFFF"/>
        <w:spacing w:before="100" w:beforeAutospacing="1" w:after="100" w:afterAutospacing="1"/>
        <w:ind w:left="0"/>
        <w:rPr>
          <w:rFonts w:ascii="Arial" w:eastAsia="Times New Roman" w:hAnsi="Arial" w:cs="Arial"/>
          <w:color w:val="121212"/>
          <w:sz w:val="24"/>
          <w:szCs w:val="24"/>
          <w:lang w:eastAsia="en-GB"/>
        </w:rPr>
      </w:pPr>
      <w:r>
        <w:rPr>
          <w:rFonts w:ascii="Arial" w:eastAsia="Times New Roman" w:hAnsi="Arial" w:cs="Arial"/>
          <w:sz w:val="24"/>
          <w:szCs w:val="24"/>
          <w:lang w:eastAsia="en-GB"/>
        </w:rPr>
        <w:t>And if the average recycled content of packaging is 30%</w:t>
      </w:r>
      <w:r w:rsidR="00A94CEE">
        <w:rPr>
          <w:rFonts w:ascii="Arial" w:eastAsia="Times New Roman" w:hAnsi="Arial" w:cs="Arial"/>
          <w:sz w:val="24"/>
          <w:szCs w:val="24"/>
          <w:lang w:eastAsia="en-GB"/>
        </w:rPr>
        <w:t xml:space="preserve">, this means </w:t>
      </w:r>
      <w:r w:rsidR="00A94CEE" w:rsidRPr="00F82B61">
        <w:rPr>
          <w:rFonts w:ascii="Arial" w:eastAsia="Times New Roman" w:hAnsi="Arial" w:cs="Arial"/>
          <w:b/>
          <w:i/>
          <w:color w:val="002060"/>
          <w:sz w:val="24"/>
          <w:szCs w:val="24"/>
          <w:lang w:eastAsia="en-GB"/>
        </w:rPr>
        <w:t xml:space="preserve">70% will be new, virgin </w:t>
      </w:r>
      <w:r w:rsidRPr="00F82B61">
        <w:rPr>
          <w:rFonts w:ascii="Arial" w:eastAsia="Times New Roman" w:hAnsi="Arial" w:cs="Arial"/>
          <w:b/>
          <w:i/>
          <w:color w:val="002060"/>
          <w:sz w:val="24"/>
          <w:szCs w:val="24"/>
          <w:lang w:eastAsia="en-GB"/>
        </w:rPr>
        <w:t>plastic</w:t>
      </w:r>
      <w:r w:rsidR="00A94CEE" w:rsidRPr="00F82B61">
        <w:rPr>
          <w:rFonts w:ascii="Arial" w:eastAsia="Times New Roman" w:hAnsi="Arial" w:cs="Arial"/>
          <w:b/>
          <w:i/>
          <w:color w:val="002060"/>
          <w:sz w:val="24"/>
          <w:szCs w:val="24"/>
          <w:lang w:eastAsia="en-GB"/>
        </w:rPr>
        <w:t xml:space="preserve"> </w:t>
      </w:r>
      <w:r w:rsidR="00A94CEE">
        <w:rPr>
          <w:rFonts w:ascii="Arial" w:eastAsia="Times New Roman" w:hAnsi="Arial" w:cs="Arial"/>
          <w:sz w:val="24"/>
          <w:szCs w:val="24"/>
          <w:lang w:eastAsia="en-GB"/>
        </w:rPr>
        <w:t>(a ratio of 2:1)</w:t>
      </w:r>
      <w:r>
        <w:rPr>
          <w:rFonts w:ascii="Arial" w:eastAsia="Times New Roman" w:hAnsi="Arial" w:cs="Arial"/>
          <w:sz w:val="24"/>
          <w:szCs w:val="24"/>
          <w:lang w:eastAsia="en-GB"/>
        </w:rPr>
        <w:t xml:space="preserve">.  </w:t>
      </w:r>
      <w:r w:rsidR="00A94CEE">
        <w:rPr>
          <w:rFonts w:ascii="Arial" w:eastAsia="Times New Roman" w:hAnsi="Arial" w:cs="Arial"/>
          <w:sz w:val="24"/>
          <w:szCs w:val="24"/>
          <w:lang w:eastAsia="en-GB"/>
        </w:rPr>
        <w:t>So, even with the Pact, the total amount of new plastic entering the environment will still be growing, and much of it (30%) will not be recy</w:t>
      </w:r>
      <w:r w:rsidR="00E72A85">
        <w:rPr>
          <w:rFonts w:ascii="Arial" w:eastAsia="Times New Roman" w:hAnsi="Arial" w:cs="Arial"/>
          <w:sz w:val="24"/>
          <w:szCs w:val="24"/>
          <w:lang w:eastAsia="en-GB"/>
        </w:rPr>
        <w:t>cled.  Even achieving</w:t>
      </w:r>
      <w:r w:rsidR="00C34659">
        <w:rPr>
          <w:rFonts w:ascii="Arial" w:eastAsia="Times New Roman" w:hAnsi="Arial" w:cs="Arial"/>
          <w:sz w:val="24"/>
          <w:szCs w:val="24"/>
          <w:lang w:eastAsia="en-GB"/>
        </w:rPr>
        <w:t xml:space="preserve"> </w:t>
      </w:r>
      <w:r w:rsidR="00A94CEE">
        <w:rPr>
          <w:rFonts w:ascii="Arial" w:eastAsia="Times New Roman" w:hAnsi="Arial" w:cs="Arial"/>
          <w:sz w:val="24"/>
          <w:szCs w:val="24"/>
          <w:lang w:eastAsia="en-GB"/>
        </w:rPr>
        <w:t>this goal relies on consumers and councils being 100% efficient at recycling all their plas</w:t>
      </w:r>
      <w:r w:rsidR="00E72A85">
        <w:rPr>
          <w:rFonts w:ascii="Arial" w:eastAsia="Times New Roman" w:hAnsi="Arial" w:cs="Arial"/>
          <w:sz w:val="24"/>
          <w:szCs w:val="24"/>
          <w:lang w:eastAsia="en-GB"/>
        </w:rPr>
        <w:t>tic packaging.</w:t>
      </w:r>
    </w:p>
    <w:p w14:paraId="5D4C6839" w14:textId="384D93F4" w:rsidR="00462056" w:rsidRPr="00A07A60" w:rsidRDefault="001537C4" w:rsidP="00A07A60">
      <w:pPr>
        <w:shd w:val="clear" w:color="auto" w:fill="FFFFFF"/>
        <w:rPr>
          <w:rFonts w:ascii="Arial" w:eastAsia="Times New Roman" w:hAnsi="Arial" w:cs="Arial"/>
          <w:color w:val="121212"/>
          <w:sz w:val="24"/>
          <w:szCs w:val="24"/>
          <w:lang w:eastAsia="en-GB"/>
        </w:rPr>
      </w:pPr>
      <w:r w:rsidRPr="00965A7D">
        <w:rPr>
          <w:rFonts w:ascii="Arial" w:eastAsia="Times New Roman" w:hAnsi="Arial" w:cs="Arial"/>
          <w:color w:val="000000" w:themeColor="text1"/>
          <w:sz w:val="24"/>
          <w:szCs w:val="24"/>
          <w:lang w:eastAsia="en-GB"/>
        </w:rPr>
        <w:t xml:space="preserve">The Pact has also been criticised because it is only voluntary, and fails to commit to a total phasing out of single-use plastics.  The supermarkets have also been criticised for failing to </w:t>
      </w:r>
      <w:r w:rsidRPr="00C34659">
        <w:rPr>
          <w:rFonts w:ascii="Arial" w:eastAsia="Times New Roman" w:hAnsi="Arial" w:cs="Arial"/>
          <w:b/>
          <w:i/>
          <w:color w:val="002060"/>
          <w:sz w:val="24"/>
          <w:szCs w:val="24"/>
          <w:lang w:eastAsia="en-GB"/>
        </w:rPr>
        <w:t>contribute sufficiently to the costs of recycling</w:t>
      </w:r>
      <w:r w:rsidRPr="00C34659">
        <w:rPr>
          <w:rFonts w:ascii="Arial" w:eastAsia="Times New Roman" w:hAnsi="Arial" w:cs="Arial"/>
          <w:color w:val="002060"/>
          <w:sz w:val="24"/>
          <w:szCs w:val="24"/>
          <w:lang w:eastAsia="en-GB"/>
        </w:rPr>
        <w:t xml:space="preserve"> </w:t>
      </w:r>
      <w:r w:rsidRPr="00965A7D">
        <w:rPr>
          <w:rFonts w:ascii="Arial" w:eastAsia="Times New Roman" w:hAnsi="Arial" w:cs="Arial"/>
          <w:color w:val="000000" w:themeColor="text1"/>
          <w:sz w:val="24"/>
          <w:szCs w:val="24"/>
          <w:lang w:eastAsia="en-GB"/>
        </w:rPr>
        <w:t>the plastics they generate; in the UK they pay less than in other European countries, and the taxpayer foots 90% of the bill for recycling</w:t>
      </w:r>
      <w:r w:rsidR="00C34659">
        <w:rPr>
          <w:rFonts w:ascii="Arial" w:eastAsia="Times New Roman" w:hAnsi="Arial" w:cs="Arial"/>
          <w:color w:val="000000" w:themeColor="text1"/>
          <w:sz w:val="24"/>
          <w:szCs w:val="24"/>
          <w:lang w:eastAsia="en-GB"/>
        </w:rPr>
        <w:t xml:space="preserve"> </w:t>
      </w:r>
      <w:r w:rsidR="00965A7D" w:rsidRPr="00965A7D">
        <w:rPr>
          <w:rFonts w:ascii="Arial" w:eastAsia="Times New Roman" w:hAnsi="Arial" w:cs="Arial"/>
          <w:color w:val="000000" w:themeColor="text1"/>
          <w:sz w:val="24"/>
          <w:szCs w:val="24"/>
          <w:vertAlign w:val="superscript"/>
          <w:lang w:eastAsia="en-GB"/>
        </w:rPr>
        <w:t>3</w:t>
      </w:r>
      <w:r w:rsidR="00965A7D" w:rsidRPr="00965A7D">
        <w:rPr>
          <w:rFonts w:ascii="Arial" w:eastAsia="Times New Roman" w:hAnsi="Arial" w:cs="Arial"/>
          <w:color w:val="000000" w:themeColor="text1"/>
          <w:sz w:val="24"/>
          <w:szCs w:val="24"/>
          <w:lang w:eastAsia="en-GB"/>
        </w:rPr>
        <w:t>.</w:t>
      </w:r>
      <w:r w:rsidR="00965A7D">
        <w:rPr>
          <w:rStyle w:val="Hyperlink"/>
          <w:rFonts w:ascii="Arial" w:hAnsi="Arial" w:cs="Arial"/>
          <w:color w:val="000000" w:themeColor="text1"/>
          <w:sz w:val="24"/>
          <w:szCs w:val="24"/>
          <w:u w:val="none"/>
        </w:rPr>
        <w:t xml:space="preserve"> </w:t>
      </w:r>
      <w:r w:rsidR="00E72A85">
        <w:rPr>
          <w:rStyle w:val="Hyperlink"/>
          <w:rFonts w:ascii="Arial" w:hAnsi="Arial" w:cs="Arial"/>
          <w:color w:val="000000" w:themeColor="text1"/>
          <w:sz w:val="24"/>
          <w:szCs w:val="24"/>
          <w:u w:val="none"/>
        </w:rPr>
        <w:t xml:space="preserve">The </w:t>
      </w:r>
      <w:r w:rsidR="00E72A85" w:rsidRPr="00E72A85">
        <w:rPr>
          <w:rStyle w:val="Hyperlink"/>
          <w:rFonts w:ascii="Arial" w:hAnsi="Arial" w:cs="Arial"/>
          <w:b/>
          <w:i/>
          <w:color w:val="002060"/>
          <w:sz w:val="24"/>
          <w:szCs w:val="24"/>
          <w:u w:val="none"/>
        </w:rPr>
        <w:t>pEPR</w:t>
      </w:r>
      <w:r w:rsidR="00E72A85">
        <w:rPr>
          <w:rFonts w:ascii="Arial" w:eastAsia="Times New Roman" w:hAnsi="Arial" w:cs="Arial"/>
          <w:color w:val="121212"/>
          <w:sz w:val="24"/>
          <w:szCs w:val="24"/>
          <w:lang w:eastAsia="en-GB"/>
        </w:rPr>
        <w:t xml:space="preserve"> only applies to the producers of plastic packaging, not to retailers. </w:t>
      </w:r>
      <w:r w:rsidR="00D30BF3">
        <w:rPr>
          <w:rFonts w:ascii="Arial" w:eastAsia="Times New Roman" w:hAnsi="Arial" w:cs="Arial"/>
          <w:color w:val="121212"/>
          <w:sz w:val="24"/>
          <w:szCs w:val="24"/>
          <w:lang w:eastAsia="en-GB"/>
        </w:rPr>
        <w:t xml:space="preserve">Despite endorsement by a number of environmental </w:t>
      </w:r>
      <w:r w:rsidR="00C34659">
        <w:rPr>
          <w:rFonts w:ascii="Arial" w:eastAsia="Times New Roman" w:hAnsi="Arial" w:cs="Arial"/>
          <w:color w:val="121212"/>
          <w:sz w:val="24"/>
          <w:szCs w:val="24"/>
          <w:lang w:eastAsia="en-GB"/>
        </w:rPr>
        <w:t>o</w:t>
      </w:r>
      <w:r w:rsidR="00D30BF3">
        <w:rPr>
          <w:rFonts w:ascii="Arial" w:eastAsia="Times New Roman" w:hAnsi="Arial" w:cs="Arial"/>
          <w:color w:val="121212"/>
          <w:sz w:val="24"/>
          <w:szCs w:val="24"/>
          <w:lang w:eastAsia="en-GB"/>
        </w:rPr>
        <w:t>rganisations, the</w:t>
      </w:r>
      <w:r w:rsidR="00E72A85">
        <w:rPr>
          <w:rFonts w:ascii="Arial" w:eastAsia="Times New Roman" w:hAnsi="Arial" w:cs="Arial"/>
          <w:color w:val="121212"/>
          <w:sz w:val="24"/>
          <w:szCs w:val="24"/>
          <w:lang w:eastAsia="en-GB"/>
        </w:rPr>
        <w:t>re is a serious question as to whether</w:t>
      </w:r>
      <w:r w:rsidR="00965A7D">
        <w:rPr>
          <w:rFonts w:ascii="Arial" w:eastAsia="Times New Roman" w:hAnsi="Arial" w:cs="Arial"/>
          <w:color w:val="121212"/>
          <w:sz w:val="24"/>
          <w:szCs w:val="24"/>
          <w:lang w:eastAsia="en-GB"/>
        </w:rPr>
        <w:t xml:space="preserve"> the Pact is </w:t>
      </w:r>
      <w:r w:rsidR="00E72A85">
        <w:rPr>
          <w:rFonts w:ascii="Arial" w:eastAsia="Times New Roman" w:hAnsi="Arial" w:cs="Arial"/>
          <w:color w:val="121212"/>
          <w:sz w:val="24"/>
          <w:szCs w:val="24"/>
          <w:lang w:eastAsia="en-GB"/>
        </w:rPr>
        <w:t>actually capable of delivering what it proposes.</w:t>
      </w:r>
    </w:p>
    <w:p w14:paraId="35B75EAA" w14:textId="77777777" w:rsidR="00A07A60" w:rsidRDefault="00A07A60" w:rsidP="00A07A60">
      <w:pPr>
        <w:shd w:val="clear" w:color="auto" w:fill="FFFFFF"/>
        <w:rPr>
          <w:rFonts w:ascii="Arial" w:eastAsia="Times New Roman" w:hAnsi="Arial" w:cs="Arial"/>
          <w:b/>
          <w:color w:val="121212"/>
          <w:sz w:val="28"/>
          <w:szCs w:val="28"/>
          <w:lang w:eastAsia="en-GB"/>
        </w:rPr>
      </w:pPr>
    </w:p>
    <w:p w14:paraId="6325381F" w14:textId="77777777" w:rsidR="00A07A60" w:rsidRDefault="00A07A60" w:rsidP="00A07A60">
      <w:pPr>
        <w:shd w:val="clear" w:color="auto" w:fill="FFFFFF"/>
        <w:rPr>
          <w:rFonts w:ascii="Arial" w:eastAsia="Times New Roman" w:hAnsi="Arial" w:cs="Arial"/>
          <w:b/>
          <w:color w:val="121212"/>
          <w:sz w:val="28"/>
          <w:szCs w:val="28"/>
          <w:lang w:eastAsia="en-GB"/>
        </w:rPr>
      </w:pPr>
    </w:p>
    <w:p w14:paraId="574737DC" w14:textId="0DA3A086" w:rsidR="009F06DC" w:rsidRDefault="00DF4350" w:rsidP="00BE2392">
      <w:pPr>
        <w:shd w:val="clear" w:color="auto" w:fill="FFFFFF"/>
        <w:rPr>
          <w:rFonts w:ascii="Arial" w:eastAsia="Times New Roman" w:hAnsi="Arial" w:cs="Arial"/>
          <w:b/>
          <w:color w:val="121212"/>
          <w:sz w:val="28"/>
          <w:szCs w:val="28"/>
          <w:u w:val="single"/>
          <w:lang w:eastAsia="en-GB"/>
        </w:rPr>
      </w:pPr>
      <w:r w:rsidRPr="00DF4350">
        <w:rPr>
          <w:rFonts w:ascii="Arial" w:eastAsia="Times New Roman" w:hAnsi="Arial" w:cs="Arial"/>
          <w:b/>
          <w:color w:val="121212"/>
          <w:sz w:val="28"/>
          <w:szCs w:val="28"/>
          <w:lang w:eastAsia="en-GB"/>
        </w:rPr>
        <w:t>3</w:t>
      </w:r>
      <w:r w:rsidR="000B09E2">
        <w:rPr>
          <w:rFonts w:ascii="Arial" w:eastAsia="Times New Roman" w:hAnsi="Arial" w:cs="Arial"/>
          <w:b/>
          <w:color w:val="121212"/>
          <w:sz w:val="28"/>
          <w:szCs w:val="28"/>
          <w:lang w:eastAsia="en-GB"/>
        </w:rPr>
        <w:t xml:space="preserve">. </w:t>
      </w:r>
      <w:r w:rsidRPr="00DF4350">
        <w:rPr>
          <w:rFonts w:ascii="Arial" w:eastAsia="Times New Roman" w:hAnsi="Arial" w:cs="Arial"/>
          <w:b/>
          <w:color w:val="121212"/>
          <w:sz w:val="28"/>
          <w:szCs w:val="28"/>
          <w:lang w:eastAsia="en-GB"/>
        </w:rPr>
        <w:t xml:space="preserve"> </w:t>
      </w:r>
      <w:r w:rsidRPr="00DF4350">
        <w:rPr>
          <w:rFonts w:ascii="Arial" w:eastAsia="Times New Roman" w:hAnsi="Arial" w:cs="Arial"/>
          <w:b/>
          <w:color w:val="121212"/>
          <w:sz w:val="28"/>
          <w:szCs w:val="28"/>
          <w:u w:val="single"/>
          <w:lang w:eastAsia="en-GB"/>
        </w:rPr>
        <w:t>The Survey</w:t>
      </w:r>
    </w:p>
    <w:p w14:paraId="1DCB218C" w14:textId="77777777" w:rsidR="00965A7D" w:rsidRPr="00965A7D" w:rsidRDefault="00965A7D" w:rsidP="00A07A60">
      <w:pPr>
        <w:shd w:val="clear" w:color="auto" w:fill="FFFFFF"/>
        <w:rPr>
          <w:rFonts w:ascii="Arial" w:eastAsia="Times New Roman" w:hAnsi="Arial" w:cs="Arial"/>
          <w:b/>
          <w:color w:val="121212"/>
          <w:sz w:val="24"/>
          <w:szCs w:val="24"/>
          <w:lang w:eastAsia="en-GB"/>
        </w:rPr>
      </w:pPr>
    </w:p>
    <w:p w14:paraId="6236D500" w14:textId="001CCA5F" w:rsidR="009F06DC" w:rsidRDefault="000D11EF" w:rsidP="009F06DC">
      <w:pPr>
        <w:shd w:val="clear" w:color="auto" w:fill="FFFFFF"/>
        <w:rPr>
          <w:rFonts w:ascii="Arial" w:eastAsia="Times New Roman" w:hAnsi="Arial" w:cs="Arial"/>
          <w:color w:val="121212"/>
          <w:sz w:val="24"/>
          <w:szCs w:val="24"/>
          <w:lang w:eastAsia="en-GB"/>
        </w:rPr>
      </w:pPr>
      <w:r w:rsidRPr="00DF4350">
        <w:rPr>
          <w:rFonts w:ascii="Arial" w:eastAsia="Times New Roman" w:hAnsi="Arial" w:cs="Arial"/>
          <w:color w:val="121212"/>
          <w:sz w:val="24"/>
          <w:szCs w:val="24"/>
          <w:lang w:eastAsia="en-GB"/>
        </w:rPr>
        <w:t xml:space="preserve">In an attempt to identify </w:t>
      </w:r>
      <w:r w:rsidR="005950F8">
        <w:rPr>
          <w:rFonts w:ascii="Arial" w:eastAsia="Times New Roman" w:hAnsi="Arial" w:cs="Arial"/>
          <w:color w:val="121212"/>
          <w:sz w:val="24"/>
          <w:szCs w:val="24"/>
          <w:lang w:eastAsia="en-GB"/>
        </w:rPr>
        <w:t xml:space="preserve">the scale of the </w:t>
      </w:r>
      <w:r w:rsidR="0094353F">
        <w:rPr>
          <w:rFonts w:ascii="Arial" w:eastAsia="Times New Roman" w:hAnsi="Arial" w:cs="Arial"/>
          <w:color w:val="121212"/>
          <w:sz w:val="24"/>
          <w:szCs w:val="24"/>
          <w:lang w:eastAsia="en-GB"/>
        </w:rPr>
        <w:t xml:space="preserve">plastics packaging </w:t>
      </w:r>
      <w:r w:rsidR="005950F8">
        <w:rPr>
          <w:rFonts w:ascii="Arial" w:eastAsia="Times New Roman" w:hAnsi="Arial" w:cs="Arial"/>
          <w:color w:val="121212"/>
          <w:sz w:val="24"/>
          <w:szCs w:val="24"/>
          <w:lang w:eastAsia="en-GB"/>
        </w:rPr>
        <w:t xml:space="preserve">problem in </w:t>
      </w:r>
      <w:r w:rsidR="0094353F">
        <w:rPr>
          <w:rFonts w:ascii="Arial" w:eastAsia="Times New Roman" w:hAnsi="Arial" w:cs="Arial"/>
          <w:color w:val="121212"/>
          <w:sz w:val="24"/>
          <w:szCs w:val="24"/>
          <w:lang w:eastAsia="en-GB"/>
        </w:rPr>
        <w:t xml:space="preserve">supermarkets in </w:t>
      </w:r>
      <w:r w:rsidR="009F06DC">
        <w:rPr>
          <w:rFonts w:ascii="Arial" w:eastAsia="Times New Roman" w:hAnsi="Arial" w:cs="Arial"/>
          <w:color w:val="121212"/>
          <w:sz w:val="24"/>
          <w:szCs w:val="24"/>
          <w:lang w:eastAsia="en-GB"/>
        </w:rPr>
        <w:t xml:space="preserve">Poole, </w:t>
      </w:r>
      <w:r w:rsidR="005950F8">
        <w:rPr>
          <w:rFonts w:ascii="Arial" w:eastAsia="Times New Roman" w:hAnsi="Arial" w:cs="Arial"/>
          <w:color w:val="121212"/>
          <w:sz w:val="24"/>
          <w:szCs w:val="24"/>
          <w:lang w:eastAsia="en-GB"/>
        </w:rPr>
        <w:t>Bournemouth</w:t>
      </w:r>
      <w:r w:rsidR="009F06DC">
        <w:rPr>
          <w:rFonts w:ascii="Arial" w:eastAsia="Times New Roman" w:hAnsi="Arial" w:cs="Arial"/>
          <w:color w:val="121212"/>
          <w:sz w:val="24"/>
          <w:szCs w:val="24"/>
          <w:lang w:eastAsia="en-GB"/>
        </w:rPr>
        <w:t xml:space="preserve"> and the surrounding area</w:t>
      </w:r>
      <w:r w:rsidRPr="00DF4350">
        <w:rPr>
          <w:rFonts w:ascii="Arial" w:eastAsia="Times New Roman" w:hAnsi="Arial" w:cs="Arial"/>
          <w:color w:val="121212"/>
          <w:sz w:val="24"/>
          <w:szCs w:val="24"/>
          <w:lang w:eastAsia="en-GB"/>
        </w:rPr>
        <w:t xml:space="preserve">, </w:t>
      </w:r>
      <w:r w:rsidR="0094353F">
        <w:rPr>
          <w:rFonts w:ascii="Arial" w:eastAsia="Times New Roman" w:hAnsi="Arial" w:cs="Arial"/>
          <w:color w:val="121212"/>
          <w:sz w:val="24"/>
          <w:szCs w:val="24"/>
          <w:lang w:eastAsia="en-GB"/>
        </w:rPr>
        <w:t>and the progress being made</w:t>
      </w:r>
      <w:r w:rsidR="00965A7D">
        <w:rPr>
          <w:rFonts w:ascii="Arial" w:eastAsia="Times New Roman" w:hAnsi="Arial" w:cs="Arial"/>
          <w:color w:val="121212"/>
          <w:sz w:val="24"/>
          <w:szCs w:val="24"/>
          <w:lang w:eastAsia="en-GB"/>
        </w:rPr>
        <w:t xml:space="preserve"> towards the Plastic Pacts goals</w:t>
      </w:r>
      <w:r w:rsidR="0094353F">
        <w:rPr>
          <w:rFonts w:ascii="Arial" w:eastAsia="Times New Roman" w:hAnsi="Arial" w:cs="Arial"/>
          <w:color w:val="121212"/>
          <w:sz w:val="24"/>
          <w:szCs w:val="24"/>
          <w:lang w:eastAsia="en-GB"/>
        </w:rPr>
        <w:t xml:space="preserve">, </w:t>
      </w:r>
      <w:r w:rsidRPr="00DF4350">
        <w:rPr>
          <w:rFonts w:ascii="Arial" w:eastAsia="Times New Roman" w:hAnsi="Arial" w:cs="Arial"/>
          <w:color w:val="121212"/>
          <w:sz w:val="24"/>
          <w:szCs w:val="24"/>
          <w:lang w:eastAsia="en-GB"/>
        </w:rPr>
        <w:t>East Dorset Friends of t</w:t>
      </w:r>
      <w:r w:rsidR="0094353F">
        <w:rPr>
          <w:rFonts w:ascii="Arial" w:eastAsia="Times New Roman" w:hAnsi="Arial" w:cs="Arial"/>
          <w:color w:val="121212"/>
          <w:sz w:val="24"/>
          <w:szCs w:val="24"/>
          <w:lang w:eastAsia="en-GB"/>
        </w:rPr>
        <w:t xml:space="preserve">he Earth decided to re-survey </w:t>
      </w:r>
      <w:r w:rsidRPr="00DF4350">
        <w:rPr>
          <w:rFonts w:ascii="Arial" w:eastAsia="Times New Roman" w:hAnsi="Arial" w:cs="Arial"/>
          <w:color w:val="121212"/>
          <w:sz w:val="24"/>
          <w:szCs w:val="24"/>
          <w:lang w:eastAsia="en-GB"/>
        </w:rPr>
        <w:t>local supermarkets</w:t>
      </w:r>
      <w:r w:rsidR="009F06DC">
        <w:rPr>
          <w:rFonts w:ascii="Arial" w:eastAsia="Times New Roman" w:hAnsi="Arial" w:cs="Arial"/>
          <w:color w:val="121212"/>
          <w:sz w:val="24"/>
          <w:szCs w:val="24"/>
          <w:lang w:eastAsia="en-GB"/>
        </w:rPr>
        <w:t xml:space="preserve"> in</w:t>
      </w:r>
      <w:r w:rsidR="000D3AEC">
        <w:rPr>
          <w:rFonts w:ascii="Arial" w:eastAsia="Times New Roman" w:hAnsi="Arial" w:cs="Arial"/>
          <w:color w:val="121212"/>
          <w:sz w:val="24"/>
          <w:szCs w:val="24"/>
          <w:lang w:eastAsia="en-GB"/>
        </w:rPr>
        <w:t xml:space="preserve"> 2025/26</w:t>
      </w:r>
      <w:r w:rsidR="00645E61">
        <w:rPr>
          <w:rFonts w:ascii="Arial" w:eastAsia="Times New Roman" w:hAnsi="Arial" w:cs="Arial"/>
          <w:color w:val="121212"/>
          <w:sz w:val="24"/>
          <w:szCs w:val="24"/>
          <w:lang w:eastAsia="en-GB"/>
        </w:rPr>
        <w:t xml:space="preserve">. </w:t>
      </w:r>
      <w:r w:rsidR="00485A29">
        <w:rPr>
          <w:rFonts w:ascii="Arial" w:eastAsia="Times New Roman" w:hAnsi="Arial" w:cs="Arial"/>
          <w:color w:val="121212"/>
          <w:sz w:val="24"/>
          <w:szCs w:val="24"/>
          <w:lang w:eastAsia="en-GB"/>
        </w:rPr>
        <w:t>This s</w:t>
      </w:r>
      <w:r w:rsidR="00661A53">
        <w:rPr>
          <w:rFonts w:ascii="Arial" w:eastAsia="Times New Roman" w:hAnsi="Arial" w:cs="Arial"/>
          <w:color w:val="121212"/>
          <w:sz w:val="24"/>
          <w:szCs w:val="24"/>
          <w:lang w:eastAsia="en-GB"/>
        </w:rPr>
        <w:t>urvey s</w:t>
      </w:r>
      <w:r w:rsidR="00485A29">
        <w:rPr>
          <w:rFonts w:ascii="Arial" w:eastAsia="Times New Roman" w:hAnsi="Arial" w:cs="Arial"/>
          <w:color w:val="121212"/>
          <w:sz w:val="24"/>
          <w:szCs w:val="24"/>
          <w:lang w:eastAsia="en-GB"/>
        </w:rPr>
        <w:t xml:space="preserve">ubstantially used the same format as </w:t>
      </w:r>
      <w:r w:rsidR="000B1025">
        <w:rPr>
          <w:rFonts w:ascii="Arial" w:eastAsia="Times New Roman" w:hAnsi="Arial" w:cs="Arial"/>
          <w:color w:val="121212"/>
          <w:sz w:val="24"/>
          <w:szCs w:val="24"/>
          <w:lang w:eastAsia="en-GB"/>
        </w:rPr>
        <w:t xml:space="preserve">our survey </w:t>
      </w:r>
      <w:r w:rsidR="000D3AEC">
        <w:rPr>
          <w:rFonts w:ascii="Arial" w:eastAsia="Times New Roman" w:hAnsi="Arial" w:cs="Arial"/>
          <w:color w:val="121212"/>
          <w:sz w:val="24"/>
          <w:szCs w:val="24"/>
          <w:lang w:eastAsia="en-GB"/>
        </w:rPr>
        <w:t xml:space="preserve">in 2018, and also </w:t>
      </w:r>
      <w:r w:rsidR="00AD015A">
        <w:rPr>
          <w:rFonts w:ascii="Arial" w:eastAsia="Times New Roman" w:hAnsi="Arial" w:cs="Arial"/>
          <w:color w:val="121212"/>
          <w:sz w:val="24"/>
          <w:szCs w:val="24"/>
          <w:lang w:eastAsia="en-GB"/>
        </w:rPr>
        <w:t>a follow up survey</w:t>
      </w:r>
      <w:r w:rsidR="000D3AEC">
        <w:rPr>
          <w:rFonts w:ascii="Arial" w:eastAsia="Times New Roman" w:hAnsi="Arial" w:cs="Arial"/>
          <w:color w:val="121212"/>
          <w:sz w:val="24"/>
          <w:szCs w:val="24"/>
          <w:lang w:eastAsia="en-GB"/>
        </w:rPr>
        <w:t xml:space="preserve"> in</w:t>
      </w:r>
      <w:r w:rsidR="000D3AEC" w:rsidRPr="000D3AEC">
        <w:rPr>
          <w:rFonts w:ascii="Arial" w:eastAsia="Times New Roman" w:hAnsi="Arial" w:cs="Arial"/>
          <w:color w:val="121212"/>
          <w:sz w:val="24"/>
          <w:szCs w:val="24"/>
          <w:lang w:eastAsia="en-GB"/>
        </w:rPr>
        <w:t xml:space="preserve"> </w:t>
      </w:r>
      <w:r w:rsidR="000D3AEC">
        <w:rPr>
          <w:rFonts w:ascii="Arial" w:eastAsia="Times New Roman" w:hAnsi="Arial" w:cs="Arial"/>
          <w:color w:val="121212"/>
          <w:sz w:val="24"/>
          <w:szCs w:val="24"/>
          <w:lang w:eastAsia="en-GB"/>
        </w:rPr>
        <w:t>2020</w:t>
      </w:r>
      <w:r w:rsidR="00C34659">
        <w:rPr>
          <w:rFonts w:ascii="Arial" w:eastAsia="Times New Roman" w:hAnsi="Arial" w:cs="Arial"/>
          <w:color w:val="121212"/>
          <w:sz w:val="24"/>
          <w:szCs w:val="24"/>
          <w:lang w:eastAsia="en-GB"/>
        </w:rPr>
        <w:t>.</w:t>
      </w:r>
    </w:p>
    <w:p w14:paraId="6C965849" w14:textId="77777777" w:rsidR="00485A29" w:rsidRPr="009F06DC" w:rsidRDefault="00485A29" w:rsidP="009F06DC">
      <w:pPr>
        <w:shd w:val="clear" w:color="auto" w:fill="FFFFFF"/>
        <w:rPr>
          <w:rFonts w:ascii="Arial" w:eastAsia="Times New Roman" w:hAnsi="Arial" w:cs="Arial"/>
          <w:b/>
          <w:color w:val="121212"/>
          <w:sz w:val="28"/>
          <w:szCs w:val="28"/>
          <w:lang w:eastAsia="en-GB"/>
        </w:rPr>
      </w:pPr>
    </w:p>
    <w:p w14:paraId="7459A154" w14:textId="77777777" w:rsidR="00AD015A" w:rsidRPr="006E2E26" w:rsidRDefault="00454536" w:rsidP="009F06DC">
      <w:pPr>
        <w:shd w:val="clear" w:color="auto" w:fill="FFFFFF"/>
        <w:rPr>
          <w:rFonts w:ascii="Arial" w:eastAsia="Times New Roman" w:hAnsi="Arial" w:cs="Arial"/>
          <w:b/>
          <w:color w:val="121212"/>
          <w:sz w:val="24"/>
          <w:szCs w:val="24"/>
          <w:highlight w:val="yellow"/>
          <w:lang w:eastAsia="en-GB"/>
        </w:rPr>
      </w:pPr>
      <w:r>
        <w:rPr>
          <w:rFonts w:ascii="Arial" w:eastAsia="Times New Roman" w:hAnsi="Arial" w:cs="Arial"/>
          <w:color w:val="121212"/>
          <w:sz w:val="24"/>
          <w:szCs w:val="24"/>
          <w:lang w:eastAsia="en-GB"/>
        </w:rPr>
        <w:t>A</w:t>
      </w:r>
      <w:r w:rsidR="009F06DC">
        <w:rPr>
          <w:rFonts w:ascii="Arial" w:eastAsia="Times New Roman" w:hAnsi="Arial" w:cs="Arial"/>
          <w:color w:val="121212"/>
          <w:sz w:val="24"/>
          <w:szCs w:val="24"/>
          <w:lang w:eastAsia="en-GB"/>
        </w:rPr>
        <w:t xml:space="preserve">s in 2018, </w:t>
      </w:r>
      <w:r w:rsidR="009F06DC" w:rsidRPr="006E2E26">
        <w:rPr>
          <w:rFonts w:ascii="Arial" w:eastAsia="Times New Roman" w:hAnsi="Arial" w:cs="Arial"/>
          <w:color w:val="121212"/>
          <w:sz w:val="24"/>
          <w:szCs w:val="24"/>
          <w:highlight w:val="yellow"/>
          <w:lang w:eastAsia="en-GB"/>
        </w:rPr>
        <w:t>a</w:t>
      </w:r>
      <w:r w:rsidRPr="006E2E26">
        <w:rPr>
          <w:rFonts w:ascii="Arial" w:eastAsia="Times New Roman" w:hAnsi="Arial" w:cs="Arial"/>
          <w:color w:val="121212"/>
          <w:sz w:val="24"/>
          <w:szCs w:val="24"/>
          <w:highlight w:val="yellow"/>
          <w:lang w:eastAsia="en-GB"/>
        </w:rPr>
        <w:t xml:space="preserve"> standar</w:t>
      </w:r>
      <w:r w:rsidR="00645E61" w:rsidRPr="006E2E26">
        <w:rPr>
          <w:rFonts w:ascii="Arial" w:eastAsia="Times New Roman" w:hAnsi="Arial" w:cs="Arial"/>
          <w:color w:val="121212"/>
          <w:sz w:val="24"/>
          <w:szCs w:val="24"/>
          <w:highlight w:val="yellow"/>
          <w:lang w:eastAsia="en-GB"/>
        </w:rPr>
        <w:t>dised recording sheet</w:t>
      </w:r>
      <w:r w:rsidR="00661A53">
        <w:rPr>
          <w:rFonts w:ascii="Arial" w:eastAsia="Times New Roman" w:hAnsi="Arial" w:cs="Arial"/>
          <w:color w:val="121212"/>
          <w:sz w:val="24"/>
          <w:szCs w:val="24"/>
          <w:lang w:eastAsia="en-GB"/>
        </w:rPr>
        <w:t xml:space="preserve"> </w:t>
      </w:r>
      <w:r w:rsidR="00645E61">
        <w:rPr>
          <w:rFonts w:ascii="Arial" w:eastAsia="Times New Roman" w:hAnsi="Arial" w:cs="Arial"/>
          <w:color w:val="121212"/>
          <w:sz w:val="24"/>
          <w:szCs w:val="24"/>
          <w:lang w:eastAsia="en-GB"/>
        </w:rPr>
        <w:t xml:space="preserve">was used </w:t>
      </w:r>
      <w:r>
        <w:rPr>
          <w:rFonts w:ascii="Arial" w:eastAsia="Times New Roman" w:hAnsi="Arial" w:cs="Arial"/>
          <w:color w:val="121212"/>
          <w:sz w:val="24"/>
          <w:szCs w:val="24"/>
          <w:lang w:eastAsia="en-GB"/>
        </w:rPr>
        <w:t>by members of the local FOE group</w:t>
      </w:r>
      <w:r w:rsidR="0094353F">
        <w:rPr>
          <w:rFonts w:ascii="Arial" w:eastAsia="Times New Roman" w:hAnsi="Arial" w:cs="Arial"/>
          <w:color w:val="121212"/>
          <w:sz w:val="24"/>
          <w:szCs w:val="24"/>
          <w:lang w:eastAsia="en-GB"/>
        </w:rPr>
        <w:t xml:space="preserve"> </w:t>
      </w:r>
      <w:r w:rsidR="0094353F" w:rsidRPr="00AD015A">
        <w:rPr>
          <w:rFonts w:ascii="Arial" w:eastAsia="Times New Roman" w:hAnsi="Arial" w:cs="Arial"/>
          <w:b/>
          <w:color w:val="000000" w:themeColor="text1"/>
          <w:sz w:val="24"/>
          <w:szCs w:val="24"/>
          <w:lang w:eastAsia="en-GB"/>
        </w:rPr>
        <w:t>(Appendix 1.)</w:t>
      </w:r>
      <w:r w:rsidRPr="00AD015A">
        <w:rPr>
          <w:rFonts w:ascii="Arial" w:eastAsia="Times New Roman" w:hAnsi="Arial" w:cs="Arial"/>
          <w:b/>
          <w:color w:val="000000" w:themeColor="text1"/>
          <w:sz w:val="24"/>
          <w:szCs w:val="24"/>
          <w:lang w:eastAsia="en-GB"/>
        </w:rPr>
        <w:t>,</w:t>
      </w:r>
      <w:r w:rsidRPr="00AD015A">
        <w:rPr>
          <w:rFonts w:ascii="Arial" w:eastAsia="Times New Roman" w:hAnsi="Arial" w:cs="Arial"/>
          <w:color w:val="000000" w:themeColor="text1"/>
          <w:sz w:val="24"/>
          <w:szCs w:val="24"/>
          <w:lang w:eastAsia="en-GB"/>
        </w:rPr>
        <w:t xml:space="preserve"> </w:t>
      </w:r>
      <w:r>
        <w:rPr>
          <w:rFonts w:ascii="Arial" w:eastAsia="Times New Roman" w:hAnsi="Arial" w:cs="Arial"/>
          <w:color w:val="121212"/>
          <w:sz w:val="24"/>
          <w:szCs w:val="24"/>
          <w:lang w:eastAsia="en-GB"/>
        </w:rPr>
        <w:t xml:space="preserve">following a briefing session. </w:t>
      </w:r>
      <w:r w:rsidRPr="006E2E26">
        <w:rPr>
          <w:rFonts w:ascii="Arial" w:eastAsia="Times New Roman" w:hAnsi="Arial" w:cs="Arial"/>
          <w:color w:val="121212"/>
          <w:sz w:val="24"/>
          <w:szCs w:val="24"/>
          <w:highlight w:val="yellow"/>
          <w:lang w:eastAsia="en-GB"/>
        </w:rPr>
        <w:t>One example of each major supermarket chain was surveyed (</w:t>
      </w:r>
      <w:r w:rsidRPr="006E2E26">
        <w:rPr>
          <w:rFonts w:ascii="Arial" w:eastAsia="Times New Roman" w:hAnsi="Arial" w:cs="Arial"/>
          <w:b/>
          <w:color w:val="121212"/>
          <w:sz w:val="24"/>
          <w:szCs w:val="24"/>
          <w:highlight w:val="yellow"/>
          <w:lang w:eastAsia="en-GB"/>
        </w:rPr>
        <w:t>Aldi, Asda, C</w:t>
      </w:r>
      <w:r w:rsidR="00AD015A" w:rsidRPr="006E2E26">
        <w:rPr>
          <w:rFonts w:ascii="Arial" w:eastAsia="Times New Roman" w:hAnsi="Arial" w:cs="Arial"/>
          <w:b/>
          <w:color w:val="121212"/>
          <w:sz w:val="24"/>
          <w:szCs w:val="24"/>
          <w:highlight w:val="yellow"/>
          <w:lang w:eastAsia="en-GB"/>
        </w:rPr>
        <w:t>o-op, Iceland, Lidl, Morrisons,</w:t>
      </w:r>
      <w:r w:rsidR="0094353F" w:rsidRPr="006E2E26">
        <w:rPr>
          <w:rFonts w:ascii="Arial" w:eastAsia="Times New Roman" w:hAnsi="Arial" w:cs="Arial"/>
          <w:b/>
          <w:color w:val="121212"/>
          <w:sz w:val="24"/>
          <w:szCs w:val="24"/>
          <w:highlight w:val="yellow"/>
          <w:lang w:eastAsia="en-GB"/>
        </w:rPr>
        <w:t xml:space="preserve"> </w:t>
      </w:r>
    </w:p>
    <w:p w14:paraId="5EC5C8F3" w14:textId="630F1C08" w:rsidR="00454536" w:rsidRDefault="00454536" w:rsidP="009F06DC">
      <w:pPr>
        <w:shd w:val="clear" w:color="auto" w:fill="FFFFFF"/>
        <w:rPr>
          <w:rFonts w:ascii="Arial" w:eastAsia="Times New Roman" w:hAnsi="Arial" w:cs="Arial"/>
          <w:color w:val="121212"/>
          <w:sz w:val="24"/>
          <w:szCs w:val="24"/>
          <w:lang w:eastAsia="en-GB"/>
        </w:rPr>
      </w:pPr>
      <w:r w:rsidRPr="006E2E26">
        <w:rPr>
          <w:rFonts w:ascii="Arial" w:eastAsia="Times New Roman" w:hAnsi="Arial" w:cs="Arial"/>
          <w:b/>
          <w:color w:val="121212"/>
          <w:sz w:val="24"/>
          <w:szCs w:val="24"/>
          <w:highlight w:val="yellow"/>
          <w:lang w:eastAsia="en-GB"/>
        </w:rPr>
        <w:t>M &amp; S Foods, Sainsburys, Tesco, and Waitrose</w:t>
      </w:r>
      <w:r w:rsidRPr="006E2E26">
        <w:rPr>
          <w:rFonts w:ascii="Arial" w:eastAsia="Times New Roman" w:hAnsi="Arial" w:cs="Arial"/>
          <w:color w:val="121212"/>
          <w:sz w:val="24"/>
          <w:szCs w:val="24"/>
          <w:highlight w:val="yellow"/>
          <w:lang w:eastAsia="en-GB"/>
        </w:rPr>
        <w:t>)</w:t>
      </w:r>
      <w:r w:rsidR="009F06DC" w:rsidRPr="006E2E26">
        <w:rPr>
          <w:rFonts w:ascii="Arial" w:eastAsia="Times New Roman" w:hAnsi="Arial" w:cs="Arial"/>
          <w:color w:val="121212"/>
          <w:sz w:val="24"/>
          <w:szCs w:val="24"/>
          <w:highlight w:val="yellow"/>
          <w:lang w:eastAsia="en-GB"/>
        </w:rPr>
        <w:t>.</w:t>
      </w:r>
      <w:r w:rsidR="00061A5F">
        <w:rPr>
          <w:rFonts w:ascii="Arial" w:eastAsia="Times New Roman" w:hAnsi="Arial" w:cs="Arial"/>
          <w:color w:val="121212"/>
          <w:sz w:val="24"/>
          <w:szCs w:val="24"/>
          <w:lang w:eastAsia="en-GB"/>
        </w:rPr>
        <w:t xml:space="preserve"> </w:t>
      </w:r>
      <w:r>
        <w:rPr>
          <w:rFonts w:ascii="Arial" w:eastAsia="Times New Roman" w:hAnsi="Arial" w:cs="Arial"/>
          <w:color w:val="121212"/>
          <w:sz w:val="24"/>
          <w:szCs w:val="24"/>
          <w:lang w:eastAsia="en-GB"/>
        </w:rPr>
        <w:t>The results are summarised</w:t>
      </w:r>
      <w:r w:rsidR="00485A29">
        <w:rPr>
          <w:rFonts w:ascii="Arial" w:eastAsia="Times New Roman" w:hAnsi="Arial" w:cs="Arial"/>
          <w:color w:val="121212"/>
          <w:sz w:val="24"/>
          <w:szCs w:val="24"/>
          <w:lang w:eastAsia="en-GB"/>
        </w:rPr>
        <w:t xml:space="preserve"> in the table</w:t>
      </w:r>
      <w:r>
        <w:rPr>
          <w:rFonts w:ascii="Arial" w:eastAsia="Times New Roman" w:hAnsi="Arial" w:cs="Arial"/>
          <w:color w:val="121212"/>
          <w:sz w:val="24"/>
          <w:szCs w:val="24"/>
          <w:lang w:eastAsia="en-GB"/>
        </w:rPr>
        <w:t xml:space="preserve"> in </w:t>
      </w:r>
      <w:r w:rsidRPr="00AD015A">
        <w:rPr>
          <w:rFonts w:ascii="Arial" w:eastAsia="Times New Roman" w:hAnsi="Arial" w:cs="Arial"/>
          <w:b/>
          <w:color w:val="000000" w:themeColor="text1"/>
          <w:sz w:val="24"/>
          <w:szCs w:val="24"/>
          <w:lang w:eastAsia="en-GB"/>
        </w:rPr>
        <w:t>Appendix 2.</w:t>
      </w:r>
    </w:p>
    <w:p w14:paraId="64BB09C9" w14:textId="77777777" w:rsidR="0063302A" w:rsidRPr="0063302A" w:rsidRDefault="0063302A" w:rsidP="009F06DC">
      <w:pPr>
        <w:rPr>
          <w:rFonts w:ascii="Arial" w:hAnsi="Arial" w:cs="Arial"/>
          <w:sz w:val="24"/>
          <w:szCs w:val="24"/>
        </w:rPr>
      </w:pPr>
    </w:p>
    <w:p w14:paraId="7673595B" w14:textId="6B8C4253" w:rsidR="0063302A" w:rsidRDefault="009F06DC" w:rsidP="009F06DC">
      <w:pPr>
        <w:rPr>
          <w:rFonts w:ascii="Arial" w:hAnsi="Arial" w:cs="Arial"/>
          <w:sz w:val="24"/>
          <w:szCs w:val="24"/>
        </w:rPr>
      </w:pPr>
      <w:r>
        <w:rPr>
          <w:rFonts w:ascii="Arial" w:hAnsi="Arial" w:cs="Arial"/>
          <w:sz w:val="24"/>
          <w:szCs w:val="24"/>
        </w:rPr>
        <w:t>We recognise tha</w:t>
      </w:r>
      <w:r w:rsidR="00BD1B62" w:rsidRPr="009F06DC">
        <w:rPr>
          <w:rFonts w:ascii="Arial" w:hAnsi="Arial" w:cs="Arial"/>
          <w:sz w:val="24"/>
          <w:szCs w:val="24"/>
        </w:rPr>
        <w:t xml:space="preserve">t </w:t>
      </w:r>
      <w:r>
        <w:rPr>
          <w:rFonts w:ascii="Arial" w:hAnsi="Arial" w:cs="Arial"/>
          <w:sz w:val="24"/>
          <w:szCs w:val="24"/>
        </w:rPr>
        <w:t>our methodology means that we cannot</w:t>
      </w:r>
      <w:r w:rsidR="00BD1B62" w:rsidRPr="009F06DC">
        <w:rPr>
          <w:rFonts w:ascii="Arial" w:hAnsi="Arial" w:cs="Arial"/>
          <w:sz w:val="24"/>
          <w:szCs w:val="24"/>
        </w:rPr>
        <w:t xml:space="preserve"> claim systematic</w:t>
      </w:r>
      <w:r w:rsidR="00645E61">
        <w:rPr>
          <w:rFonts w:ascii="Arial" w:hAnsi="Arial" w:cs="Arial"/>
          <w:sz w:val="24"/>
          <w:szCs w:val="24"/>
        </w:rPr>
        <w:t xml:space="preserve"> results</w:t>
      </w:r>
      <w:r>
        <w:rPr>
          <w:rFonts w:ascii="Arial" w:hAnsi="Arial" w:cs="Arial"/>
          <w:sz w:val="24"/>
          <w:szCs w:val="24"/>
        </w:rPr>
        <w:t>.</w:t>
      </w:r>
      <w:r w:rsidR="00BD1B62" w:rsidRPr="009F06DC">
        <w:rPr>
          <w:rFonts w:ascii="Arial" w:hAnsi="Arial" w:cs="Arial"/>
          <w:sz w:val="24"/>
          <w:szCs w:val="24"/>
        </w:rPr>
        <w:t xml:space="preserve"> </w:t>
      </w:r>
      <w:r w:rsidRPr="009F06DC">
        <w:rPr>
          <w:rFonts w:ascii="Arial" w:hAnsi="Arial" w:cs="Arial"/>
          <w:sz w:val="24"/>
          <w:szCs w:val="24"/>
        </w:rPr>
        <w:t xml:space="preserve">It is </w:t>
      </w:r>
      <w:r w:rsidRPr="006E2E26">
        <w:rPr>
          <w:rFonts w:ascii="Arial" w:hAnsi="Arial" w:cs="Arial"/>
          <w:sz w:val="24"/>
          <w:szCs w:val="24"/>
          <w:highlight w:val="yellow"/>
        </w:rPr>
        <w:t xml:space="preserve">intended as a </w:t>
      </w:r>
      <w:r w:rsidRPr="006E2E26">
        <w:rPr>
          <w:rFonts w:ascii="Arial" w:hAnsi="Arial" w:cs="Arial"/>
          <w:b/>
          <w:sz w:val="24"/>
          <w:szCs w:val="24"/>
          <w:highlight w:val="yellow"/>
        </w:rPr>
        <w:t>SNAPSHOT</w:t>
      </w:r>
      <w:r w:rsidRPr="006E2E26">
        <w:rPr>
          <w:rFonts w:ascii="Arial" w:hAnsi="Arial" w:cs="Arial"/>
          <w:sz w:val="24"/>
          <w:szCs w:val="24"/>
          <w:highlight w:val="yellow"/>
        </w:rPr>
        <w:t>.</w:t>
      </w:r>
      <w:r>
        <w:rPr>
          <w:rFonts w:ascii="Arial" w:hAnsi="Arial" w:cs="Arial"/>
          <w:sz w:val="24"/>
          <w:szCs w:val="24"/>
        </w:rPr>
        <w:t xml:space="preserve"> </w:t>
      </w:r>
      <w:r w:rsidR="00BD1B62" w:rsidRPr="009F06DC">
        <w:rPr>
          <w:rFonts w:ascii="Arial" w:hAnsi="Arial" w:cs="Arial"/>
          <w:sz w:val="24"/>
          <w:szCs w:val="24"/>
        </w:rPr>
        <w:t>Every effort has been made to standardise the appro</w:t>
      </w:r>
      <w:r w:rsidR="00891D64" w:rsidRPr="009F06DC">
        <w:rPr>
          <w:rFonts w:ascii="Arial" w:hAnsi="Arial" w:cs="Arial"/>
          <w:sz w:val="24"/>
          <w:szCs w:val="24"/>
        </w:rPr>
        <w:t xml:space="preserve">ach used by different surveyors, </w:t>
      </w:r>
      <w:r w:rsidR="0063302A" w:rsidRPr="009F06DC">
        <w:rPr>
          <w:rFonts w:ascii="Arial" w:hAnsi="Arial" w:cs="Arial"/>
          <w:sz w:val="24"/>
          <w:szCs w:val="24"/>
        </w:rPr>
        <w:t xml:space="preserve">in order </w:t>
      </w:r>
      <w:r w:rsidR="00891D64" w:rsidRPr="009F06DC">
        <w:rPr>
          <w:rFonts w:ascii="Arial" w:hAnsi="Arial" w:cs="Arial"/>
          <w:sz w:val="24"/>
          <w:szCs w:val="24"/>
        </w:rPr>
        <w:t>to provi</w:t>
      </w:r>
      <w:r>
        <w:rPr>
          <w:rFonts w:ascii="Arial" w:hAnsi="Arial" w:cs="Arial"/>
          <w:sz w:val="24"/>
          <w:szCs w:val="24"/>
        </w:rPr>
        <w:t xml:space="preserve">de useful data. </w:t>
      </w:r>
      <w:r w:rsidR="00AD015A">
        <w:rPr>
          <w:rFonts w:ascii="Arial" w:hAnsi="Arial" w:cs="Arial"/>
          <w:sz w:val="24"/>
          <w:szCs w:val="24"/>
        </w:rPr>
        <w:t xml:space="preserve">By way of further analysis, in </w:t>
      </w:r>
      <w:r w:rsidR="00AD015A" w:rsidRPr="00AD015A">
        <w:rPr>
          <w:rFonts w:ascii="Arial" w:hAnsi="Arial" w:cs="Arial"/>
          <w:b/>
          <w:sz w:val="24"/>
          <w:szCs w:val="24"/>
        </w:rPr>
        <w:t>Appendix 3</w:t>
      </w:r>
      <w:r w:rsidR="00AD015A">
        <w:rPr>
          <w:rFonts w:ascii="Arial" w:hAnsi="Arial" w:cs="Arial"/>
          <w:sz w:val="24"/>
          <w:szCs w:val="24"/>
        </w:rPr>
        <w:t>, we have calculated the average, across all 10 supermarkets,</w:t>
      </w:r>
      <w:r w:rsidR="00C34659">
        <w:rPr>
          <w:rFonts w:ascii="Arial" w:hAnsi="Arial" w:cs="Arial"/>
          <w:sz w:val="24"/>
          <w:szCs w:val="24"/>
        </w:rPr>
        <w:t xml:space="preserve"> for the three surveys,</w:t>
      </w:r>
      <w:r w:rsidR="00AD015A">
        <w:rPr>
          <w:rFonts w:ascii="Arial" w:hAnsi="Arial" w:cs="Arial"/>
          <w:sz w:val="24"/>
          <w:szCs w:val="24"/>
        </w:rPr>
        <w:t xml:space="preserve"> in order to identify trends in plastic packaging use. </w:t>
      </w:r>
      <w:r>
        <w:rPr>
          <w:rFonts w:ascii="Arial" w:hAnsi="Arial" w:cs="Arial"/>
          <w:sz w:val="24"/>
          <w:szCs w:val="24"/>
        </w:rPr>
        <w:t>T</w:t>
      </w:r>
      <w:r w:rsidR="00AD015A">
        <w:rPr>
          <w:rFonts w:ascii="Arial" w:hAnsi="Arial" w:cs="Arial"/>
          <w:sz w:val="24"/>
          <w:szCs w:val="24"/>
        </w:rPr>
        <w:t xml:space="preserve">he data collected appears to show </w:t>
      </w:r>
      <w:r>
        <w:rPr>
          <w:rFonts w:ascii="Arial" w:hAnsi="Arial" w:cs="Arial"/>
          <w:sz w:val="24"/>
          <w:szCs w:val="24"/>
        </w:rPr>
        <w:t xml:space="preserve">remarkably consistent </w:t>
      </w:r>
      <w:r w:rsidR="00AD015A">
        <w:rPr>
          <w:rFonts w:ascii="Arial" w:hAnsi="Arial" w:cs="Arial"/>
          <w:sz w:val="24"/>
          <w:szCs w:val="24"/>
        </w:rPr>
        <w:t xml:space="preserve">trends between </w:t>
      </w:r>
      <w:r w:rsidR="00645E61">
        <w:rPr>
          <w:rFonts w:ascii="Arial" w:hAnsi="Arial" w:cs="Arial"/>
          <w:sz w:val="24"/>
          <w:szCs w:val="24"/>
        </w:rPr>
        <w:t>2018</w:t>
      </w:r>
      <w:r w:rsidR="00AD015A">
        <w:rPr>
          <w:rFonts w:ascii="Arial" w:hAnsi="Arial" w:cs="Arial"/>
          <w:sz w:val="24"/>
          <w:szCs w:val="24"/>
        </w:rPr>
        <w:t xml:space="preserve"> and 2026</w:t>
      </w:r>
      <w:r w:rsidR="00096F17">
        <w:rPr>
          <w:rFonts w:ascii="Arial" w:hAnsi="Arial" w:cs="Arial"/>
          <w:sz w:val="24"/>
          <w:szCs w:val="24"/>
        </w:rPr>
        <w:t>, adding weight to the significance of our data.</w:t>
      </w:r>
      <w:r w:rsidR="00645E61">
        <w:rPr>
          <w:rFonts w:ascii="Arial" w:hAnsi="Arial" w:cs="Arial"/>
          <w:sz w:val="24"/>
          <w:szCs w:val="24"/>
        </w:rPr>
        <w:t xml:space="preserve"> As such, we believe</w:t>
      </w:r>
      <w:r>
        <w:rPr>
          <w:rFonts w:ascii="Arial" w:hAnsi="Arial" w:cs="Arial"/>
          <w:sz w:val="24"/>
          <w:szCs w:val="24"/>
        </w:rPr>
        <w:t xml:space="preserve"> that it </w:t>
      </w:r>
      <w:r w:rsidR="00891D64" w:rsidRPr="009F06DC">
        <w:rPr>
          <w:rFonts w:ascii="Arial" w:hAnsi="Arial" w:cs="Arial"/>
          <w:sz w:val="24"/>
          <w:szCs w:val="24"/>
        </w:rPr>
        <w:t>provide</w:t>
      </w:r>
      <w:r>
        <w:rPr>
          <w:rFonts w:ascii="Arial" w:hAnsi="Arial" w:cs="Arial"/>
          <w:sz w:val="24"/>
          <w:szCs w:val="24"/>
        </w:rPr>
        <w:t>s</w:t>
      </w:r>
      <w:r w:rsidR="00891D64" w:rsidRPr="009F06DC">
        <w:rPr>
          <w:rFonts w:ascii="Arial" w:hAnsi="Arial" w:cs="Arial"/>
          <w:sz w:val="24"/>
          <w:szCs w:val="24"/>
        </w:rPr>
        <w:t xml:space="preserve"> a </w:t>
      </w:r>
      <w:r>
        <w:rPr>
          <w:rFonts w:ascii="Arial" w:hAnsi="Arial" w:cs="Arial"/>
          <w:sz w:val="24"/>
          <w:szCs w:val="24"/>
        </w:rPr>
        <w:t xml:space="preserve">useful </w:t>
      </w:r>
      <w:r w:rsidR="00891D64" w:rsidRPr="009F06DC">
        <w:rPr>
          <w:rFonts w:ascii="Arial" w:hAnsi="Arial" w:cs="Arial"/>
          <w:sz w:val="24"/>
          <w:szCs w:val="24"/>
        </w:rPr>
        <w:t>benchmark</w:t>
      </w:r>
      <w:r w:rsidR="00AA5C84">
        <w:rPr>
          <w:rFonts w:ascii="Arial" w:hAnsi="Arial" w:cs="Arial"/>
          <w:sz w:val="24"/>
          <w:szCs w:val="24"/>
        </w:rPr>
        <w:t>,</w:t>
      </w:r>
      <w:r w:rsidR="00891D64" w:rsidRPr="009F06DC">
        <w:rPr>
          <w:rFonts w:ascii="Arial" w:hAnsi="Arial" w:cs="Arial"/>
          <w:sz w:val="24"/>
          <w:szCs w:val="24"/>
        </w:rPr>
        <w:t xml:space="preserve"> for </w:t>
      </w:r>
      <w:r w:rsidR="00AA5C84">
        <w:rPr>
          <w:rFonts w:ascii="Arial" w:hAnsi="Arial" w:cs="Arial"/>
          <w:sz w:val="24"/>
          <w:szCs w:val="24"/>
        </w:rPr>
        <w:t>shoppers</w:t>
      </w:r>
      <w:r>
        <w:rPr>
          <w:rFonts w:ascii="Arial" w:hAnsi="Arial" w:cs="Arial"/>
          <w:sz w:val="24"/>
          <w:szCs w:val="24"/>
        </w:rPr>
        <w:t xml:space="preserve"> </w:t>
      </w:r>
      <w:r w:rsidR="00645E61">
        <w:rPr>
          <w:rFonts w:ascii="Arial" w:hAnsi="Arial" w:cs="Arial"/>
          <w:sz w:val="24"/>
          <w:szCs w:val="24"/>
        </w:rPr>
        <w:t xml:space="preserve">to identify which chains have the strongest commitment to reducing plastic pollution. We </w:t>
      </w:r>
      <w:r w:rsidR="0094353F">
        <w:rPr>
          <w:rFonts w:ascii="Arial" w:hAnsi="Arial" w:cs="Arial"/>
          <w:sz w:val="24"/>
          <w:szCs w:val="24"/>
        </w:rPr>
        <w:t xml:space="preserve">also </w:t>
      </w:r>
      <w:r w:rsidR="00645E61">
        <w:rPr>
          <w:rFonts w:ascii="Arial" w:hAnsi="Arial" w:cs="Arial"/>
          <w:sz w:val="24"/>
          <w:szCs w:val="24"/>
        </w:rPr>
        <w:t xml:space="preserve">hope that it will be useful to </w:t>
      </w:r>
      <w:r>
        <w:rPr>
          <w:rFonts w:ascii="Arial" w:hAnsi="Arial" w:cs="Arial"/>
          <w:sz w:val="24"/>
          <w:szCs w:val="24"/>
        </w:rPr>
        <w:t xml:space="preserve">the </w:t>
      </w:r>
      <w:r w:rsidR="00AA5C84">
        <w:rPr>
          <w:rFonts w:ascii="Arial" w:hAnsi="Arial" w:cs="Arial"/>
          <w:sz w:val="24"/>
          <w:szCs w:val="24"/>
        </w:rPr>
        <w:t>supermarket chains</w:t>
      </w:r>
      <w:r>
        <w:rPr>
          <w:rFonts w:ascii="Arial" w:hAnsi="Arial" w:cs="Arial"/>
          <w:sz w:val="24"/>
          <w:szCs w:val="24"/>
        </w:rPr>
        <w:t xml:space="preserve"> themselves,</w:t>
      </w:r>
      <w:r w:rsidR="00891D64" w:rsidRPr="009F06DC">
        <w:rPr>
          <w:rFonts w:ascii="Arial" w:hAnsi="Arial" w:cs="Arial"/>
          <w:sz w:val="24"/>
          <w:szCs w:val="24"/>
        </w:rPr>
        <w:t xml:space="preserve"> </w:t>
      </w:r>
      <w:r w:rsidR="00645E61">
        <w:rPr>
          <w:rFonts w:ascii="Arial" w:hAnsi="Arial" w:cs="Arial"/>
          <w:sz w:val="24"/>
          <w:szCs w:val="24"/>
        </w:rPr>
        <w:t xml:space="preserve">enabling them </w:t>
      </w:r>
      <w:r w:rsidR="00891D64" w:rsidRPr="009F06DC">
        <w:rPr>
          <w:rFonts w:ascii="Arial" w:hAnsi="Arial" w:cs="Arial"/>
          <w:sz w:val="24"/>
          <w:szCs w:val="24"/>
        </w:rPr>
        <w:t xml:space="preserve">to compare their </w:t>
      </w:r>
      <w:r>
        <w:rPr>
          <w:rFonts w:ascii="Arial" w:hAnsi="Arial" w:cs="Arial"/>
          <w:sz w:val="24"/>
          <w:szCs w:val="24"/>
        </w:rPr>
        <w:t>use of plastics</w:t>
      </w:r>
      <w:r w:rsidR="00645E61">
        <w:rPr>
          <w:rFonts w:ascii="Arial" w:hAnsi="Arial" w:cs="Arial"/>
          <w:sz w:val="24"/>
          <w:szCs w:val="24"/>
        </w:rPr>
        <w:t xml:space="preserve"> </w:t>
      </w:r>
      <w:r w:rsidR="000B1025">
        <w:rPr>
          <w:rFonts w:ascii="Arial" w:hAnsi="Arial" w:cs="Arial"/>
          <w:sz w:val="24"/>
          <w:szCs w:val="24"/>
        </w:rPr>
        <w:t>against their</w:t>
      </w:r>
      <w:r w:rsidR="00645E61">
        <w:rPr>
          <w:rFonts w:ascii="Arial" w:hAnsi="Arial" w:cs="Arial"/>
          <w:sz w:val="24"/>
          <w:szCs w:val="24"/>
        </w:rPr>
        <w:t xml:space="preserve"> competitors</w:t>
      </w:r>
      <w:r>
        <w:rPr>
          <w:rFonts w:ascii="Arial" w:hAnsi="Arial" w:cs="Arial"/>
          <w:sz w:val="24"/>
          <w:szCs w:val="24"/>
        </w:rPr>
        <w:t xml:space="preserve">, and </w:t>
      </w:r>
      <w:r w:rsidR="000B1025">
        <w:rPr>
          <w:rFonts w:ascii="Arial" w:hAnsi="Arial" w:cs="Arial"/>
          <w:sz w:val="24"/>
          <w:szCs w:val="24"/>
        </w:rPr>
        <w:t xml:space="preserve">to measure </w:t>
      </w:r>
      <w:r>
        <w:rPr>
          <w:rFonts w:ascii="Arial" w:hAnsi="Arial" w:cs="Arial"/>
          <w:sz w:val="24"/>
          <w:szCs w:val="24"/>
        </w:rPr>
        <w:t>their progress in the last</w:t>
      </w:r>
      <w:r w:rsidR="000D3AEC">
        <w:rPr>
          <w:rFonts w:ascii="Arial" w:hAnsi="Arial" w:cs="Arial"/>
          <w:sz w:val="24"/>
          <w:szCs w:val="24"/>
        </w:rPr>
        <w:t xml:space="preserve"> 8 </w:t>
      </w:r>
      <w:r>
        <w:rPr>
          <w:rFonts w:ascii="Arial" w:hAnsi="Arial" w:cs="Arial"/>
          <w:sz w:val="24"/>
          <w:szCs w:val="24"/>
        </w:rPr>
        <w:t>years.</w:t>
      </w:r>
    </w:p>
    <w:p w14:paraId="241498B7" w14:textId="77777777" w:rsidR="00AD015A" w:rsidRDefault="00AD015A" w:rsidP="009F06DC">
      <w:pPr>
        <w:rPr>
          <w:rFonts w:ascii="Arial" w:hAnsi="Arial" w:cs="Arial"/>
          <w:sz w:val="24"/>
          <w:szCs w:val="24"/>
        </w:rPr>
      </w:pPr>
    </w:p>
    <w:p w14:paraId="45336571" w14:textId="7ED9639C" w:rsidR="00AD015A" w:rsidRPr="00965A7D" w:rsidRDefault="00AD015A" w:rsidP="009F06DC">
      <w:pPr>
        <w:rPr>
          <w:rFonts w:ascii="Arial" w:hAnsi="Arial" w:cs="Arial"/>
          <w:b/>
          <w:color w:val="FF0000"/>
          <w:sz w:val="24"/>
          <w:szCs w:val="24"/>
        </w:rPr>
      </w:pPr>
      <w:r>
        <w:rPr>
          <w:rFonts w:ascii="Arial" w:hAnsi="Arial" w:cs="Arial"/>
          <w:sz w:val="24"/>
          <w:szCs w:val="24"/>
        </w:rPr>
        <w:t>We have also</w:t>
      </w:r>
      <w:r w:rsidR="00CF260A">
        <w:rPr>
          <w:rFonts w:ascii="Arial" w:hAnsi="Arial" w:cs="Arial"/>
          <w:sz w:val="24"/>
          <w:szCs w:val="24"/>
        </w:rPr>
        <w:t xml:space="preserve"> </w:t>
      </w:r>
      <w:r w:rsidR="00CF260A" w:rsidRPr="006E2E26">
        <w:rPr>
          <w:rFonts w:ascii="Arial" w:hAnsi="Arial" w:cs="Arial"/>
          <w:sz w:val="24"/>
          <w:szCs w:val="24"/>
          <w:highlight w:val="yellow"/>
        </w:rPr>
        <w:t>compared our results with the national “</w:t>
      </w:r>
      <w:r w:rsidRPr="006E2E26">
        <w:rPr>
          <w:rFonts w:ascii="Arial" w:hAnsi="Arial" w:cs="Arial"/>
          <w:sz w:val="24"/>
          <w:szCs w:val="24"/>
          <w:highlight w:val="yellow"/>
        </w:rPr>
        <w:t>Big Plastics Count”</w:t>
      </w:r>
      <w:r w:rsidR="00CF260A">
        <w:rPr>
          <w:rFonts w:ascii="Arial" w:hAnsi="Arial" w:cs="Arial"/>
          <w:sz w:val="24"/>
          <w:szCs w:val="24"/>
        </w:rPr>
        <w:t xml:space="preserve"> carried out by </w:t>
      </w:r>
      <w:r w:rsidR="00CF260A" w:rsidRPr="00965A7D">
        <w:rPr>
          <w:rFonts w:ascii="Arial" w:hAnsi="Arial" w:cs="Arial"/>
          <w:sz w:val="24"/>
          <w:szCs w:val="24"/>
        </w:rPr>
        <w:t>Everyday Plastic</w:t>
      </w:r>
      <w:r w:rsidR="00CF260A">
        <w:rPr>
          <w:rFonts w:ascii="Arial" w:hAnsi="Arial" w:cs="Arial"/>
          <w:sz w:val="24"/>
          <w:szCs w:val="24"/>
        </w:rPr>
        <w:t>, and funded by the National Lottery</w:t>
      </w:r>
      <w:r w:rsidR="00965A7D">
        <w:rPr>
          <w:rFonts w:ascii="Arial" w:hAnsi="Arial" w:cs="Arial"/>
          <w:sz w:val="24"/>
          <w:szCs w:val="24"/>
        </w:rPr>
        <w:t xml:space="preserve"> Community Fund</w:t>
      </w:r>
      <w:r w:rsidR="00C34659">
        <w:rPr>
          <w:rFonts w:ascii="Arial" w:hAnsi="Arial" w:cs="Arial"/>
          <w:sz w:val="24"/>
          <w:szCs w:val="24"/>
        </w:rPr>
        <w:t xml:space="preserve"> </w:t>
      </w:r>
      <w:r w:rsidR="00965A7D" w:rsidRPr="00965A7D">
        <w:rPr>
          <w:rFonts w:ascii="Arial" w:hAnsi="Arial" w:cs="Arial"/>
          <w:b/>
          <w:sz w:val="24"/>
          <w:szCs w:val="24"/>
          <w:vertAlign w:val="superscript"/>
        </w:rPr>
        <w:t>24</w:t>
      </w:r>
      <w:r w:rsidR="00965A7D">
        <w:rPr>
          <w:rFonts w:ascii="Arial" w:hAnsi="Arial" w:cs="Arial"/>
          <w:b/>
          <w:sz w:val="24"/>
          <w:szCs w:val="24"/>
        </w:rPr>
        <w:t>.</w:t>
      </w:r>
    </w:p>
    <w:p w14:paraId="4237E322" w14:textId="77777777" w:rsidR="0063302A" w:rsidRPr="0063302A" w:rsidRDefault="0063302A" w:rsidP="009F06DC">
      <w:pPr>
        <w:pStyle w:val="ListParagraph"/>
        <w:ind w:left="0"/>
        <w:rPr>
          <w:rFonts w:ascii="Arial" w:hAnsi="Arial" w:cs="Arial"/>
          <w:sz w:val="24"/>
          <w:szCs w:val="24"/>
        </w:rPr>
      </w:pPr>
    </w:p>
    <w:p w14:paraId="7511588E" w14:textId="329AB039" w:rsidR="009F06DC" w:rsidRPr="009F06DC" w:rsidRDefault="00C34659" w:rsidP="009F06DC">
      <w:pPr>
        <w:rPr>
          <w:rFonts w:ascii="Arial" w:hAnsi="Arial" w:cs="Arial"/>
          <w:sz w:val="24"/>
          <w:szCs w:val="24"/>
        </w:rPr>
      </w:pPr>
      <w:r>
        <w:rPr>
          <w:rFonts w:ascii="Arial" w:hAnsi="Arial" w:cs="Arial"/>
          <w:sz w:val="24"/>
          <w:szCs w:val="24"/>
        </w:rPr>
        <w:t xml:space="preserve">We have </w:t>
      </w:r>
      <w:r w:rsidR="00A802C8" w:rsidRPr="006E2E26">
        <w:rPr>
          <w:rFonts w:ascii="Arial" w:hAnsi="Arial" w:cs="Arial"/>
          <w:sz w:val="24"/>
          <w:szCs w:val="24"/>
          <w:highlight w:val="yellow"/>
        </w:rPr>
        <w:t xml:space="preserve">analysed </w:t>
      </w:r>
      <w:r w:rsidR="00485A29" w:rsidRPr="006E2E26">
        <w:rPr>
          <w:rFonts w:ascii="Arial" w:hAnsi="Arial" w:cs="Arial"/>
          <w:sz w:val="24"/>
          <w:szCs w:val="24"/>
          <w:highlight w:val="yellow"/>
        </w:rPr>
        <w:t>each supermarket’</w:t>
      </w:r>
      <w:r w:rsidR="00645E61" w:rsidRPr="006E2E26">
        <w:rPr>
          <w:rFonts w:ascii="Arial" w:hAnsi="Arial" w:cs="Arial"/>
          <w:sz w:val="24"/>
          <w:szCs w:val="24"/>
          <w:highlight w:val="yellow"/>
        </w:rPr>
        <w:t xml:space="preserve">s </w:t>
      </w:r>
      <w:r w:rsidR="009F06DC" w:rsidRPr="006E2E26">
        <w:rPr>
          <w:rFonts w:ascii="Arial" w:hAnsi="Arial" w:cs="Arial"/>
          <w:sz w:val="24"/>
          <w:szCs w:val="24"/>
          <w:highlight w:val="yellow"/>
        </w:rPr>
        <w:t xml:space="preserve">plastics and </w:t>
      </w:r>
      <w:r w:rsidRPr="006E2E26">
        <w:rPr>
          <w:rFonts w:ascii="Arial" w:hAnsi="Arial" w:cs="Arial"/>
          <w:sz w:val="24"/>
          <w:szCs w:val="24"/>
          <w:highlight w:val="yellow"/>
        </w:rPr>
        <w:t xml:space="preserve">sustainability </w:t>
      </w:r>
      <w:r w:rsidR="009F06DC" w:rsidRPr="006E2E26">
        <w:rPr>
          <w:rFonts w:ascii="Arial" w:hAnsi="Arial" w:cs="Arial"/>
          <w:color w:val="000000" w:themeColor="text1"/>
          <w:sz w:val="24"/>
          <w:szCs w:val="24"/>
          <w:highlight w:val="yellow"/>
        </w:rPr>
        <w:t>policies</w:t>
      </w:r>
      <w:r w:rsidR="00CF260A" w:rsidRPr="006E2E26">
        <w:rPr>
          <w:rFonts w:ascii="Arial" w:hAnsi="Arial" w:cs="Arial"/>
          <w:color w:val="000000" w:themeColor="text1"/>
          <w:sz w:val="24"/>
          <w:szCs w:val="24"/>
          <w:highlight w:val="yellow"/>
        </w:rPr>
        <w:t xml:space="preserve"> in 2018, 2020 and 2026</w:t>
      </w:r>
      <w:r w:rsidR="00CF260A" w:rsidRPr="006E2E26">
        <w:rPr>
          <w:rFonts w:ascii="Arial" w:hAnsi="Arial" w:cs="Arial"/>
          <w:b/>
          <w:color w:val="FF0000"/>
          <w:sz w:val="24"/>
          <w:szCs w:val="24"/>
          <w:highlight w:val="yellow"/>
        </w:rPr>
        <w:t>.</w:t>
      </w:r>
      <w:r w:rsidR="00CF260A">
        <w:rPr>
          <w:rFonts w:ascii="Arial" w:hAnsi="Arial" w:cs="Arial"/>
          <w:sz w:val="24"/>
          <w:szCs w:val="24"/>
        </w:rPr>
        <w:t xml:space="preserve"> These show </w:t>
      </w:r>
      <w:r w:rsidR="009F06DC" w:rsidRPr="009F06DC">
        <w:rPr>
          <w:rFonts w:ascii="Arial" w:hAnsi="Arial" w:cs="Arial"/>
          <w:sz w:val="24"/>
          <w:szCs w:val="24"/>
        </w:rPr>
        <w:t>their own estimates of their progress to date</w:t>
      </w:r>
      <w:r w:rsidR="00CF260A">
        <w:rPr>
          <w:rFonts w:ascii="Arial" w:hAnsi="Arial" w:cs="Arial"/>
          <w:sz w:val="24"/>
          <w:szCs w:val="24"/>
        </w:rPr>
        <w:t>, compared to the Plastic Pact goals</w:t>
      </w:r>
      <w:r>
        <w:rPr>
          <w:rFonts w:ascii="Arial" w:hAnsi="Arial" w:cs="Arial"/>
          <w:sz w:val="24"/>
          <w:szCs w:val="24"/>
        </w:rPr>
        <w:t>. U</w:t>
      </w:r>
      <w:r w:rsidR="00096F17">
        <w:rPr>
          <w:rFonts w:ascii="Arial" w:hAnsi="Arial" w:cs="Arial"/>
          <w:sz w:val="24"/>
          <w:szCs w:val="24"/>
        </w:rPr>
        <w:t>sing</w:t>
      </w:r>
      <w:r w:rsidR="009F06DC" w:rsidRPr="009F06DC">
        <w:rPr>
          <w:rFonts w:ascii="Arial" w:hAnsi="Arial" w:cs="Arial"/>
          <w:sz w:val="24"/>
          <w:szCs w:val="24"/>
        </w:rPr>
        <w:t xml:space="preserve"> information posted on their national websites</w:t>
      </w:r>
      <w:r w:rsidR="00A07A60">
        <w:rPr>
          <w:rFonts w:ascii="Arial" w:hAnsi="Arial" w:cs="Arial"/>
          <w:sz w:val="24"/>
          <w:szCs w:val="24"/>
        </w:rPr>
        <w:t>,</w:t>
      </w:r>
      <w:r w:rsidR="009F06DC" w:rsidRPr="009F06DC">
        <w:rPr>
          <w:rFonts w:ascii="Arial" w:hAnsi="Arial" w:cs="Arial"/>
          <w:sz w:val="24"/>
          <w:szCs w:val="24"/>
        </w:rPr>
        <w:t xml:space="preserve"> </w:t>
      </w:r>
      <w:r>
        <w:rPr>
          <w:rFonts w:ascii="Arial" w:hAnsi="Arial" w:cs="Arial"/>
          <w:color w:val="000000" w:themeColor="text1"/>
          <w:sz w:val="24"/>
          <w:szCs w:val="24"/>
        </w:rPr>
        <w:t xml:space="preserve">we summarise these in </w:t>
      </w:r>
      <w:r w:rsidR="00A07A60" w:rsidRPr="00A07A60">
        <w:rPr>
          <w:rFonts w:ascii="Arial" w:hAnsi="Arial" w:cs="Arial"/>
          <w:color w:val="000000" w:themeColor="text1"/>
          <w:sz w:val="24"/>
          <w:szCs w:val="24"/>
        </w:rPr>
        <w:t xml:space="preserve">Section 5 </w:t>
      </w:r>
      <w:r w:rsidR="009F06DC" w:rsidRPr="00A07A60">
        <w:rPr>
          <w:rFonts w:ascii="Arial" w:hAnsi="Arial" w:cs="Arial"/>
          <w:color w:val="000000" w:themeColor="text1"/>
          <w:sz w:val="24"/>
          <w:szCs w:val="24"/>
        </w:rPr>
        <w:t>below</w:t>
      </w:r>
      <w:r w:rsidR="00096F17">
        <w:rPr>
          <w:rFonts w:ascii="Arial" w:hAnsi="Arial" w:cs="Arial"/>
          <w:color w:val="000000" w:themeColor="text1"/>
          <w:sz w:val="24"/>
          <w:szCs w:val="24"/>
        </w:rPr>
        <w:t xml:space="preserve"> and </w:t>
      </w:r>
      <w:r>
        <w:rPr>
          <w:rFonts w:ascii="Arial" w:hAnsi="Arial" w:cs="Arial"/>
          <w:color w:val="000000" w:themeColor="text1"/>
          <w:sz w:val="24"/>
          <w:szCs w:val="24"/>
        </w:rPr>
        <w:t xml:space="preserve">in </w:t>
      </w:r>
      <w:r w:rsidR="00096F17" w:rsidRPr="00096F17">
        <w:rPr>
          <w:rFonts w:ascii="Arial" w:hAnsi="Arial" w:cs="Arial"/>
          <w:b/>
          <w:color w:val="000000" w:themeColor="text1"/>
          <w:sz w:val="24"/>
          <w:szCs w:val="24"/>
        </w:rPr>
        <w:t>Appendix 4</w:t>
      </w:r>
      <w:r w:rsidR="009F06DC" w:rsidRPr="00A07A60">
        <w:rPr>
          <w:rFonts w:ascii="Arial" w:hAnsi="Arial" w:cs="Arial"/>
          <w:color w:val="000000" w:themeColor="text1"/>
          <w:sz w:val="24"/>
          <w:szCs w:val="24"/>
        </w:rPr>
        <w:t xml:space="preserve">.  </w:t>
      </w:r>
      <w:r w:rsidR="0094353F">
        <w:rPr>
          <w:rFonts w:ascii="Arial" w:hAnsi="Arial" w:cs="Arial"/>
          <w:sz w:val="24"/>
          <w:szCs w:val="24"/>
        </w:rPr>
        <w:t xml:space="preserve">We have </w:t>
      </w:r>
      <w:r w:rsidR="009F06DC" w:rsidRPr="009F06DC">
        <w:rPr>
          <w:rFonts w:ascii="Arial" w:hAnsi="Arial" w:cs="Arial"/>
          <w:sz w:val="24"/>
          <w:szCs w:val="24"/>
        </w:rPr>
        <w:t>made the survey</w:t>
      </w:r>
      <w:r w:rsidR="00645E61">
        <w:rPr>
          <w:rFonts w:ascii="Arial" w:hAnsi="Arial" w:cs="Arial"/>
          <w:sz w:val="24"/>
          <w:szCs w:val="24"/>
        </w:rPr>
        <w:t xml:space="preserve"> format</w:t>
      </w:r>
      <w:r w:rsidR="009F06DC" w:rsidRPr="009F06DC">
        <w:rPr>
          <w:rFonts w:ascii="Arial" w:hAnsi="Arial" w:cs="Arial"/>
          <w:sz w:val="24"/>
          <w:szCs w:val="24"/>
        </w:rPr>
        <w:t xml:space="preserve"> available to other groups regionally and nationally.</w:t>
      </w:r>
    </w:p>
    <w:p w14:paraId="357F2B2F" w14:textId="77777777" w:rsidR="0064362F" w:rsidRDefault="0064362F" w:rsidP="0064362F">
      <w:pPr>
        <w:rPr>
          <w:rFonts w:ascii="Arial" w:hAnsi="Arial" w:cs="Arial"/>
          <w:sz w:val="24"/>
          <w:szCs w:val="24"/>
        </w:rPr>
      </w:pPr>
    </w:p>
    <w:p w14:paraId="6AA87D9E" w14:textId="73673E97" w:rsidR="00BD1B62" w:rsidRDefault="00BD1B62" w:rsidP="0064362F">
      <w:pPr>
        <w:rPr>
          <w:rFonts w:ascii="Arial" w:hAnsi="Arial" w:cs="Arial"/>
          <w:sz w:val="24"/>
          <w:szCs w:val="24"/>
        </w:rPr>
      </w:pPr>
      <w:r w:rsidRPr="0064362F">
        <w:rPr>
          <w:rFonts w:ascii="Arial" w:hAnsi="Arial" w:cs="Arial"/>
          <w:sz w:val="24"/>
          <w:szCs w:val="24"/>
        </w:rPr>
        <w:t>We recognise that many elements of packaging are determined by manufacturers, and are not directly within the control of supermarkets</w:t>
      </w:r>
      <w:r w:rsidR="00965A7D">
        <w:rPr>
          <w:rFonts w:ascii="Arial" w:hAnsi="Arial" w:cs="Arial"/>
          <w:sz w:val="24"/>
          <w:szCs w:val="24"/>
        </w:rPr>
        <w:t xml:space="preserve"> (as much as 80% of total sales</w:t>
      </w:r>
      <w:r w:rsidR="00C34659">
        <w:rPr>
          <w:rFonts w:ascii="Arial" w:hAnsi="Arial" w:cs="Arial"/>
          <w:sz w:val="24"/>
          <w:szCs w:val="24"/>
        </w:rPr>
        <w:t xml:space="preserve"> </w:t>
      </w:r>
      <w:r w:rsidR="0064368B">
        <w:rPr>
          <w:rFonts w:ascii="Arial" w:hAnsi="Arial" w:cs="Arial"/>
          <w:b/>
          <w:sz w:val="24"/>
          <w:szCs w:val="24"/>
          <w:vertAlign w:val="superscript"/>
        </w:rPr>
        <w:t>21</w:t>
      </w:r>
      <w:r w:rsidR="00965A7D">
        <w:rPr>
          <w:rFonts w:ascii="Arial" w:hAnsi="Arial" w:cs="Arial"/>
          <w:sz w:val="24"/>
          <w:szCs w:val="24"/>
        </w:rPr>
        <w:t>)</w:t>
      </w:r>
      <w:r w:rsidRPr="0064362F">
        <w:rPr>
          <w:rFonts w:ascii="Arial" w:hAnsi="Arial" w:cs="Arial"/>
          <w:sz w:val="24"/>
          <w:szCs w:val="24"/>
        </w:rPr>
        <w:t>.  However, there is scope for supermarkets to act with respect to:</w:t>
      </w:r>
    </w:p>
    <w:p w14:paraId="0945CC6E" w14:textId="77777777" w:rsidR="000D3AEC" w:rsidRPr="0064362F" w:rsidRDefault="000D3AEC" w:rsidP="0064362F">
      <w:pPr>
        <w:rPr>
          <w:rFonts w:ascii="Arial" w:hAnsi="Arial" w:cs="Arial"/>
          <w:sz w:val="24"/>
          <w:szCs w:val="24"/>
        </w:rPr>
      </w:pPr>
    </w:p>
    <w:p w14:paraId="5CE8048B" w14:textId="553E18E8" w:rsidR="00891D64" w:rsidRDefault="00891D64" w:rsidP="00194024">
      <w:pPr>
        <w:pStyle w:val="ListParagraph"/>
        <w:numPr>
          <w:ilvl w:val="0"/>
          <w:numId w:val="8"/>
        </w:numPr>
        <w:rPr>
          <w:rFonts w:ascii="Arial" w:hAnsi="Arial" w:cs="Arial"/>
          <w:sz w:val="24"/>
          <w:szCs w:val="24"/>
        </w:rPr>
      </w:pPr>
      <w:r>
        <w:rPr>
          <w:rFonts w:ascii="Arial" w:hAnsi="Arial" w:cs="Arial"/>
          <w:sz w:val="24"/>
          <w:szCs w:val="24"/>
        </w:rPr>
        <w:t>reviewing thei</w:t>
      </w:r>
      <w:r w:rsidR="00485A29">
        <w:rPr>
          <w:rFonts w:ascii="Arial" w:hAnsi="Arial" w:cs="Arial"/>
          <w:sz w:val="24"/>
          <w:szCs w:val="24"/>
        </w:rPr>
        <w:t>r policies to reduce use of</w:t>
      </w:r>
      <w:r>
        <w:rPr>
          <w:rFonts w:ascii="Arial" w:hAnsi="Arial" w:cs="Arial"/>
          <w:sz w:val="24"/>
          <w:szCs w:val="24"/>
        </w:rPr>
        <w:t xml:space="preserve"> single-use plastics</w:t>
      </w:r>
      <w:r w:rsidR="00C34659">
        <w:rPr>
          <w:rFonts w:ascii="Arial" w:hAnsi="Arial" w:cs="Arial"/>
          <w:sz w:val="24"/>
          <w:szCs w:val="24"/>
        </w:rPr>
        <w:t xml:space="preserve"> in own brand products;</w:t>
      </w:r>
      <w:r w:rsidR="00485A29">
        <w:rPr>
          <w:rFonts w:ascii="Arial" w:hAnsi="Arial" w:cs="Arial"/>
          <w:sz w:val="24"/>
          <w:szCs w:val="24"/>
        </w:rPr>
        <w:t xml:space="preserve"> in each </w:t>
      </w:r>
      <w:r w:rsidR="00CF260A">
        <w:rPr>
          <w:rFonts w:ascii="Arial" w:hAnsi="Arial" w:cs="Arial"/>
          <w:sz w:val="24"/>
          <w:szCs w:val="24"/>
        </w:rPr>
        <w:t xml:space="preserve">survey </w:t>
      </w:r>
      <w:r w:rsidR="00485A29">
        <w:rPr>
          <w:rFonts w:ascii="Arial" w:hAnsi="Arial" w:cs="Arial"/>
          <w:sz w:val="24"/>
          <w:szCs w:val="24"/>
        </w:rPr>
        <w:t xml:space="preserve">category, we have identified a </w:t>
      </w:r>
      <w:r w:rsidR="00485A29" w:rsidRPr="00A802C8">
        <w:rPr>
          <w:rFonts w:ascii="Arial" w:hAnsi="Arial" w:cs="Arial"/>
          <w:b/>
          <w:i/>
          <w:color w:val="002060"/>
          <w:sz w:val="24"/>
          <w:szCs w:val="24"/>
        </w:rPr>
        <w:t>non-plastic alternative</w:t>
      </w:r>
      <w:r w:rsidR="0094353F">
        <w:rPr>
          <w:rFonts w:ascii="Arial" w:hAnsi="Arial" w:cs="Arial"/>
          <w:i/>
          <w:color w:val="002060"/>
          <w:sz w:val="24"/>
          <w:szCs w:val="24"/>
        </w:rPr>
        <w:t>;</w:t>
      </w:r>
    </w:p>
    <w:p w14:paraId="1F1BF337" w14:textId="0AFED3C2" w:rsidR="0094353F" w:rsidRDefault="000B1025" w:rsidP="00194024">
      <w:pPr>
        <w:pStyle w:val="ListParagraph"/>
        <w:numPr>
          <w:ilvl w:val="0"/>
          <w:numId w:val="8"/>
        </w:numPr>
        <w:rPr>
          <w:rFonts w:ascii="Arial" w:hAnsi="Arial" w:cs="Arial"/>
          <w:sz w:val="24"/>
          <w:szCs w:val="24"/>
        </w:rPr>
      </w:pPr>
      <w:r>
        <w:rPr>
          <w:rFonts w:ascii="Arial" w:hAnsi="Arial" w:cs="Arial"/>
          <w:sz w:val="24"/>
          <w:szCs w:val="24"/>
        </w:rPr>
        <w:t>providing</w:t>
      </w:r>
      <w:r w:rsidR="00BD1B62" w:rsidRPr="00A802C8">
        <w:rPr>
          <w:rFonts w:ascii="Arial" w:hAnsi="Arial" w:cs="Arial"/>
          <w:sz w:val="24"/>
          <w:szCs w:val="24"/>
        </w:rPr>
        <w:t xml:space="preserve"> </w:t>
      </w:r>
      <w:r w:rsidR="00BD1B62" w:rsidRPr="00EE1CE2">
        <w:rPr>
          <w:rFonts w:ascii="Arial" w:hAnsi="Arial" w:cs="Arial"/>
          <w:b/>
          <w:i/>
          <w:color w:val="002060"/>
          <w:sz w:val="24"/>
          <w:szCs w:val="24"/>
        </w:rPr>
        <w:t>greater choice for customers</w:t>
      </w:r>
      <w:r w:rsidR="00BD3044" w:rsidRPr="00EE1CE2">
        <w:rPr>
          <w:rFonts w:ascii="Arial" w:hAnsi="Arial" w:cs="Arial"/>
          <w:color w:val="002060"/>
          <w:sz w:val="24"/>
          <w:szCs w:val="24"/>
        </w:rPr>
        <w:t xml:space="preserve"> </w:t>
      </w:r>
      <w:r w:rsidR="00BD3044" w:rsidRPr="00A802C8">
        <w:rPr>
          <w:rFonts w:ascii="Arial" w:hAnsi="Arial" w:cs="Arial"/>
          <w:sz w:val="24"/>
          <w:szCs w:val="24"/>
        </w:rPr>
        <w:t>to avoid plastics</w:t>
      </w:r>
      <w:r w:rsidR="00BD1B62" w:rsidRPr="00A802C8">
        <w:rPr>
          <w:rFonts w:ascii="Arial" w:hAnsi="Arial" w:cs="Arial"/>
          <w:sz w:val="24"/>
          <w:szCs w:val="24"/>
        </w:rPr>
        <w:t>,</w:t>
      </w:r>
      <w:r w:rsidR="00121D75" w:rsidRPr="00A802C8">
        <w:rPr>
          <w:rFonts w:ascii="Arial" w:hAnsi="Arial" w:cs="Arial"/>
          <w:sz w:val="24"/>
          <w:szCs w:val="24"/>
        </w:rPr>
        <w:t xml:space="preserve"> </w:t>
      </w:r>
      <w:r w:rsidR="0094353F">
        <w:rPr>
          <w:rFonts w:ascii="Arial" w:hAnsi="Arial" w:cs="Arial"/>
          <w:sz w:val="24"/>
          <w:szCs w:val="24"/>
        </w:rPr>
        <w:t>through their sourcing policies;</w:t>
      </w:r>
    </w:p>
    <w:p w14:paraId="4C0322C9" w14:textId="45F6A954" w:rsidR="00A802C8" w:rsidRDefault="0094353F" w:rsidP="00194024">
      <w:pPr>
        <w:pStyle w:val="ListParagraph"/>
        <w:numPr>
          <w:ilvl w:val="0"/>
          <w:numId w:val="8"/>
        </w:numPr>
        <w:rPr>
          <w:rFonts w:ascii="Arial" w:hAnsi="Arial" w:cs="Arial"/>
          <w:sz w:val="24"/>
          <w:szCs w:val="24"/>
        </w:rPr>
      </w:pPr>
      <w:r>
        <w:rPr>
          <w:rFonts w:ascii="Arial" w:hAnsi="Arial" w:cs="Arial"/>
          <w:sz w:val="24"/>
          <w:szCs w:val="24"/>
        </w:rPr>
        <w:t>taking</w:t>
      </w:r>
      <w:r w:rsidR="00A802C8">
        <w:rPr>
          <w:rFonts w:ascii="Arial" w:hAnsi="Arial" w:cs="Arial"/>
          <w:sz w:val="24"/>
          <w:szCs w:val="24"/>
        </w:rPr>
        <w:t xml:space="preserve"> m</w:t>
      </w:r>
      <w:r w:rsidR="00661A53">
        <w:rPr>
          <w:rFonts w:ascii="Arial" w:hAnsi="Arial" w:cs="Arial"/>
          <w:sz w:val="24"/>
          <w:szCs w:val="24"/>
        </w:rPr>
        <w:t xml:space="preserve">ore responsibility for </w:t>
      </w:r>
      <w:r w:rsidR="00A802C8">
        <w:rPr>
          <w:rFonts w:ascii="Arial" w:hAnsi="Arial" w:cs="Arial"/>
          <w:sz w:val="24"/>
          <w:szCs w:val="24"/>
        </w:rPr>
        <w:t>ensuring that re</w:t>
      </w:r>
      <w:r>
        <w:rPr>
          <w:rFonts w:ascii="Arial" w:hAnsi="Arial" w:cs="Arial"/>
          <w:sz w:val="24"/>
          <w:szCs w:val="24"/>
        </w:rPr>
        <w:t xml:space="preserve">cycling can and does take place, eg. by </w:t>
      </w:r>
      <w:r w:rsidR="00C34659">
        <w:rPr>
          <w:rFonts w:ascii="Arial" w:hAnsi="Arial" w:cs="Arial"/>
          <w:sz w:val="24"/>
          <w:szCs w:val="24"/>
        </w:rPr>
        <w:t xml:space="preserve">providing adequate and accessible </w:t>
      </w:r>
      <w:r w:rsidRPr="00EE1CE2">
        <w:rPr>
          <w:rFonts w:ascii="Arial" w:hAnsi="Arial" w:cs="Arial"/>
          <w:b/>
          <w:i/>
          <w:color w:val="002060"/>
          <w:sz w:val="24"/>
          <w:szCs w:val="24"/>
        </w:rPr>
        <w:t xml:space="preserve">instore </w:t>
      </w:r>
      <w:r w:rsidR="00C34659">
        <w:rPr>
          <w:rFonts w:ascii="Arial" w:hAnsi="Arial" w:cs="Arial"/>
          <w:b/>
          <w:i/>
          <w:color w:val="002060"/>
          <w:sz w:val="24"/>
          <w:szCs w:val="24"/>
        </w:rPr>
        <w:t xml:space="preserve">recycling </w:t>
      </w:r>
      <w:r w:rsidRPr="00EE1CE2">
        <w:rPr>
          <w:rFonts w:ascii="Arial" w:hAnsi="Arial" w:cs="Arial"/>
          <w:b/>
          <w:i/>
          <w:color w:val="002060"/>
          <w:sz w:val="24"/>
          <w:szCs w:val="24"/>
        </w:rPr>
        <w:t>facilities</w:t>
      </w:r>
      <w:r>
        <w:rPr>
          <w:rFonts w:ascii="Arial" w:hAnsi="Arial" w:cs="Arial"/>
          <w:sz w:val="24"/>
          <w:szCs w:val="24"/>
        </w:rPr>
        <w:t>;</w:t>
      </w:r>
    </w:p>
    <w:p w14:paraId="2F5A4E24" w14:textId="17B4081C" w:rsidR="00BD1B62" w:rsidRPr="00A802C8" w:rsidRDefault="000B1025" w:rsidP="00194024">
      <w:pPr>
        <w:pStyle w:val="ListParagraph"/>
        <w:numPr>
          <w:ilvl w:val="0"/>
          <w:numId w:val="8"/>
        </w:numPr>
        <w:rPr>
          <w:rFonts w:ascii="Arial" w:hAnsi="Arial" w:cs="Arial"/>
          <w:sz w:val="24"/>
          <w:szCs w:val="24"/>
        </w:rPr>
      </w:pPr>
      <w:r>
        <w:rPr>
          <w:rFonts w:ascii="Arial" w:hAnsi="Arial" w:cs="Arial"/>
          <w:sz w:val="24"/>
          <w:szCs w:val="24"/>
        </w:rPr>
        <w:t>requiring</w:t>
      </w:r>
      <w:r w:rsidR="00BD1B62" w:rsidRPr="00A802C8">
        <w:rPr>
          <w:rFonts w:ascii="Arial" w:hAnsi="Arial" w:cs="Arial"/>
          <w:sz w:val="24"/>
          <w:szCs w:val="24"/>
        </w:rPr>
        <w:t xml:space="preserve"> </w:t>
      </w:r>
      <w:r w:rsidR="00BD1B62" w:rsidRPr="00EE1CE2">
        <w:rPr>
          <w:rFonts w:ascii="Arial" w:hAnsi="Arial" w:cs="Arial"/>
          <w:b/>
          <w:i/>
          <w:color w:val="002060"/>
          <w:sz w:val="24"/>
          <w:szCs w:val="24"/>
        </w:rPr>
        <w:t>suppliers of their own-brand products</w:t>
      </w:r>
      <w:r w:rsidR="00BD1B62" w:rsidRPr="00EE1CE2">
        <w:rPr>
          <w:rFonts w:ascii="Arial" w:hAnsi="Arial" w:cs="Arial"/>
          <w:color w:val="002060"/>
          <w:sz w:val="24"/>
          <w:szCs w:val="24"/>
        </w:rPr>
        <w:t xml:space="preserve"> </w:t>
      </w:r>
      <w:r w:rsidR="00BD1B62" w:rsidRPr="00A802C8">
        <w:rPr>
          <w:rFonts w:ascii="Arial" w:hAnsi="Arial" w:cs="Arial"/>
          <w:sz w:val="24"/>
          <w:szCs w:val="24"/>
        </w:rPr>
        <w:t xml:space="preserve">to </w:t>
      </w:r>
      <w:r w:rsidR="00626476" w:rsidRPr="00A802C8">
        <w:rPr>
          <w:rFonts w:ascii="Arial" w:hAnsi="Arial" w:cs="Arial"/>
          <w:sz w:val="24"/>
          <w:szCs w:val="24"/>
        </w:rPr>
        <w:t xml:space="preserve">replace </w:t>
      </w:r>
      <w:r w:rsidR="00BD1B62" w:rsidRPr="00A802C8">
        <w:rPr>
          <w:rFonts w:ascii="Arial" w:hAnsi="Arial" w:cs="Arial"/>
          <w:sz w:val="24"/>
          <w:szCs w:val="24"/>
        </w:rPr>
        <w:t>plastic packaging</w:t>
      </w:r>
      <w:r w:rsidR="00626476" w:rsidRPr="00A802C8">
        <w:rPr>
          <w:rFonts w:ascii="Arial" w:hAnsi="Arial" w:cs="Arial"/>
          <w:sz w:val="24"/>
          <w:szCs w:val="24"/>
        </w:rPr>
        <w:t xml:space="preserve"> with non-plastic alternatives</w:t>
      </w:r>
      <w:r w:rsidR="0094353F">
        <w:rPr>
          <w:rFonts w:ascii="Arial" w:hAnsi="Arial" w:cs="Arial"/>
          <w:sz w:val="24"/>
          <w:szCs w:val="24"/>
        </w:rPr>
        <w:t>;</w:t>
      </w:r>
    </w:p>
    <w:p w14:paraId="36747BBE" w14:textId="167AC6CF" w:rsidR="00BD1B62" w:rsidRDefault="000B1025" w:rsidP="00194024">
      <w:pPr>
        <w:pStyle w:val="ListParagraph"/>
        <w:numPr>
          <w:ilvl w:val="0"/>
          <w:numId w:val="8"/>
        </w:numPr>
        <w:rPr>
          <w:rFonts w:ascii="Arial" w:hAnsi="Arial" w:cs="Arial"/>
          <w:sz w:val="24"/>
          <w:szCs w:val="24"/>
        </w:rPr>
      </w:pPr>
      <w:r w:rsidRPr="00EE1CE2">
        <w:rPr>
          <w:rFonts w:ascii="Arial" w:hAnsi="Arial" w:cs="Arial"/>
          <w:b/>
          <w:i/>
          <w:color w:val="002060"/>
          <w:sz w:val="24"/>
          <w:szCs w:val="24"/>
        </w:rPr>
        <w:t>putting</w:t>
      </w:r>
      <w:r w:rsidR="00891D64" w:rsidRPr="00EE1CE2">
        <w:rPr>
          <w:rFonts w:ascii="Arial" w:hAnsi="Arial" w:cs="Arial"/>
          <w:b/>
          <w:i/>
          <w:color w:val="002060"/>
          <w:sz w:val="24"/>
          <w:szCs w:val="24"/>
        </w:rPr>
        <w:t xml:space="preserve"> pressure on major-brand suppliers</w:t>
      </w:r>
      <w:r w:rsidR="00891D64" w:rsidRPr="00EE1CE2">
        <w:rPr>
          <w:rFonts w:ascii="Arial" w:hAnsi="Arial" w:cs="Arial"/>
          <w:color w:val="002060"/>
          <w:sz w:val="24"/>
          <w:szCs w:val="24"/>
        </w:rPr>
        <w:t xml:space="preserve"> </w:t>
      </w:r>
      <w:r w:rsidR="00891D64">
        <w:rPr>
          <w:rFonts w:ascii="Arial" w:hAnsi="Arial" w:cs="Arial"/>
          <w:sz w:val="24"/>
          <w:szCs w:val="24"/>
        </w:rPr>
        <w:t>to swi</w:t>
      </w:r>
      <w:r w:rsidR="00A6304A">
        <w:rPr>
          <w:rFonts w:ascii="Arial" w:hAnsi="Arial" w:cs="Arial"/>
          <w:sz w:val="24"/>
          <w:szCs w:val="24"/>
        </w:rPr>
        <w:t>tch away from plastic packaging (as identified in some supermarket’s sustainability reports in Section 5)</w:t>
      </w:r>
    </w:p>
    <w:p w14:paraId="2DBBF87F" w14:textId="77777777" w:rsidR="00891D64" w:rsidRDefault="00891D64" w:rsidP="00DB57D2">
      <w:pPr>
        <w:pStyle w:val="ListParagraph"/>
        <w:spacing w:line="360" w:lineRule="auto"/>
        <w:ind w:left="0"/>
        <w:rPr>
          <w:rFonts w:ascii="Arial" w:hAnsi="Arial" w:cs="Arial"/>
          <w:sz w:val="24"/>
          <w:szCs w:val="24"/>
        </w:rPr>
      </w:pPr>
    </w:p>
    <w:p w14:paraId="3B0664CD" w14:textId="6674E7B8" w:rsidR="0094353F" w:rsidRDefault="00A802C8" w:rsidP="0094353F">
      <w:pPr>
        <w:pStyle w:val="ListParagraph"/>
        <w:ind w:left="0"/>
        <w:rPr>
          <w:rFonts w:ascii="Arial" w:hAnsi="Arial" w:cs="Arial"/>
          <w:sz w:val="24"/>
          <w:szCs w:val="24"/>
        </w:rPr>
      </w:pPr>
      <w:r>
        <w:rPr>
          <w:rFonts w:ascii="Arial" w:hAnsi="Arial" w:cs="Arial"/>
          <w:sz w:val="24"/>
          <w:szCs w:val="24"/>
        </w:rPr>
        <w:t xml:space="preserve">As our analysis below shows, non-plastic alternatives </w:t>
      </w:r>
      <w:r w:rsidR="00A6304A">
        <w:rPr>
          <w:rFonts w:ascii="Arial" w:hAnsi="Arial" w:cs="Arial"/>
          <w:sz w:val="24"/>
          <w:szCs w:val="24"/>
        </w:rPr>
        <w:t xml:space="preserve">(the </w:t>
      </w:r>
      <w:r w:rsidR="00A6304A" w:rsidRPr="00061A5F">
        <w:rPr>
          <w:rFonts w:ascii="Arial" w:hAnsi="Arial" w:cs="Arial"/>
          <w:b/>
          <w:i/>
          <w:color w:val="538135" w:themeColor="accent6" w:themeShade="BF"/>
          <w:sz w:val="24"/>
          <w:szCs w:val="24"/>
        </w:rPr>
        <w:t>Green</w:t>
      </w:r>
      <w:r w:rsidR="00A6304A" w:rsidRPr="00061A5F">
        <w:rPr>
          <w:rFonts w:ascii="Arial" w:hAnsi="Arial" w:cs="Arial"/>
          <w:i/>
          <w:color w:val="00B050"/>
          <w:sz w:val="24"/>
          <w:szCs w:val="24"/>
        </w:rPr>
        <w:t xml:space="preserve"> </w:t>
      </w:r>
      <w:r w:rsidR="00A6304A">
        <w:rPr>
          <w:rFonts w:ascii="Arial" w:hAnsi="Arial" w:cs="Arial"/>
          <w:color w:val="000000" w:themeColor="text1"/>
          <w:sz w:val="24"/>
          <w:szCs w:val="24"/>
        </w:rPr>
        <w:t>options</w:t>
      </w:r>
      <w:r w:rsidR="002179A2">
        <w:rPr>
          <w:rFonts w:ascii="Arial" w:hAnsi="Arial" w:cs="Arial"/>
          <w:color w:val="000000" w:themeColor="text1"/>
          <w:sz w:val="24"/>
          <w:szCs w:val="24"/>
        </w:rPr>
        <w:t xml:space="preserve"> in Appendices 2 and 3) </w:t>
      </w:r>
      <w:r>
        <w:rPr>
          <w:rFonts w:ascii="Arial" w:hAnsi="Arial" w:cs="Arial"/>
          <w:sz w:val="24"/>
          <w:szCs w:val="24"/>
        </w:rPr>
        <w:t>are used throughout the super</w:t>
      </w:r>
      <w:r w:rsidR="00CF260A">
        <w:rPr>
          <w:rFonts w:ascii="Arial" w:hAnsi="Arial" w:cs="Arial"/>
          <w:sz w:val="24"/>
          <w:szCs w:val="24"/>
        </w:rPr>
        <w:t>market sector – but their use tends to be</w:t>
      </w:r>
      <w:r>
        <w:rPr>
          <w:rFonts w:ascii="Arial" w:hAnsi="Arial" w:cs="Arial"/>
          <w:sz w:val="24"/>
          <w:szCs w:val="24"/>
        </w:rPr>
        <w:t xml:space="preserve"> </w:t>
      </w:r>
      <w:r w:rsidR="0094353F">
        <w:rPr>
          <w:rFonts w:ascii="Arial" w:hAnsi="Arial" w:cs="Arial"/>
          <w:sz w:val="24"/>
          <w:szCs w:val="24"/>
        </w:rPr>
        <w:t>limited</w:t>
      </w:r>
      <w:r w:rsidR="00EE1CE2">
        <w:rPr>
          <w:rFonts w:ascii="Arial" w:hAnsi="Arial" w:cs="Arial"/>
          <w:sz w:val="24"/>
          <w:szCs w:val="24"/>
        </w:rPr>
        <w:t>,</w:t>
      </w:r>
      <w:r w:rsidR="002179A2">
        <w:rPr>
          <w:rFonts w:ascii="Arial" w:hAnsi="Arial" w:cs="Arial"/>
          <w:sz w:val="24"/>
          <w:szCs w:val="24"/>
        </w:rPr>
        <w:t xml:space="preserve"> and varies significantly</w:t>
      </w:r>
      <w:r w:rsidR="0094353F">
        <w:rPr>
          <w:rFonts w:ascii="Arial" w:hAnsi="Arial" w:cs="Arial"/>
          <w:sz w:val="24"/>
          <w:szCs w:val="24"/>
        </w:rPr>
        <w:t xml:space="preserve"> from supermarket to supermarket. </w:t>
      </w:r>
      <w:r w:rsidR="002179A2">
        <w:rPr>
          <w:rFonts w:ascii="Arial" w:hAnsi="Arial" w:cs="Arial"/>
          <w:sz w:val="24"/>
          <w:szCs w:val="24"/>
        </w:rPr>
        <w:t xml:space="preserve">Different manufacturers also </w:t>
      </w:r>
      <w:r w:rsidR="00061A5F">
        <w:rPr>
          <w:rFonts w:ascii="Arial" w:hAnsi="Arial" w:cs="Arial"/>
          <w:sz w:val="24"/>
          <w:szCs w:val="24"/>
        </w:rPr>
        <w:t xml:space="preserve">appear to </w:t>
      </w:r>
      <w:r w:rsidR="002179A2">
        <w:rPr>
          <w:rFonts w:ascii="Arial" w:hAnsi="Arial" w:cs="Arial"/>
          <w:sz w:val="24"/>
          <w:szCs w:val="24"/>
        </w:rPr>
        <w:t>have</w:t>
      </w:r>
      <w:r w:rsidR="00CF260A">
        <w:rPr>
          <w:rFonts w:ascii="Arial" w:hAnsi="Arial" w:cs="Arial"/>
          <w:sz w:val="24"/>
          <w:szCs w:val="24"/>
        </w:rPr>
        <w:t xml:space="preserve"> shown varying levels of commitment to the goals of the Plastic Pact</w:t>
      </w:r>
      <w:r w:rsidR="00061A5F">
        <w:rPr>
          <w:rFonts w:ascii="Arial" w:hAnsi="Arial" w:cs="Arial"/>
          <w:sz w:val="24"/>
          <w:szCs w:val="24"/>
        </w:rPr>
        <w:t>.</w:t>
      </w:r>
    </w:p>
    <w:p w14:paraId="1AAE3C8D" w14:textId="77777777" w:rsidR="0094353F" w:rsidRDefault="0094353F" w:rsidP="0094353F">
      <w:pPr>
        <w:pStyle w:val="ListParagraph"/>
        <w:ind w:left="0"/>
        <w:rPr>
          <w:rFonts w:ascii="Arial" w:hAnsi="Arial" w:cs="Arial"/>
          <w:sz w:val="24"/>
          <w:szCs w:val="24"/>
        </w:rPr>
      </w:pPr>
    </w:p>
    <w:p w14:paraId="4367C6E8" w14:textId="3C1A5913" w:rsidR="0064368B" w:rsidRDefault="00A802C8" w:rsidP="0094353F">
      <w:pPr>
        <w:pStyle w:val="ListParagraph"/>
        <w:ind w:left="0"/>
        <w:rPr>
          <w:rFonts w:ascii="Arial" w:hAnsi="Arial" w:cs="Arial"/>
          <w:sz w:val="24"/>
          <w:szCs w:val="24"/>
        </w:rPr>
      </w:pPr>
      <w:r>
        <w:rPr>
          <w:rFonts w:ascii="Arial" w:hAnsi="Arial" w:cs="Arial"/>
          <w:sz w:val="24"/>
          <w:szCs w:val="24"/>
        </w:rPr>
        <w:t xml:space="preserve">We hope that our results will </w:t>
      </w:r>
      <w:r w:rsidRPr="009F06DC">
        <w:rPr>
          <w:rFonts w:ascii="Arial" w:hAnsi="Arial" w:cs="Arial"/>
          <w:sz w:val="24"/>
          <w:szCs w:val="24"/>
        </w:rPr>
        <w:t>p</w:t>
      </w:r>
      <w:r w:rsidR="0064368B">
        <w:rPr>
          <w:rFonts w:ascii="Arial" w:hAnsi="Arial" w:cs="Arial"/>
          <w:sz w:val="24"/>
          <w:szCs w:val="24"/>
        </w:rPr>
        <w:t>rovide a basis for dialogue between major supermarket chains, manufacturers, local authorities and campaigning organisations.</w:t>
      </w:r>
      <w:r>
        <w:rPr>
          <w:rFonts w:ascii="Arial" w:hAnsi="Arial" w:cs="Arial"/>
          <w:sz w:val="24"/>
          <w:szCs w:val="24"/>
        </w:rPr>
        <w:t xml:space="preserve"> </w:t>
      </w:r>
      <w:r w:rsidR="0064362F">
        <w:rPr>
          <w:rFonts w:ascii="Arial" w:hAnsi="Arial" w:cs="Arial"/>
          <w:sz w:val="24"/>
          <w:szCs w:val="24"/>
        </w:rPr>
        <w:t xml:space="preserve">This report, </w:t>
      </w:r>
      <w:r w:rsidR="0064362F">
        <w:rPr>
          <w:rFonts w:ascii="Arial" w:hAnsi="Arial" w:cs="Arial"/>
          <w:sz w:val="24"/>
          <w:szCs w:val="24"/>
        </w:rPr>
        <w:lastRenderedPageBreak/>
        <w:t xml:space="preserve">and </w:t>
      </w:r>
      <w:r w:rsidR="0063302A" w:rsidRPr="0064362F">
        <w:rPr>
          <w:rFonts w:ascii="Arial" w:hAnsi="Arial" w:cs="Arial"/>
          <w:sz w:val="24"/>
          <w:szCs w:val="24"/>
        </w:rPr>
        <w:t>the res</w:t>
      </w:r>
      <w:r w:rsidR="00955224" w:rsidRPr="0064362F">
        <w:rPr>
          <w:rFonts w:ascii="Arial" w:hAnsi="Arial" w:cs="Arial"/>
          <w:sz w:val="24"/>
          <w:szCs w:val="24"/>
        </w:rPr>
        <w:t xml:space="preserve">ults of our survey, </w:t>
      </w:r>
      <w:r w:rsidR="00EE1CE2">
        <w:rPr>
          <w:rFonts w:ascii="Arial" w:hAnsi="Arial" w:cs="Arial"/>
          <w:sz w:val="24"/>
          <w:szCs w:val="24"/>
        </w:rPr>
        <w:t xml:space="preserve">will be made available to </w:t>
      </w:r>
      <w:r w:rsidR="000D3AEC">
        <w:rPr>
          <w:rFonts w:ascii="Arial" w:hAnsi="Arial" w:cs="Arial"/>
          <w:sz w:val="24"/>
          <w:szCs w:val="24"/>
        </w:rPr>
        <w:t>local authorities</w:t>
      </w:r>
      <w:r w:rsidR="00C34659">
        <w:rPr>
          <w:rFonts w:ascii="Arial" w:hAnsi="Arial" w:cs="Arial"/>
          <w:sz w:val="24"/>
          <w:szCs w:val="24"/>
        </w:rPr>
        <w:t xml:space="preserve"> in Dorset</w:t>
      </w:r>
      <w:r w:rsidR="000D3AEC">
        <w:rPr>
          <w:rFonts w:ascii="Arial" w:hAnsi="Arial" w:cs="Arial"/>
          <w:sz w:val="24"/>
          <w:szCs w:val="24"/>
        </w:rPr>
        <w:t xml:space="preserve">, and </w:t>
      </w:r>
      <w:r w:rsidR="00C34659">
        <w:rPr>
          <w:rFonts w:ascii="Arial" w:hAnsi="Arial" w:cs="Arial"/>
          <w:sz w:val="24"/>
          <w:szCs w:val="24"/>
        </w:rPr>
        <w:t>will form</w:t>
      </w:r>
      <w:r w:rsidR="000D3AEC">
        <w:rPr>
          <w:rFonts w:ascii="Arial" w:hAnsi="Arial" w:cs="Arial"/>
          <w:sz w:val="24"/>
          <w:szCs w:val="24"/>
        </w:rPr>
        <w:t xml:space="preserve"> part of our response to their waste management policies.</w:t>
      </w:r>
      <w:r w:rsidR="0064362F">
        <w:rPr>
          <w:rFonts w:ascii="Arial" w:hAnsi="Arial" w:cs="Arial"/>
          <w:sz w:val="24"/>
          <w:szCs w:val="24"/>
        </w:rPr>
        <w:t xml:space="preserve"> We</w:t>
      </w:r>
      <w:r w:rsidR="00955224" w:rsidRPr="0064362F">
        <w:rPr>
          <w:rFonts w:ascii="Arial" w:hAnsi="Arial" w:cs="Arial"/>
          <w:sz w:val="24"/>
          <w:szCs w:val="24"/>
        </w:rPr>
        <w:t xml:space="preserve"> intend to approach</w:t>
      </w:r>
      <w:r w:rsidR="0063302A" w:rsidRPr="0064362F">
        <w:rPr>
          <w:rFonts w:ascii="Arial" w:hAnsi="Arial" w:cs="Arial"/>
          <w:sz w:val="24"/>
          <w:szCs w:val="24"/>
        </w:rPr>
        <w:t xml:space="preserve"> </w:t>
      </w:r>
      <w:r w:rsidR="002179A2">
        <w:rPr>
          <w:rFonts w:ascii="Arial" w:hAnsi="Arial" w:cs="Arial"/>
          <w:sz w:val="24"/>
          <w:szCs w:val="24"/>
        </w:rPr>
        <w:t xml:space="preserve">our </w:t>
      </w:r>
      <w:r w:rsidR="0063302A" w:rsidRPr="0064362F">
        <w:rPr>
          <w:rFonts w:ascii="Arial" w:hAnsi="Arial" w:cs="Arial"/>
          <w:sz w:val="24"/>
          <w:szCs w:val="24"/>
        </w:rPr>
        <w:t>local authorities</w:t>
      </w:r>
      <w:r w:rsidR="000D3AEC">
        <w:rPr>
          <w:rFonts w:ascii="Arial" w:hAnsi="Arial" w:cs="Arial"/>
          <w:sz w:val="24"/>
          <w:szCs w:val="24"/>
        </w:rPr>
        <w:t xml:space="preserve"> (BCP and D</w:t>
      </w:r>
      <w:r w:rsidR="00C34659">
        <w:rPr>
          <w:rFonts w:ascii="Arial" w:hAnsi="Arial" w:cs="Arial"/>
          <w:sz w:val="24"/>
          <w:szCs w:val="24"/>
        </w:rPr>
        <w:t xml:space="preserve">orset Councils </w:t>
      </w:r>
      <w:r w:rsidR="000D3AEC">
        <w:rPr>
          <w:rFonts w:ascii="Arial" w:hAnsi="Arial" w:cs="Arial"/>
          <w:sz w:val="24"/>
          <w:szCs w:val="24"/>
        </w:rPr>
        <w:t>have a joint Waste Strategy)</w:t>
      </w:r>
      <w:r w:rsidR="0063302A" w:rsidRPr="0064362F">
        <w:rPr>
          <w:rFonts w:ascii="Arial" w:hAnsi="Arial" w:cs="Arial"/>
          <w:sz w:val="24"/>
          <w:szCs w:val="24"/>
        </w:rPr>
        <w:t xml:space="preserve"> </w:t>
      </w:r>
      <w:r w:rsidR="000D3AEC">
        <w:rPr>
          <w:rFonts w:ascii="Arial" w:hAnsi="Arial" w:cs="Arial"/>
          <w:sz w:val="24"/>
          <w:szCs w:val="24"/>
        </w:rPr>
        <w:t xml:space="preserve">to urge them to create a local </w:t>
      </w:r>
      <w:r w:rsidR="000D3AEC" w:rsidRPr="00C34659">
        <w:rPr>
          <w:rFonts w:ascii="Arial" w:hAnsi="Arial" w:cs="Arial"/>
          <w:b/>
          <w:i/>
          <w:color w:val="002060"/>
          <w:sz w:val="24"/>
          <w:szCs w:val="24"/>
        </w:rPr>
        <w:t>Plastics Forum</w:t>
      </w:r>
      <w:r w:rsidR="000D3AEC">
        <w:rPr>
          <w:rFonts w:ascii="Arial" w:hAnsi="Arial" w:cs="Arial"/>
          <w:b/>
          <w:sz w:val="24"/>
          <w:szCs w:val="24"/>
        </w:rPr>
        <w:t xml:space="preserve">. </w:t>
      </w:r>
      <w:r w:rsidR="000D3AEC" w:rsidRPr="000D3AEC">
        <w:rPr>
          <w:rFonts w:ascii="Arial" w:hAnsi="Arial" w:cs="Arial"/>
          <w:sz w:val="24"/>
          <w:szCs w:val="24"/>
        </w:rPr>
        <w:t xml:space="preserve">We envisage that this would involve </w:t>
      </w:r>
      <w:r w:rsidR="000D3AEC" w:rsidRPr="0064362F">
        <w:rPr>
          <w:rFonts w:ascii="Arial" w:hAnsi="Arial" w:cs="Arial"/>
          <w:sz w:val="24"/>
          <w:szCs w:val="24"/>
        </w:rPr>
        <w:t>local supermarket managers</w:t>
      </w:r>
      <w:r w:rsidR="00CF260A">
        <w:rPr>
          <w:rFonts w:ascii="Arial" w:hAnsi="Arial" w:cs="Arial"/>
          <w:sz w:val="24"/>
          <w:szCs w:val="24"/>
        </w:rPr>
        <w:t>, appropriate local manufacturers,</w:t>
      </w:r>
      <w:r w:rsidR="000D3AEC">
        <w:rPr>
          <w:rFonts w:ascii="Arial" w:hAnsi="Arial" w:cs="Arial"/>
          <w:sz w:val="24"/>
          <w:szCs w:val="24"/>
        </w:rPr>
        <w:t xml:space="preserve"> and</w:t>
      </w:r>
      <w:r w:rsidR="00955224" w:rsidRPr="0064362F">
        <w:rPr>
          <w:rFonts w:ascii="Arial" w:hAnsi="Arial" w:cs="Arial"/>
          <w:sz w:val="24"/>
          <w:szCs w:val="24"/>
        </w:rPr>
        <w:t xml:space="preserve"> </w:t>
      </w:r>
      <w:r w:rsidR="0063302A" w:rsidRPr="0064362F">
        <w:rPr>
          <w:rFonts w:ascii="Arial" w:hAnsi="Arial" w:cs="Arial"/>
          <w:sz w:val="24"/>
          <w:szCs w:val="24"/>
        </w:rPr>
        <w:t xml:space="preserve">local </w:t>
      </w:r>
      <w:r w:rsidR="00955224" w:rsidRPr="0064362F">
        <w:rPr>
          <w:rFonts w:ascii="Arial" w:hAnsi="Arial" w:cs="Arial"/>
          <w:sz w:val="24"/>
          <w:szCs w:val="24"/>
        </w:rPr>
        <w:t xml:space="preserve">voluntary </w:t>
      </w:r>
      <w:r w:rsidR="0063302A" w:rsidRPr="0064362F">
        <w:rPr>
          <w:rFonts w:ascii="Arial" w:hAnsi="Arial" w:cs="Arial"/>
          <w:sz w:val="24"/>
          <w:szCs w:val="24"/>
        </w:rPr>
        <w:t>groups involved in recycling</w:t>
      </w:r>
      <w:r w:rsidR="00955224" w:rsidRPr="0064362F">
        <w:rPr>
          <w:rFonts w:ascii="Arial" w:hAnsi="Arial" w:cs="Arial"/>
          <w:sz w:val="24"/>
          <w:szCs w:val="24"/>
        </w:rPr>
        <w:t>,</w:t>
      </w:r>
      <w:r w:rsidR="0063302A" w:rsidRPr="0064362F">
        <w:rPr>
          <w:rFonts w:ascii="Arial" w:hAnsi="Arial" w:cs="Arial"/>
          <w:sz w:val="24"/>
          <w:szCs w:val="24"/>
        </w:rPr>
        <w:t xml:space="preserve"> in an attemp</w:t>
      </w:r>
      <w:r w:rsidR="00645E61">
        <w:rPr>
          <w:rFonts w:ascii="Arial" w:hAnsi="Arial" w:cs="Arial"/>
          <w:sz w:val="24"/>
          <w:szCs w:val="24"/>
        </w:rPr>
        <w:t>t</w:t>
      </w:r>
      <w:r w:rsidR="000D3AEC">
        <w:rPr>
          <w:rFonts w:ascii="Arial" w:hAnsi="Arial" w:cs="Arial"/>
          <w:sz w:val="24"/>
          <w:szCs w:val="24"/>
        </w:rPr>
        <w:t xml:space="preserve"> develop a dialogue</w:t>
      </w:r>
      <w:r w:rsidR="00C34659">
        <w:rPr>
          <w:rFonts w:ascii="Arial" w:hAnsi="Arial" w:cs="Arial"/>
          <w:sz w:val="24"/>
          <w:szCs w:val="24"/>
        </w:rPr>
        <w:t xml:space="preserve"> with Councils</w:t>
      </w:r>
      <w:r w:rsidR="000D3AEC">
        <w:rPr>
          <w:rFonts w:ascii="Arial" w:hAnsi="Arial" w:cs="Arial"/>
          <w:sz w:val="24"/>
          <w:szCs w:val="24"/>
        </w:rPr>
        <w:t xml:space="preserve"> on new ways to tackle plastic pollution</w:t>
      </w:r>
      <w:r w:rsidR="00645E61" w:rsidRPr="0094353F">
        <w:rPr>
          <w:rFonts w:ascii="Arial" w:hAnsi="Arial" w:cs="Arial"/>
          <w:b/>
          <w:sz w:val="24"/>
          <w:szCs w:val="24"/>
        </w:rPr>
        <w:t>.</w:t>
      </w:r>
      <w:r w:rsidR="00645E61">
        <w:rPr>
          <w:rFonts w:ascii="Arial" w:hAnsi="Arial" w:cs="Arial"/>
          <w:sz w:val="24"/>
          <w:szCs w:val="24"/>
        </w:rPr>
        <w:t xml:space="preserve">  </w:t>
      </w:r>
      <w:r w:rsidR="0064368B">
        <w:rPr>
          <w:rFonts w:ascii="Arial" w:hAnsi="Arial" w:cs="Arial"/>
          <w:sz w:val="24"/>
          <w:szCs w:val="24"/>
        </w:rPr>
        <w:t xml:space="preserve">This could </w:t>
      </w:r>
      <w:r w:rsidR="00C34659">
        <w:rPr>
          <w:rFonts w:ascii="Arial" w:hAnsi="Arial" w:cs="Arial"/>
          <w:sz w:val="24"/>
          <w:szCs w:val="24"/>
        </w:rPr>
        <w:t>assist Councils in increasing their recycling targets</w:t>
      </w:r>
      <w:r w:rsidR="002179A2">
        <w:rPr>
          <w:rFonts w:ascii="Arial" w:hAnsi="Arial" w:cs="Arial"/>
          <w:sz w:val="24"/>
          <w:szCs w:val="24"/>
        </w:rPr>
        <w:t xml:space="preserve">. </w:t>
      </w:r>
    </w:p>
    <w:p w14:paraId="40FE209C" w14:textId="77777777" w:rsidR="0064368B" w:rsidRDefault="0064368B" w:rsidP="0094353F">
      <w:pPr>
        <w:pStyle w:val="ListParagraph"/>
        <w:ind w:left="0"/>
        <w:rPr>
          <w:rFonts w:ascii="Arial" w:hAnsi="Arial" w:cs="Arial"/>
          <w:sz w:val="24"/>
          <w:szCs w:val="24"/>
        </w:rPr>
      </w:pPr>
    </w:p>
    <w:p w14:paraId="7035D93C" w14:textId="7D6FE339" w:rsidR="0064368B" w:rsidRPr="00D15BE1" w:rsidRDefault="0064368B" w:rsidP="0094353F">
      <w:pPr>
        <w:pStyle w:val="ListParagraph"/>
        <w:ind w:left="0"/>
        <w:rPr>
          <w:rFonts w:ascii="Arial" w:hAnsi="Arial" w:cs="Arial"/>
          <w:sz w:val="24"/>
          <w:szCs w:val="24"/>
        </w:rPr>
      </w:pPr>
      <w:r>
        <w:rPr>
          <w:rFonts w:ascii="Arial" w:hAnsi="Arial" w:cs="Arial"/>
          <w:sz w:val="24"/>
          <w:szCs w:val="24"/>
        </w:rPr>
        <w:t xml:space="preserve">Currently, according to the </w:t>
      </w:r>
      <w:r w:rsidR="00D15BE1">
        <w:rPr>
          <w:rFonts w:ascii="Arial" w:hAnsi="Arial" w:cs="Arial"/>
          <w:sz w:val="24"/>
          <w:szCs w:val="24"/>
        </w:rPr>
        <w:t xml:space="preserve">Dorset Waste Plan </w:t>
      </w:r>
      <w:r>
        <w:rPr>
          <w:rFonts w:ascii="Arial" w:hAnsi="Arial" w:cs="Arial"/>
          <w:sz w:val="24"/>
          <w:szCs w:val="24"/>
        </w:rPr>
        <w:t>2019</w:t>
      </w:r>
      <w:r w:rsidR="00D15BE1">
        <w:rPr>
          <w:rFonts w:ascii="Arial" w:hAnsi="Arial" w:cs="Arial"/>
          <w:sz w:val="24"/>
          <w:szCs w:val="24"/>
        </w:rPr>
        <w:t>,</w:t>
      </w:r>
      <w:r>
        <w:rPr>
          <w:rFonts w:ascii="Arial" w:hAnsi="Arial" w:cs="Arial"/>
          <w:sz w:val="24"/>
          <w:szCs w:val="24"/>
        </w:rPr>
        <w:t xml:space="preserve"> total waste is expected to increase by 23% between 2015 and 2033</w:t>
      </w:r>
      <w:r w:rsidR="00D15BE1">
        <w:rPr>
          <w:rFonts w:ascii="Arial" w:hAnsi="Arial" w:cs="Arial"/>
          <w:sz w:val="24"/>
          <w:szCs w:val="24"/>
        </w:rPr>
        <w:t>. Residual waste, not capable of being recycled, is likely to increase by nearly 20% over that period. But, there is “</w:t>
      </w:r>
      <w:r w:rsidR="00D15BE1" w:rsidRPr="00D15BE1">
        <w:rPr>
          <w:rFonts w:ascii="Arial" w:hAnsi="Arial" w:cs="Arial"/>
          <w:sz w:val="24"/>
          <w:szCs w:val="24"/>
        </w:rPr>
        <w:t>a</w:t>
      </w:r>
      <w:r w:rsidR="00D15BE1">
        <w:rPr>
          <w:rFonts w:ascii="Arial" w:hAnsi="Arial" w:cs="Arial"/>
          <w:sz w:val="24"/>
          <w:szCs w:val="24"/>
        </w:rPr>
        <w:t xml:space="preserve"> </w:t>
      </w:r>
      <w:r w:rsidR="00D15BE1" w:rsidRPr="00D15BE1">
        <w:rPr>
          <w:rFonts w:ascii="Arial" w:hAnsi="Arial" w:cs="Arial"/>
          <w:sz w:val="24"/>
          <w:szCs w:val="24"/>
        </w:rPr>
        <w:t>significant shortfall in capacity available for managing projected arisings of non-hazardous residual waste</w:t>
      </w:r>
      <w:r w:rsidR="00D15BE1">
        <w:rPr>
          <w:rFonts w:ascii="Arial" w:hAnsi="Arial" w:cs="Arial"/>
          <w:sz w:val="24"/>
          <w:szCs w:val="24"/>
        </w:rPr>
        <w:t>” (p. 54)</w:t>
      </w:r>
      <w:r w:rsidR="00C34659">
        <w:rPr>
          <w:rFonts w:ascii="Arial" w:hAnsi="Arial" w:cs="Arial"/>
          <w:sz w:val="24"/>
          <w:szCs w:val="24"/>
        </w:rPr>
        <w:t xml:space="preserve"> </w:t>
      </w:r>
      <w:r w:rsidR="00D15BE1">
        <w:rPr>
          <w:rFonts w:ascii="Arial" w:hAnsi="Arial" w:cs="Arial"/>
          <w:b/>
          <w:sz w:val="24"/>
          <w:szCs w:val="24"/>
          <w:vertAlign w:val="superscript"/>
        </w:rPr>
        <w:t>25</w:t>
      </w:r>
      <w:r w:rsidR="00D15BE1">
        <w:rPr>
          <w:rFonts w:ascii="Arial" w:hAnsi="Arial" w:cs="Arial"/>
          <w:b/>
          <w:sz w:val="24"/>
          <w:szCs w:val="24"/>
        </w:rPr>
        <w:t xml:space="preserve">. </w:t>
      </w:r>
      <w:r w:rsidR="0055350D">
        <w:rPr>
          <w:rFonts w:ascii="Arial" w:hAnsi="Arial" w:cs="Arial"/>
          <w:b/>
          <w:sz w:val="24"/>
          <w:szCs w:val="24"/>
        </w:rPr>
        <w:t xml:space="preserve"> </w:t>
      </w:r>
      <w:r w:rsidR="00D15BE1">
        <w:rPr>
          <w:rFonts w:ascii="Arial" w:hAnsi="Arial" w:cs="Arial"/>
          <w:sz w:val="24"/>
          <w:szCs w:val="24"/>
        </w:rPr>
        <w:t>Much of this will be plastic from packaging.</w:t>
      </w:r>
    </w:p>
    <w:p w14:paraId="4F38616B" w14:textId="77777777" w:rsidR="0064368B" w:rsidRDefault="0064368B" w:rsidP="0094353F">
      <w:pPr>
        <w:pStyle w:val="ListParagraph"/>
        <w:ind w:left="0"/>
        <w:rPr>
          <w:rFonts w:ascii="Arial" w:hAnsi="Arial" w:cs="Arial"/>
          <w:sz w:val="24"/>
          <w:szCs w:val="24"/>
        </w:rPr>
      </w:pPr>
    </w:p>
    <w:p w14:paraId="6531C392" w14:textId="7F4683BA" w:rsidR="009351A1" w:rsidRDefault="00645E61" w:rsidP="0094353F">
      <w:pPr>
        <w:pStyle w:val="ListParagraph"/>
        <w:ind w:left="0"/>
        <w:rPr>
          <w:rFonts w:ascii="Arial" w:hAnsi="Arial" w:cs="Arial"/>
          <w:sz w:val="24"/>
          <w:szCs w:val="24"/>
        </w:rPr>
      </w:pPr>
      <w:r>
        <w:rPr>
          <w:rFonts w:ascii="Arial" w:hAnsi="Arial" w:cs="Arial"/>
          <w:sz w:val="24"/>
          <w:szCs w:val="24"/>
        </w:rPr>
        <w:t>We pledge</w:t>
      </w:r>
      <w:r w:rsidR="0063302A" w:rsidRPr="0064362F">
        <w:rPr>
          <w:rFonts w:ascii="Arial" w:hAnsi="Arial" w:cs="Arial"/>
          <w:sz w:val="24"/>
          <w:szCs w:val="24"/>
        </w:rPr>
        <w:t xml:space="preserve"> to work</w:t>
      </w:r>
      <w:r>
        <w:rPr>
          <w:rFonts w:ascii="Arial" w:hAnsi="Arial" w:cs="Arial"/>
          <w:sz w:val="24"/>
          <w:szCs w:val="24"/>
        </w:rPr>
        <w:t xml:space="preserve"> constructively</w:t>
      </w:r>
      <w:r w:rsidR="0063302A" w:rsidRPr="0064362F">
        <w:rPr>
          <w:rFonts w:ascii="Arial" w:hAnsi="Arial" w:cs="Arial"/>
          <w:sz w:val="24"/>
          <w:szCs w:val="24"/>
        </w:rPr>
        <w:t xml:space="preserve"> with the supermarkets and others, to find ways forward to a more rapid and comprehensive approach to solving the problem of plastic waste.</w:t>
      </w:r>
      <w:r w:rsidR="0064362F">
        <w:rPr>
          <w:rFonts w:ascii="Arial" w:hAnsi="Arial" w:cs="Arial"/>
          <w:sz w:val="24"/>
          <w:szCs w:val="24"/>
        </w:rPr>
        <w:t xml:space="preserve"> </w:t>
      </w:r>
    </w:p>
    <w:p w14:paraId="2D1F8D69" w14:textId="77777777" w:rsidR="000D3AEC" w:rsidRDefault="000D3AEC" w:rsidP="0094353F">
      <w:pPr>
        <w:pStyle w:val="ListParagraph"/>
        <w:ind w:left="0"/>
        <w:rPr>
          <w:rFonts w:ascii="Arial" w:hAnsi="Arial" w:cs="Arial"/>
          <w:sz w:val="24"/>
          <w:szCs w:val="24"/>
        </w:rPr>
      </w:pPr>
    </w:p>
    <w:p w14:paraId="2727BED7" w14:textId="77777777" w:rsidR="00C34659" w:rsidRDefault="00C34659" w:rsidP="0094353F">
      <w:pPr>
        <w:pStyle w:val="ListParagraph"/>
        <w:ind w:left="0"/>
        <w:rPr>
          <w:rFonts w:ascii="Arial" w:hAnsi="Arial" w:cs="Arial"/>
          <w:sz w:val="24"/>
          <w:szCs w:val="24"/>
        </w:rPr>
      </w:pPr>
    </w:p>
    <w:p w14:paraId="4D0F4F4C" w14:textId="77777777" w:rsidR="00DF4350" w:rsidRDefault="006D2442" w:rsidP="00BE2392">
      <w:pPr>
        <w:rPr>
          <w:rFonts w:ascii="Arial" w:hAnsi="Arial" w:cs="Arial"/>
          <w:b/>
          <w:sz w:val="28"/>
          <w:szCs w:val="28"/>
          <w:u w:val="single"/>
        </w:rPr>
      </w:pPr>
      <w:r w:rsidRPr="006D2442">
        <w:rPr>
          <w:rFonts w:ascii="Arial" w:hAnsi="Arial" w:cs="Arial"/>
          <w:b/>
          <w:sz w:val="28"/>
          <w:szCs w:val="28"/>
        </w:rPr>
        <w:t xml:space="preserve">4. </w:t>
      </w:r>
      <w:r w:rsidR="00DF4350" w:rsidRPr="006D2442">
        <w:rPr>
          <w:rFonts w:ascii="Arial" w:hAnsi="Arial" w:cs="Arial"/>
          <w:b/>
          <w:sz w:val="28"/>
          <w:szCs w:val="28"/>
          <w:u w:val="single"/>
        </w:rPr>
        <w:t xml:space="preserve">The </w:t>
      </w:r>
      <w:r w:rsidR="009351A1" w:rsidRPr="006D2442">
        <w:rPr>
          <w:rFonts w:ascii="Arial" w:hAnsi="Arial" w:cs="Arial"/>
          <w:b/>
          <w:sz w:val="28"/>
          <w:szCs w:val="28"/>
          <w:u w:val="single"/>
        </w:rPr>
        <w:t>Survey Results</w:t>
      </w:r>
    </w:p>
    <w:p w14:paraId="007D234D" w14:textId="77777777" w:rsidR="00300A31" w:rsidRPr="006D2442" w:rsidRDefault="00300A31" w:rsidP="000B09E2">
      <w:pPr>
        <w:rPr>
          <w:rFonts w:ascii="Arial" w:hAnsi="Arial" w:cs="Arial"/>
          <w:sz w:val="24"/>
          <w:szCs w:val="24"/>
        </w:rPr>
      </w:pPr>
    </w:p>
    <w:p w14:paraId="5F61F385" w14:textId="3E0F266D" w:rsidR="009351A1" w:rsidRDefault="009351A1" w:rsidP="00FA1696">
      <w:pPr>
        <w:rPr>
          <w:rFonts w:ascii="Arial" w:hAnsi="Arial" w:cs="Arial"/>
          <w:sz w:val="24"/>
          <w:szCs w:val="24"/>
        </w:rPr>
      </w:pPr>
      <w:r>
        <w:rPr>
          <w:rFonts w:ascii="Arial" w:hAnsi="Arial" w:cs="Arial"/>
          <w:sz w:val="24"/>
          <w:szCs w:val="24"/>
        </w:rPr>
        <w:t xml:space="preserve">The key finding of our survey is that </w:t>
      </w:r>
      <w:r w:rsidRPr="00661A53">
        <w:rPr>
          <w:rFonts w:ascii="Arial" w:hAnsi="Arial" w:cs="Arial"/>
          <w:b/>
          <w:sz w:val="24"/>
          <w:szCs w:val="24"/>
        </w:rPr>
        <w:t xml:space="preserve">the </w:t>
      </w:r>
      <w:r w:rsidR="00121D75" w:rsidRPr="00661A53">
        <w:rPr>
          <w:rFonts w:ascii="Arial" w:hAnsi="Arial" w:cs="Arial"/>
          <w:b/>
          <w:sz w:val="24"/>
          <w:szCs w:val="24"/>
        </w:rPr>
        <w:t xml:space="preserve">overwhelming </w:t>
      </w:r>
      <w:r w:rsidRPr="00661A53">
        <w:rPr>
          <w:rFonts w:ascii="Arial" w:hAnsi="Arial" w:cs="Arial"/>
          <w:b/>
          <w:sz w:val="24"/>
          <w:szCs w:val="24"/>
        </w:rPr>
        <w:t>majority of food, drink and cleaning products sold in supermarkets currently use one or more types of plastic packaging</w:t>
      </w:r>
      <w:r w:rsidR="00554974" w:rsidRPr="00661A53">
        <w:rPr>
          <w:rFonts w:ascii="Arial" w:hAnsi="Arial" w:cs="Arial"/>
          <w:b/>
          <w:sz w:val="24"/>
          <w:szCs w:val="24"/>
        </w:rPr>
        <w:t>.</w:t>
      </w:r>
      <w:r w:rsidR="00FA1696">
        <w:rPr>
          <w:rFonts w:ascii="Arial" w:hAnsi="Arial" w:cs="Arial"/>
          <w:sz w:val="24"/>
          <w:szCs w:val="24"/>
        </w:rPr>
        <w:t xml:space="preserve">  This has cha</w:t>
      </w:r>
      <w:r w:rsidR="00CF260A">
        <w:rPr>
          <w:rFonts w:ascii="Arial" w:hAnsi="Arial" w:cs="Arial"/>
          <w:sz w:val="24"/>
          <w:szCs w:val="24"/>
        </w:rPr>
        <w:t>nged very little over the past 8</w:t>
      </w:r>
      <w:r w:rsidR="00FA1696">
        <w:rPr>
          <w:rFonts w:ascii="Arial" w:hAnsi="Arial" w:cs="Arial"/>
          <w:sz w:val="24"/>
          <w:szCs w:val="24"/>
        </w:rPr>
        <w:t xml:space="preserve"> years, and offers little evidence that the 2025 tar</w:t>
      </w:r>
      <w:r w:rsidR="00CF260A">
        <w:rPr>
          <w:rFonts w:ascii="Arial" w:hAnsi="Arial" w:cs="Arial"/>
          <w:sz w:val="24"/>
          <w:szCs w:val="24"/>
        </w:rPr>
        <w:t>get of the Plastics Pact has been</w:t>
      </w:r>
      <w:r w:rsidR="00FA1696">
        <w:rPr>
          <w:rFonts w:ascii="Arial" w:hAnsi="Arial" w:cs="Arial"/>
          <w:sz w:val="24"/>
          <w:szCs w:val="24"/>
        </w:rPr>
        <w:t xml:space="preserve"> met.</w:t>
      </w:r>
      <w:r w:rsidR="009E6D76">
        <w:rPr>
          <w:rFonts w:ascii="Arial" w:hAnsi="Arial" w:cs="Arial"/>
          <w:sz w:val="24"/>
          <w:szCs w:val="24"/>
        </w:rPr>
        <w:t xml:space="preserve"> </w:t>
      </w:r>
      <w:r w:rsidR="009E6D76" w:rsidRPr="009E6D76">
        <w:rPr>
          <w:rFonts w:ascii="Arial" w:hAnsi="Arial" w:cs="Arial"/>
          <w:b/>
          <w:sz w:val="24"/>
          <w:szCs w:val="24"/>
        </w:rPr>
        <w:t>(Appendix 3)</w:t>
      </w:r>
    </w:p>
    <w:p w14:paraId="24B6B140" w14:textId="77777777" w:rsidR="00016B85" w:rsidRDefault="00016B85" w:rsidP="00401AB2">
      <w:pPr>
        <w:pStyle w:val="ListParagraph"/>
        <w:ind w:left="0"/>
        <w:rPr>
          <w:rFonts w:ascii="Arial" w:hAnsi="Arial" w:cs="Arial"/>
          <w:sz w:val="24"/>
          <w:szCs w:val="24"/>
        </w:rPr>
      </w:pPr>
    </w:p>
    <w:p w14:paraId="653D1F14" w14:textId="77777777" w:rsidR="002179A2" w:rsidRDefault="00B84A44" w:rsidP="00401AB2">
      <w:pPr>
        <w:pStyle w:val="ListParagraph"/>
        <w:ind w:left="0"/>
        <w:rPr>
          <w:rFonts w:ascii="Arial" w:hAnsi="Arial" w:cs="Arial"/>
          <w:color w:val="002060"/>
          <w:sz w:val="24"/>
          <w:szCs w:val="24"/>
        </w:rPr>
      </w:pPr>
      <w:r>
        <w:rPr>
          <w:rFonts w:ascii="Arial" w:hAnsi="Arial" w:cs="Arial"/>
          <w:sz w:val="24"/>
          <w:szCs w:val="24"/>
        </w:rPr>
        <w:t xml:space="preserve">A core promise of the </w:t>
      </w:r>
      <w:r w:rsidR="005D0336">
        <w:rPr>
          <w:rFonts w:ascii="Arial" w:hAnsi="Arial" w:cs="Arial"/>
          <w:sz w:val="24"/>
          <w:szCs w:val="24"/>
        </w:rPr>
        <w:t xml:space="preserve">Plastics Pact is to </w:t>
      </w:r>
      <w:r w:rsidR="005D0336" w:rsidRPr="00CA4CB2">
        <w:rPr>
          <w:rFonts w:ascii="Arial" w:hAnsi="Arial" w:cs="Arial"/>
          <w:b/>
          <w:i/>
          <w:color w:val="002060"/>
          <w:sz w:val="24"/>
          <w:szCs w:val="24"/>
        </w:rPr>
        <w:t>reduce “problematic or unn</w:t>
      </w:r>
      <w:r w:rsidR="006E3B83" w:rsidRPr="00CA4CB2">
        <w:rPr>
          <w:rFonts w:ascii="Arial" w:hAnsi="Arial" w:cs="Arial"/>
          <w:b/>
          <w:i/>
          <w:color w:val="002060"/>
          <w:sz w:val="24"/>
          <w:szCs w:val="24"/>
        </w:rPr>
        <w:t>ecessary single-use plastic”.</w:t>
      </w:r>
      <w:r w:rsidR="006E3B83" w:rsidRPr="00CA4CB2">
        <w:rPr>
          <w:rFonts w:ascii="Arial" w:hAnsi="Arial" w:cs="Arial"/>
          <w:color w:val="002060"/>
          <w:sz w:val="24"/>
          <w:szCs w:val="24"/>
        </w:rPr>
        <w:t xml:space="preserve">  </w:t>
      </w:r>
    </w:p>
    <w:p w14:paraId="093F1A18" w14:textId="77777777" w:rsidR="002179A2" w:rsidRDefault="002179A2" w:rsidP="00401AB2">
      <w:pPr>
        <w:pStyle w:val="ListParagraph"/>
        <w:ind w:left="0"/>
        <w:rPr>
          <w:rFonts w:ascii="Arial" w:hAnsi="Arial" w:cs="Arial"/>
          <w:color w:val="002060"/>
          <w:sz w:val="24"/>
          <w:szCs w:val="24"/>
        </w:rPr>
      </w:pPr>
    </w:p>
    <w:p w14:paraId="66420980" w14:textId="13DDA939" w:rsidR="009E6D76" w:rsidRDefault="00315FF7" w:rsidP="00401AB2">
      <w:pPr>
        <w:pStyle w:val="ListParagraph"/>
        <w:ind w:left="0"/>
        <w:rPr>
          <w:rFonts w:ascii="Arial" w:hAnsi="Arial" w:cs="Arial"/>
          <w:sz w:val="24"/>
          <w:szCs w:val="24"/>
        </w:rPr>
      </w:pPr>
      <w:r w:rsidRPr="00315FF7">
        <w:rPr>
          <w:rFonts w:ascii="Arial" w:hAnsi="Arial" w:cs="Arial"/>
          <w:sz w:val="24"/>
          <w:szCs w:val="24"/>
        </w:rPr>
        <w:t xml:space="preserve">In 2018, </w:t>
      </w:r>
      <w:r w:rsidRPr="0085330D">
        <w:rPr>
          <w:rFonts w:ascii="Arial" w:hAnsi="Arial" w:cs="Arial"/>
          <w:b/>
          <w:color w:val="002060"/>
          <w:sz w:val="24"/>
          <w:szCs w:val="24"/>
        </w:rPr>
        <w:t>over 90</w:t>
      </w:r>
      <w:r w:rsidR="009D02D5" w:rsidRPr="0085330D">
        <w:rPr>
          <w:rFonts w:ascii="Arial" w:hAnsi="Arial" w:cs="Arial"/>
          <w:b/>
          <w:color w:val="002060"/>
          <w:sz w:val="24"/>
          <w:szCs w:val="24"/>
        </w:rPr>
        <w:t>%</w:t>
      </w:r>
      <w:r w:rsidR="009D02D5" w:rsidRPr="0085330D">
        <w:rPr>
          <w:rFonts w:ascii="Arial" w:hAnsi="Arial" w:cs="Arial"/>
          <w:color w:val="002060"/>
          <w:sz w:val="24"/>
          <w:szCs w:val="24"/>
        </w:rPr>
        <w:t xml:space="preserve"> </w:t>
      </w:r>
      <w:r w:rsidR="009D02D5">
        <w:rPr>
          <w:rFonts w:ascii="Arial" w:hAnsi="Arial" w:cs="Arial"/>
          <w:sz w:val="24"/>
          <w:szCs w:val="24"/>
        </w:rPr>
        <w:t xml:space="preserve">of </w:t>
      </w:r>
      <w:r>
        <w:rPr>
          <w:rFonts w:ascii="Arial" w:hAnsi="Arial" w:cs="Arial"/>
          <w:sz w:val="24"/>
          <w:szCs w:val="24"/>
        </w:rPr>
        <w:t xml:space="preserve">fresh </w:t>
      </w:r>
      <w:r w:rsidR="009D02D5">
        <w:rPr>
          <w:rFonts w:ascii="Arial" w:hAnsi="Arial" w:cs="Arial"/>
          <w:sz w:val="24"/>
          <w:szCs w:val="24"/>
        </w:rPr>
        <w:t>products</w:t>
      </w:r>
      <w:r>
        <w:rPr>
          <w:rFonts w:ascii="Arial" w:hAnsi="Arial" w:cs="Arial"/>
          <w:sz w:val="24"/>
          <w:szCs w:val="24"/>
        </w:rPr>
        <w:t xml:space="preserve"> (vegetables, fruit, fish, meat and bread) </w:t>
      </w:r>
      <w:r w:rsidR="00D53E5A">
        <w:rPr>
          <w:rFonts w:ascii="Arial" w:hAnsi="Arial" w:cs="Arial"/>
          <w:sz w:val="24"/>
          <w:szCs w:val="24"/>
        </w:rPr>
        <w:t>in our survey we</w:t>
      </w:r>
      <w:r w:rsidR="009D02D5">
        <w:rPr>
          <w:rFonts w:ascii="Arial" w:hAnsi="Arial" w:cs="Arial"/>
          <w:sz w:val="24"/>
          <w:szCs w:val="24"/>
        </w:rPr>
        <w:t>re wrapped in plastic</w:t>
      </w:r>
      <w:r>
        <w:rPr>
          <w:rFonts w:ascii="Arial" w:hAnsi="Arial" w:cs="Arial"/>
          <w:sz w:val="24"/>
          <w:szCs w:val="24"/>
        </w:rPr>
        <w:t xml:space="preserve">. This had not changed, as an overall pattern in 2026 </w:t>
      </w:r>
      <w:r w:rsidRPr="009E6D76">
        <w:rPr>
          <w:rFonts w:ascii="Arial" w:hAnsi="Arial" w:cs="Arial"/>
          <w:b/>
          <w:sz w:val="24"/>
          <w:szCs w:val="24"/>
        </w:rPr>
        <w:t>(Appendix</w:t>
      </w:r>
      <w:r w:rsidR="009E6D76">
        <w:rPr>
          <w:rFonts w:ascii="Arial" w:hAnsi="Arial" w:cs="Arial"/>
          <w:b/>
          <w:sz w:val="24"/>
          <w:szCs w:val="24"/>
        </w:rPr>
        <w:t xml:space="preserve"> 3):</w:t>
      </w:r>
    </w:p>
    <w:p w14:paraId="7898D234" w14:textId="55A36BDA" w:rsidR="009E6D76" w:rsidRPr="006E2E26" w:rsidRDefault="009E6D76" w:rsidP="003578D1">
      <w:pPr>
        <w:pStyle w:val="ListParagraph"/>
        <w:ind w:left="0"/>
        <w:rPr>
          <w:rFonts w:ascii="Arial" w:hAnsi="Arial" w:cs="Arial"/>
          <w:sz w:val="24"/>
          <w:szCs w:val="24"/>
          <w:highlight w:val="yellow"/>
        </w:rPr>
      </w:pPr>
      <w:r w:rsidRPr="006E2E26">
        <w:rPr>
          <w:rFonts w:ascii="Arial" w:hAnsi="Arial" w:cs="Arial"/>
          <w:sz w:val="24"/>
          <w:szCs w:val="24"/>
          <w:highlight w:val="yellow"/>
        </w:rPr>
        <w:t>75 – 80 % of fruit and vegetables</w:t>
      </w:r>
    </w:p>
    <w:p w14:paraId="1C53CB1A" w14:textId="7118795C" w:rsidR="009E6D76" w:rsidRPr="006E2E26" w:rsidRDefault="009E6D76" w:rsidP="003578D1">
      <w:pPr>
        <w:pStyle w:val="ListParagraph"/>
        <w:ind w:left="0"/>
        <w:rPr>
          <w:rFonts w:ascii="Arial" w:hAnsi="Arial" w:cs="Arial"/>
          <w:sz w:val="24"/>
          <w:szCs w:val="24"/>
          <w:highlight w:val="yellow"/>
        </w:rPr>
      </w:pPr>
      <w:r w:rsidRPr="006E2E26">
        <w:rPr>
          <w:rFonts w:ascii="Arial" w:hAnsi="Arial" w:cs="Arial"/>
          <w:sz w:val="24"/>
          <w:szCs w:val="24"/>
          <w:highlight w:val="yellow"/>
        </w:rPr>
        <w:t>95% of fish and meat</w:t>
      </w:r>
    </w:p>
    <w:p w14:paraId="5C7CB4F1" w14:textId="37366EB9" w:rsidR="009E6D76" w:rsidRPr="006E2E26" w:rsidRDefault="009E6D76" w:rsidP="003578D1">
      <w:pPr>
        <w:pStyle w:val="ListParagraph"/>
        <w:ind w:left="0"/>
        <w:rPr>
          <w:rFonts w:ascii="Arial" w:hAnsi="Arial" w:cs="Arial"/>
          <w:sz w:val="24"/>
          <w:szCs w:val="24"/>
        </w:rPr>
      </w:pPr>
      <w:r w:rsidRPr="006E2E26">
        <w:rPr>
          <w:rFonts w:ascii="Arial" w:hAnsi="Arial" w:cs="Arial"/>
          <w:sz w:val="24"/>
          <w:szCs w:val="24"/>
          <w:highlight w:val="yellow"/>
        </w:rPr>
        <w:t>90% of bread</w:t>
      </w:r>
    </w:p>
    <w:p w14:paraId="39B1B278" w14:textId="77777777" w:rsidR="009E6D76" w:rsidRPr="009E6D76" w:rsidRDefault="009E6D76" w:rsidP="009E6D76">
      <w:pPr>
        <w:rPr>
          <w:rFonts w:ascii="Arial" w:hAnsi="Arial" w:cs="Arial"/>
          <w:sz w:val="24"/>
          <w:szCs w:val="24"/>
        </w:rPr>
      </w:pPr>
    </w:p>
    <w:p w14:paraId="565333AF" w14:textId="264407F9" w:rsidR="006E3B83" w:rsidRDefault="002179A2" w:rsidP="00401AB2">
      <w:pPr>
        <w:pStyle w:val="ListParagraph"/>
        <w:ind w:left="0"/>
        <w:rPr>
          <w:rFonts w:ascii="Arial" w:hAnsi="Arial" w:cs="Arial"/>
          <w:sz w:val="24"/>
          <w:szCs w:val="24"/>
        </w:rPr>
      </w:pPr>
      <w:r>
        <w:rPr>
          <w:rFonts w:ascii="Arial" w:hAnsi="Arial" w:cs="Arial"/>
          <w:sz w:val="24"/>
          <w:szCs w:val="24"/>
        </w:rPr>
        <w:t>Some supermarkets have made non-</w:t>
      </w:r>
      <w:r w:rsidR="00315FF7">
        <w:rPr>
          <w:rFonts w:ascii="Arial" w:hAnsi="Arial" w:cs="Arial"/>
          <w:sz w:val="24"/>
          <w:szCs w:val="24"/>
        </w:rPr>
        <w:t>plastic options available (fresh meat, fish, bread, loose fruit and vegetables). But, even here, despite t</w:t>
      </w:r>
      <w:r w:rsidR="00D53E5A">
        <w:rPr>
          <w:rFonts w:ascii="Arial" w:hAnsi="Arial" w:cs="Arial"/>
          <w:sz w:val="24"/>
          <w:szCs w:val="24"/>
        </w:rPr>
        <w:t>he fact that alternatives exist</w:t>
      </w:r>
      <w:r w:rsidR="00315FF7">
        <w:rPr>
          <w:rFonts w:ascii="Arial" w:hAnsi="Arial" w:cs="Arial"/>
          <w:sz w:val="24"/>
          <w:szCs w:val="24"/>
        </w:rPr>
        <w:t xml:space="preserve">, </w:t>
      </w:r>
      <w:r w:rsidR="0055350D">
        <w:rPr>
          <w:rFonts w:ascii="Arial" w:hAnsi="Arial" w:cs="Arial"/>
          <w:sz w:val="24"/>
          <w:szCs w:val="24"/>
        </w:rPr>
        <w:t xml:space="preserve">supermarkets </w:t>
      </w:r>
      <w:r w:rsidR="00270439">
        <w:rPr>
          <w:rFonts w:ascii="Arial" w:hAnsi="Arial" w:cs="Arial"/>
          <w:sz w:val="24"/>
          <w:szCs w:val="24"/>
        </w:rPr>
        <w:t xml:space="preserve">usually </w:t>
      </w:r>
      <w:r w:rsidR="0055350D">
        <w:rPr>
          <w:rFonts w:ascii="Arial" w:hAnsi="Arial" w:cs="Arial"/>
          <w:sz w:val="24"/>
          <w:szCs w:val="24"/>
        </w:rPr>
        <w:t>only provide plastic bags to wrap the loose items. This suggests</w:t>
      </w:r>
      <w:r w:rsidR="00B97C76">
        <w:rPr>
          <w:rFonts w:ascii="Arial" w:hAnsi="Arial" w:cs="Arial"/>
          <w:sz w:val="24"/>
          <w:szCs w:val="24"/>
        </w:rPr>
        <w:t xml:space="preserve"> a </w:t>
      </w:r>
      <w:r w:rsidR="00CA4CB2">
        <w:rPr>
          <w:rFonts w:ascii="Arial" w:hAnsi="Arial" w:cs="Arial"/>
          <w:sz w:val="24"/>
          <w:szCs w:val="24"/>
        </w:rPr>
        <w:t>lack of commitment by the supermarket chains to a plastic-</w:t>
      </w:r>
      <w:r w:rsidR="00B97C76">
        <w:rPr>
          <w:rFonts w:ascii="Arial" w:hAnsi="Arial" w:cs="Arial"/>
          <w:sz w:val="24"/>
          <w:szCs w:val="24"/>
        </w:rPr>
        <w:t>free environment.</w:t>
      </w:r>
      <w:r w:rsidR="00315FF7">
        <w:rPr>
          <w:rFonts w:ascii="Arial" w:hAnsi="Arial" w:cs="Arial"/>
          <w:sz w:val="24"/>
          <w:szCs w:val="24"/>
        </w:rPr>
        <w:t xml:space="preserve"> Indeed, our survey suggests </w:t>
      </w:r>
      <w:r w:rsidR="009E6D76">
        <w:rPr>
          <w:rFonts w:ascii="Arial" w:hAnsi="Arial" w:cs="Arial"/>
          <w:sz w:val="24"/>
          <w:szCs w:val="24"/>
        </w:rPr>
        <w:t>that use of paper bags – for bread, loose fruit and vegetables -</w:t>
      </w:r>
      <w:r w:rsidR="00315FF7">
        <w:rPr>
          <w:rFonts w:ascii="Arial" w:hAnsi="Arial" w:cs="Arial"/>
          <w:sz w:val="24"/>
          <w:szCs w:val="24"/>
        </w:rPr>
        <w:t xml:space="preserve"> </w:t>
      </w:r>
      <w:r w:rsidR="009E6D76">
        <w:rPr>
          <w:rFonts w:ascii="Arial" w:hAnsi="Arial" w:cs="Arial"/>
          <w:sz w:val="24"/>
          <w:szCs w:val="24"/>
        </w:rPr>
        <w:t>a simple alternative to plastic, has not changed</w:t>
      </w:r>
      <w:r w:rsidR="0055350D">
        <w:rPr>
          <w:rFonts w:ascii="Arial" w:hAnsi="Arial" w:cs="Arial"/>
          <w:sz w:val="24"/>
          <w:szCs w:val="24"/>
        </w:rPr>
        <w:t xml:space="preserve"> in 8 years</w:t>
      </w:r>
      <w:r w:rsidR="009E6D76">
        <w:rPr>
          <w:rFonts w:ascii="Arial" w:hAnsi="Arial" w:cs="Arial"/>
          <w:sz w:val="24"/>
          <w:szCs w:val="24"/>
        </w:rPr>
        <w:t xml:space="preserve">. Only 3 stores (M &amp; S, Morrisons and Tesco) offer paper bags – the others all offer </w:t>
      </w:r>
      <w:r w:rsidR="009E6D76">
        <w:rPr>
          <w:rFonts w:ascii="Arial" w:hAnsi="Arial" w:cs="Arial"/>
          <w:b/>
          <w:i/>
          <w:color w:val="002060"/>
          <w:sz w:val="24"/>
          <w:szCs w:val="24"/>
        </w:rPr>
        <w:t>single-use plastic bags.</w:t>
      </w:r>
    </w:p>
    <w:p w14:paraId="50F29E29" w14:textId="77777777" w:rsidR="009D02D5" w:rsidRPr="009D02D5" w:rsidRDefault="009D02D5" w:rsidP="009D02D5">
      <w:pPr>
        <w:rPr>
          <w:rFonts w:ascii="Arial" w:hAnsi="Arial" w:cs="Arial"/>
          <w:sz w:val="24"/>
          <w:szCs w:val="24"/>
        </w:rPr>
      </w:pPr>
    </w:p>
    <w:p w14:paraId="06AA5FB8" w14:textId="7C758E1D" w:rsidR="00B84A44" w:rsidRDefault="006E3B83" w:rsidP="00401AB2">
      <w:pPr>
        <w:pStyle w:val="ListParagraph"/>
        <w:ind w:left="0"/>
        <w:rPr>
          <w:rFonts w:ascii="Arial" w:hAnsi="Arial" w:cs="Arial"/>
          <w:sz w:val="24"/>
          <w:szCs w:val="24"/>
        </w:rPr>
      </w:pPr>
      <w:r>
        <w:rPr>
          <w:rFonts w:ascii="Arial" w:hAnsi="Arial" w:cs="Arial"/>
          <w:sz w:val="24"/>
          <w:szCs w:val="24"/>
        </w:rPr>
        <w:t>The main areas of “own bra</w:t>
      </w:r>
      <w:r w:rsidR="00B97C76">
        <w:rPr>
          <w:rFonts w:ascii="Arial" w:hAnsi="Arial" w:cs="Arial"/>
          <w:sz w:val="24"/>
          <w:szCs w:val="24"/>
        </w:rPr>
        <w:t>nd” provision in supermarkets are</w:t>
      </w:r>
      <w:r>
        <w:rPr>
          <w:rFonts w:ascii="Arial" w:hAnsi="Arial" w:cs="Arial"/>
          <w:sz w:val="24"/>
          <w:szCs w:val="24"/>
        </w:rPr>
        <w:t xml:space="preserve"> fresh produce: meat, fish, fruit and vegetables.</w:t>
      </w:r>
      <w:r w:rsidR="00C8153C">
        <w:rPr>
          <w:rFonts w:ascii="Arial" w:hAnsi="Arial" w:cs="Arial"/>
          <w:sz w:val="24"/>
          <w:szCs w:val="24"/>
        </w:rPr>
        <w:t xml:space="preserve">  </w:t>
      </w:r>
      <w:r w:rsidR="009E6D76">
        <w:rPr>
          <w:rFonts w:ascii="Arial" w:hAnsi="Arial" w:cs="Arial"/>
          <w:sz w:val="24"/>
          <w:szCs w:val="24"/>
        </w:rPr>
        <w:t xml:space="preserve">As we shall see in </w:t>
      </w:r>
      <w:r w:rsidR="009E6D76" w:rsidRPr="009E6D76">
        <w:rPr>
          <w:rFonts w:ascii="Arial" w:hAnsi="Arial" w:cs="Arial"/>
          <w:b/>
          <w:sz w:val="24"/>
          <w:szCs w:val="24"/>
        </w:rPr>
        <w:t>Section 5 below</w:t>
      </w:r>
      <w:r w:rsidR="009E6D76">
        <w:rPr>
          <w:rFonts w:ascii="Arial" w:hAnsi="Arial" w:cs="Arial"/>
          <w:sz w:val="24"/>
          <w:szCs w:val="24"/>
        </w:rPr>
        <w:t>, most stores have made a significant shift to using recyclable plastic for own brand products. However,</w:t>
      </w:r>
      <w:r w:rsidR="00194024">
        <w:rPr>
          <w:rFonts w:ascii="Arial" w:hAnsi="Arial" w:cs="Arial"/>
          <w:sz w:val="24"/>
          <w:szCs w:val="24"/>
        </w:rPr>
        <w:t xml:space="preserve"> </w:t>
      </w:r>
      <w:r w:rsidR="00C8153C">
        <w:rPr>
          <w:rFonts w:ascii="Arial" w:hAnsi="Arial" w:cs="Arial"/>
          <w:sz w:val="24"/>
          <w:szCs w:val="24"/>
        </w:rPr>
        <w:t xml:space="preserve">plastic packaging </w:t>
      </w:r>
      <w:r w:rsidR="006632F9">
        <w:rPr>
          <w:rFonts w:ascii="Arial" w:hAnsi="Arial" w:cs="Arial"/>
          <w:sz w:val="24"/>
          <w:szCs w:val="24"/>
        </w:rPr>
        <w:t xml:space="preserve">still </w:t>
      </w:r>
      <w:r w:rsidR="00C8153C">
        <w:rPr>
          <w:rFonts w:ascii="Arial" w:hAnsi="Arial" w:cs="Arial"/>
          <w:sz w:val="24"/>
          <w:szCs w:val="24"/>
        </w:rPr>
        <w:t>accounts for o</w:t>
      </w:r>
      <w:r w:rsidR="00A802C8">
        <w:rPr>
          <w:rFonts w:ascii="Arial" w:hAnsi="Arial" w:cs="Arial"/>
          <w:sz w:val="24"/>
          <w:szCs w:val="24"/>
        </w:rPr>
        <w:t>ver 90% of fresh produce (</w:t>
      </w:r>
      <w:r w:rsidR="00270439">
        <w:rPr>
          <w:rFonts w:ascii="Arial" w:hAnsi="Arial" w:cs="Arial"/>
          <w:sz w:val="24"/>
          <w:szCs w:val="24"/>
        </w:rPr>
        <w:t xml:space="preserve">only </w:t>
      </w:r>
      <w:r w:rsidR="00A802C8">
        <w:rPr>
          <w:rFonts w:ascii="Arial" w:hAnsi="Arial" w:cs="Arial"/>
          <w:sz w:val="24"/>
          <w:szCs w:val="24"/>
        </w:rPr>
        <w:t>8% of</w:t>
      </w:r>
      <w:r w:rsidR="00C8153C">
        <w:rPr>
          <w:rFonts w:ascii="Arial" w:hAnsi="Arial" w:cs="Arial"/>
          <w:sz w:val="24"/>
          <w:szCs w:val="24"/>
        </w:rPr>
        <w:t xml:space="preserve"> fruit and vegetables, and 6% of fish and meat</w:t>
      </w:r>
      <w:r w:rsidR="009D02D5">
        <w:rPr>
          <w:rFonts w:ascii="Arial" w:hAnsi="Arial" w:cs="Arial"/>
          <w:sz w:val="24"/>
          <w:szCs w:val="24"/>
        </w:rPr>
        <w:t xml:space="preserve"> are in non-plastic packaging</w:t>
      </w:r>
      <w:r w:rsidR="00C8153C">
        <w:rPr>
          <w:rFonts w:ascii="Arial" w:hAnsi="Arial" w:cs="Arial"/>
          <w:sz w:val="24"/>
          <w:szCs w:val="24"/>
        </w:rPr>
        <w:t>)</w:t>
      </w:r>
      <w:r w:rsidR="009D02D5">
        <w:rPr>
          <w:rFonts w:ascii="Arial" w:hAnsi="Arial" w:cs="Arial"/>
          <w:sz w:val="24"/>
          <w:szCs w:val="24"/>
        </w:rPr>
        <w:t>.</w:t>
      </w:r>
      <w:r w:rsidR="00D53E5A">
        <w:rPr>
          <w:rFonts w:ascii="Arial" w:hAnsi="Arial" w:cs="Arial"/>
          <w:sz w:val="24"/>
          <w:szCs w:val="24"/>
        </w:rPr>
        <w:t xml:space="preserve"> There </w:t>
      </w:r>
      <w:r w:rsidR="00D53E5A" w:rsidRPr="006E2E26">
        <w:rPr>
          <w:rFonts w:ascii="Arial" w:hAnsi="Arial" w:cs="Arial"/>
          <w:sz w:val="24"/>
          <w:szCs w:val="24"/>
          <w:highlight w:val="yellow"/>
        </w:rPr>
        <w:t xml:space="preserve">is little evidence that the </w:t>
      </w:r>
      <w:r w:rsidR="00D53E5A" w:rsidRPr="006E2E26">
        <w:rPr>
          <w:rFonts w:ascii="Arial" w:hAnsi="Arial" w:cs="Arial"/>
          <w:sz w:val="24"/>
          <w:szCs w:val="24"/>
          <w:highlight w:val="yellow"/>
        </w:rPr>
        <w:lastRenderedPageBreak/>
        <w:t xml:space="preserve">major supermarkets are making progress towards </w:t>
      </w:r>
      <w:r w:rsidR="00D53E5A" w:rsidRPr="006E2E26">
        <w:rPr>
          <w:rFonts w:ascii="Arial" w:hAnsi="Arial" w:cs="Arial"/>
          <w:b/>
          <w:i/>
          <w:color w:val="002060"/>
          <w:sz w:val="24"/>
          <w:szCs w:val="24"/>
          <w:highlight w:val="yellow"/>
        </w:rPr>
        <w:t>eliminating plastic</w:t>
      </w:r>
      <w:r w:rsidR="006632F9">
        <w:rPr>
          <w:rFonts w:ascii="Arial" w:hAnsi="Arial" w:cs="Arial"/>
          <w:sz w:val="24"/>
          <w:szCs w:val="24"/>
        </w:rPr>
        <w:t xml:space="preserve">, even </w:t>
      </w:r>
      <w:r w:rsidR="00B97C76">
        <w:rPr>
          <w:rFonts w:ascii="Arial" w:hAnsi="Arial" w:cs="Arial"/>
          <w:sz w:val="24"/>
          <w:szCs w:val="24"/>
        </w:rPr>
        <w:t xml:space="preserve">where they have increased the amount of loose fruit and vegetables, </w:t>
      </w:r>
    </w:p>
    <w:p w14:paraId="5126BAA2" w14:textId="77777777" w:rsidR="006E3B83" w:rsidRPr="006E3B83" w:rsidRDefault="006E3B83" w:rsidP="006E3B83">
      <w:pPr>
        <w:rPr>
          <w:rFonts w:ascii="Arial" w:hAnsi="Arial" w:cs="Arial"/>
          <w:sz w:val="24"/>
          <w:szCs w:val="24"/>
        </w:rPr>
      </w:pPr>
    </w:p>
    <w:p w14:paraId="55D2B9CF" w14:textId="219C09FA" w:rsidR="00D53E5A" w:rsidRDefault="009D02D5" w:rsidP="00401AB2">
      <w:pPr>
        <w:pStyle w:val="ListParagraph"/>
        <w:ind w:left="0"/>
        <w:rPr>
          <w:rFonts w:ascii="Arial" w:hAnsi="Arial" w:cs="Arial"/>
          <w:sz w:val="24"/>
          <w:szCs w:val="24"/>
        </w:rPr>
      </w:pPr>
      <w:r>
        <w:rPr>
          <w:rFonts w:ascii="Arial" w:hAnsi="Arial" w:cs="Arial"/>
          <w:sz w:val="24"/>
          <w:szCs w:val="24"/>
        </w:rPr>
        <w:t xml:space="preserve">There is </w:t>
      </w:r>
      <w:r w:rsidR="00D53E5A">
        <w:rPr>
          <w:rFonts w:ascii="Arial" w:hAnsi="Arial" w:cs="Arial"/>
          <w:sz w:val="24"/>
          <w:szCs w:val="24"/>
        </w:rPr>
        <w:t xml:space="preserve">some evidence of progress.  The use of </w:t>
      </w:r>
      <w:r w:rsidR="00D53E5A" w:rsidRPr="006E2E26">
        <w:rPr>
          <w:rFonts w:ascii="Arial" w:hAnsi="Arial" w:cs="Arial"/>
          <w:b/>
          <w:i/>
          <w:color w:val="002060"/>
          <w:sz w:val="24"/>
          <w:szCs w:val="24"/>
          <w:highlight w:val="yellow"/>
        </w:rPr>
        <w:t>black plastic</w:t>
      </w:r>
      <w:r w:rsidR="00D53E5A" w:rsidRPr="006E2E26">
        <w:rPr>
          <w:rFonts w:ascii="Arial" w:hAnsi="Arial" w:cs="Arial"/>
          <w:color w:val="002060"/>
          <w:sz w:val="24"/>
          <w:szCs w:val="24"/>
          <w:highlight w:val="yellow"/>
        </w:rPr>
        <w:t xml:space="preserve"> </w:t>
      </w:r>
      <w:r w:rsidR="00D53E5A" w:rsidRPr="006E2E26">
        <w:rPr>
          <w:rFonts w:ascii="Arial" w:hAnsi="Arial" w:cs="Arial"/>
          <w:sz w:val="24"/>
          <w:szCs w:val="24"/>
          <w:highlight w:val="yellow"/>
        </w:rPr>
        <w:t>trays</w:t>
      </w:r>
      <w:r w:rsidR="00D53E5A">
        <w:rPr>
          <w:rFonts w:ascii="Arial" w:hAnsi="Arial" w:cs="Arial"/>
          <w:sz w:val="24"/>
          <w:szCs w:val="24"/>
        </w:rPr>
        <w:t xml:space="preserve"> for fish and meat packing has largely disappeared; black plastic is difficult for automated recycling systems to recognise and recycle.  </w:t>
      </w:r>
      <w:r w:rsidR="0055350D">
        <w:rPr>
          <w:rFonts w:ascii="Arial" w:hAnsi="Arial" w:cs="Arial"/>
          <w:sz w:val="24"/>
          <w:szCs w:val="24"/>
        </w:rPr>
        <w:t>Similarly, t</w:t>
      </w:r>
      <w:r w:rsidR="00B97C76">
        <w:rPr>
          <w:rFonts w:ascii="Arial" w:hAnsi="Arial" w:cs="Arial"/>
          <w:sz w:val="24"/>
          <w:szCs w:val="24"/>
        </w:rPr>
        <w:t xml:space="preserve">here has been some reduction in black </w:t>
      </w:r>
      <w:r w:rsidR="004F7091">
        <w:rPr>
          <w:rFonts w:ascii="Arial" w:hAnsi="Arial" w:cs="Arial"/>
          <w:sz w:val="24"/>
          <w:szCs w:val="24"/>
        </w:rPr>
        <w:t xml:space="preserve">screw </w:t>
      </w:r>
      <w:r w:rsidR="00B97C76">
        <w:rPr>
          <w:rFonts w:ascii="Arial" w:hAnsi="Arial" w:cs="Arial"/>
          <w:sz w:val="24"/>
          <w:szCs w:val="24"/>
        </w:rPr>
        <w:t xml:space="preserve">tops for drinks bottles. </w:t>
      </w:r>
      <w:r w:rsidR="00D53E5A">
        <w:rPr>
          <w:rFonts w:ascii="Arial" w:hAnsi="Arial" w:cs="Arial"/>
          <w:sz w:val="24"/>
          <w:szCs w:val="24"/>
        </w:rPr>
        <w:t xml:space="preserve">Some stores </w:t>
      </w:r>
      <w:r w:rsidR="00B97C76">
        <w:rPr>
          <w:rFonts w:ascii="Arial" w:hAnsi="Arial" w:cs="Arial"/>
          <w:sz w:val="24"/>
          <w:szCs w:val="24"/>
        </w:rPr>
        <w:t xml:space="preserve">have switched from plastic to aluminium foil trays for some meat and fish (eg. </w:t>
      </w:r>
      <w:r w:rsidR="00B97C76" w:rsidRPr="00A802C8">
        <w:rPr>
          <w:rFonts w:ascii="Arial" w:hAnsi="Arial" w:cs="Arial"/>
          <w:b/>
          <w:sz w:val="24"/>
          <w:szCs w:val="24"/>
        </w:rPr>
        <w:t xml:space="preserve">Waitrose </w:t>
      </w:r>
      <w:r w:rsidR="00B97C76">
        <w:rPr>
          <w:rFonts w:ascii="Arial" w:hAnsi="Arial" w:cs="Arial"/>
          <w:sz w:val="24"/>
          <w:szCs w:val="24"/>
        </w:rPr>
        <w:t xml:space="preserve">and </w:t>
      </w:r>
      <w:r w:rsidR="00B97C76" w:rsidRPr="00A802C8">
        <w:rPr>
          <w:rFonts w:ascii="Arial" w:hAnsi="Arial" w:cs="Arial"/>
          <w:b/>
          <w:sz w:val="24"/>
          <w:szCs w:val="24"/>
        </w:rPr>
        <w:t>Coop</w:t>
      </w:r>
      <w:r w:rsidR="00B97C76">
        <w:rPr>
          <w:rFonts w:ascii="Arial" w:hAnsi="Arial" w:cs="Arial"/>
          <w:sz w:val="24"/>
          <w:szCs w:val="24"/>
        </w:rPr>
        <w:t>); foil tends to be easier</w:t>
      </w:r>
      <w:r w:rsidR="0055350D">
        <w:rPr>
          <w:rFonts w:ascii="Arial" w:hAnsi="Arial" w:cs="Arial"/>
          <w:sz w:val="24"/>
          <w:szCs w:val="24"/>
        </w:rPr>
        <w:t xml:space="preserve"> to clean and </w:t>
      </w:r>
      <w:r w:rsidR="00B97C76">
        <w:rPr>
          <w:rFonts w:ascii="Arial" w:hAnsi="Arial" w:cs="Arial"/>
          <w:sz w:val="24"/>
          <w:szCs w:val="24"/>
        </w:rPr>
        <w:t>recycle.  However, the</w:t>
      </w:r>
      <w:r w:rsidR="00A802C8">
        <w:rPr>
          <w:rFonts w:ascii="Arial" w:hAnsi="Arial" w:cs="Arial"/>
          <w:sz w:val="24"/>
          <w:szCs w:val="24"/>
        </w:rPr>
        <w:t>se</w:t>
      </w:r>
      <w:r w:rsidR="00B97C76">
        <w:rPr>
          <w:rFonts w:ascii="Arial" w:hAnsi="Arial" w:cs="Arial"/>
          <w:sz w:val="24"/>
          <w:szCs w:val="24"/>
        </w:rPr>
        <w:t xml:space="preserve"> products are still then wrapped in plastic</w:t>
      </w:r>
      <w:r w:rsidR="000B1025">
        <w:rPr>
          <w:rFonts w:ascii="Arial" w:hAnsi="Arial" w:cs="Arial"/>
          <w:sz w:val="24"/>
          <w:szCs w:val="24"/>
        </w:rPr>
        <w:t xml:space="preserve"> films </w:t>
      </w:r>
      <w:r w:rsidR="00A802C8">
        <w:rPr>
          <w:rFonts w:ascii="Arial" w:hAnsi="Arial" w:cs="Arial"/>
          <w:sz w:val="24"/>
          <w:szCs w:val="24"/>
        </w:rPr>
        <w:t xml:space="preserve">which </w:t>
      </w:r>
      <w:r w:rsidR="00661A53">
        <w:rPr>
          <w:rFonts w:ascii="Arial" w:hAnsi="Arial" w:cs="Arial"/>
          <w:sz w:val="24"/>
          <w:szCs w:val="24"/>
        </w:rPr>
        <w:t xml:space="preserve">mostly </w:t>
      </w:r>
      <w:r w:rsidR="00A802C8">
        <w:rPr>
          <w:rFonts w:ascii="Arial" w:hAnsi="Arial" w:cs="Arial"/>
          <w:sz w:val="24"/>
          <w:szCs w:val="24"/>
        </w:rPr>
        <w:t>are not recyclable</w:t>
      </w:r>
      <w:r w:rsidR="00270439">
        <w:rPr>
          <w:rFonts w:ascii="Arial" w:hAnsi="Arial" w:cs="Arial"/>
          <w:sz w:val="24"/>
          <w:szCs w:val="24"/>
        </w:rPr>
        <w:t>.</w:t>
      </w:r>
    </w:p>
    <w:p w14:paraId="102F15B1" w14:textId="77777777" w:rsidR="00A91E83" w:rsidRPr="00A91E83" w:rsidRDefault="00A91E83" w:rsidP="00A91E83">
      <w:pPr>
        <w:rPr>
          <w:rFonts w:ascii="Arial" w:hAnsi="Arial" w:cs="Arial"/>
          <w:sz w:val="24"/>
          <w:szCs w:val="24"/>
        </w:rPr>
      </w:pPr>
    </w:p>
    <w:p w14:paraId="795FD275" w14:textId="717E4CEA" w:rsidR="00D53E5A" w:rsidRDefault="00D53E5A" w:rsidP="00D53E5A">
      <w:pPr>
        <w:pStyle w:val="ListParagraph"/>
        <w:ind w:left="0"/>
        <w:rPr>
          <w:rFonts w:ascii="Arial" w:hAnsi="Arial" w:cs="Arial"/>
          <w:sz w:val="24"/>
          <w:szCs w:val="24"/>
        </w:rPr>
      </w:pPr>
      <w:r>
        <w:rPr>
          <w:rFonts w:ascii="Arial" w:hAnsi="Arial" w:cs="Arial"/>
          <w:sz w:val="24"/>
          <w:szCs w:val="24"/>
        </w:rPr>
        <w:t xml:space="preserve">Only one bright spot emerges from our survey: eggs are </w:t>
      </w:r>
      <w:r w:rsidR="006632F9">
        <w:rPr>
          <w:rFonts w:ascii="Arial" w:hAnsi="Arial" w:cs="Arial"/>
          <w:sz w:val="24"/>
          <w:szCs w:val="24"/>
        </w:rPr>
        <w:t>now usually (95 – 100%</w:t>
      </w:r>
      <w:r>
        <w:rPr>
          <w:rFonts w:ascii="Arial" w:hAnsi="Arial" w:cs="Arial"/>
          <w:sz w:val="24"/>
          <w:szCs w:val="24"/>
        </w:rPr>
        <w:t xml:space="preserve">) sold in </w:t>
      </w:r>
      <w:r w:rsidRPr="006E2E26">
        <w:rPr>
          <w:rFonts w:ascii="Arial" w:hAnsi="Arial" w:cs="Arial"/>
          <w:sz w:val="24"/>
          <w:szCs w:val="24"/>
          <w:highlight w:val="yellow"/>
        </w:rPr>
        <w:t>cardboard boxes</w:t>
      </w:r>
      <w:r>
        <w:rPr>
          <w:rFonts w:ascii="Arial" w:hAnsi="Arial" w:cs="Arial"/>
          <w:sz w:val="24"/>
          <w:szCs w:val="24"/>
        </w:rPr>
        <w:t xml:space="preserve"> (often made from recycled materials).  Only </w:t>
      </w:r>
      <w:r w:rsidR="006632F9">
        <w:rPr>
          <w:rFonts w:ascii="Arial" w:hAnsi="Arial" w:cs="Arial"/>
          <w:b/>
          <w:sz w:val="24"/>
          <w:szCs w:val="24"/>
        </w:rPr>
        <w:t>Tesco</w:t>
      </w:r>
      <w:r>
        <w:rPr>
          <w:rFonts w:ascii="Arial" w:hAnsi="Arial" w:cs="Arial"/>
          <w:sz w:val="24"/>
          <w:szCs w:val="24"/>
        </w:rPr>
        <w:t xml:space="preserve"> bucks the trend, with 50% of its eggs still sold in plastic boxes.</w:t>
      </w:r>
    </w:p>
    <w:p w14:paraId="6C19C451" w14:textId="77777777" w:rsidR="00A91E83" w:rsidRPr="00A91E83" w:rsidRDefault="00A91E83" w:rsidP="00A91E83">
      <w:pPr>
        <w:rPr>
          <w:rFonts w:ascii="Arial" w:hAnsi="Arial" w:cs="Arial"/>
          <w:sz w:val="24"/>
          <w:szCs w:val="24"/>
        </w:rPr>
      </w:pPr>
    </w:p>
    <w:p w14:paraId="338D5455" w14:textId="7AB91EE2" w:rsidR="00B97C76" w:rsidRDefault="00B97C76" w:rsidP="00D53E5A">
      <w:pPr>
        <w:pStyle w:val="ListParagraph"/>
        <w:ind w:left="0"/>
        <w:rPr>
          <w:rFonts w:ascii="Arial" w:hAnsi="Arial" w:cs="Arial"/>
          <w:sz w:val="24"/>
          <w:szCs w:val="24"/>
        </w:rPr>
      </w:pPr>
      <w:r>
        <w:rPr>
          <w:rFonts w:ascii="Arial" w:hAnsi="Arial" w:cs="Arial"/>
          <w:sz w:val="24"/>
          <w:szCs w:val="24"/>
        </w:rPr>
        <w:t xml:space="preserve">As a result of legislation, all stores now only stock </w:t>
      </w:r>
      <w:r w:rsidRPr="006E2E26">
        <w:rPr>
          <w:rFonts w:ascii="Arial" w:hAnsi="Arial" w:cs="Arial"/>
          <w:sz w:val="24"/>
          <w:szCs w:val="24"/>
          <w:highlight w:val="yellow"/>
        </w:rPr>
        <w:t>cardboard cott</w:t>
      </w:r>
      <w:r w:rsidR="006632F9" w:rsidRPr="006E2E26">
        <w:rPr>
          <w:rFonts w:ascii="Arial" w:hAnsi="Arial" w:cs="Arial"/>
          <w:sz w:val="24"/>
          <w:szCs w:val="24"/>
          <w:highlight w:val="yellow"/>
        </w:rPr>
        <w:t>on buds</w:t>
      </w:r>
      <w:r w:rsidR="006632F9">
        <w:rPr>
          <w:rFonts w:ascii="Arial" w:hAnsi="Arial" w:cs="Arial"/>
          <w:sz w:val="24"/>
          <w:szCs w:val="24"/>
        </w:rPr>
        <w:t xml:space="preserve">.  However, </w:t>
      </w:r>
      <w:r w:rsidR="006632F9" w:rsidRPr="006632F9">
        <w:rPr>
          <w:rFonts w:ascii="Arial" w:hAnsi="Arial" w:cs="Arial"/>
          <w:b/>
          <w:sz w:val="24"/>
          <w:szCs w:val="24"/>
        </w:rPr>
        <w:t>Coop</w:t>
      </w:r>
      <w:r w:rsidR="006632F9">
        <w:rPr>
          <w:rFonts w:ascii="Arial" w:hAnsi="Arial" w:cs="Arial"/>
          <w:sz w:val="24"/>
          <w:szCs w:val="24"/>
        </w:rPr>
        <w:t xml:space="preserve"> and </w:t>
      </w:r>
      <w:r w:rsidR="006632F9" w:rsidRPr="006632F9">
        <w:rPr>
          <w:rFonts w:ascii="Arial" w:hAnsi="Arial" w:cs="Arial"/>
          <w:b/>
          <w:sz w:val="24"/>
          <w:szCs w:val="24"/>
        </w:rPr>
        <w:t>Sainsburys</w:t>
      </w:r>
      <w:r w:rsidR="006632F9">
        <w:rPr>
          <w:rFonts w:ascii="Arial" w:hAnsi="Arial" w:cs="Arial"/>
          <w:sz w:val="24"/>
          <w:szCs w:val="24"/>
        </w:rPr>
        <w:t xml:space="preserve"> still </w:t>
      </w:r>
      <w:r>
        <w:rPr>
          <w:rFonts w:ascii="Arial" w:hAnsi="Arial" w:cs="Arial"/>
          <w:sz w:val="24"/>
          <w:szCs w:val="24"/>
        </w:rPr>
        <w:t xml:space="preserve">package the products in </w:t>
      </w:r>
      <w:r w:rsidRPr="00A802C8">
        <w:rPr>
          <w:rFonts w:ascii="Arial" w:hAnsi="Arial" w:cs="Arial"/>
          <w:b/>
          <w:i/>
          <w:color w:val="002060"/>
          <w:sz w:val="24"/>
          <w:szCs w:val="24"/>
        </w:rPr>
        <w:t xml:space="preserve">single-use </w:t>
      </w:r>
      <w:r w:rsidRPr="000B1025">
        <w:rPr>
          <w:rFonts w:ascii="Arial" w:hAnsi="Arial" w:cs="Arial"/>
          <w:b/>
          <w:i/>
          <w:color w:val="002060"/>
          <w:sz w:val="24"/>
          <w:szCs w:val="24"/>
        </w:rPr>
        <w:t>plastic boxes or bags.</w:t>
      </w:r>
    </w:p>
    <w:p w14:paraId="4FE912ED" w14:textId="77777777" w:rsidR="00D53E5A" w:rsidRPr="00D53E5A" w:rsidRDefault="00D53E5A" w:rsidP="00D53E5A">
      <w:pPr>
        <w:pStyle w:val="ListParagraph"/>
        <w:ind w:left="0"/>
        <w:rPr>
          <w:rFonts w:ascii="Arial" w:hAnsi="Arial" w:cs="Arial"/>
          <w:sz w:val="24"/>
          <w:szCs w:val="24"/>
        </w:rPr>
      </w:pPr>
    </w:p>
    <w:p w14:paraId="3B87E3F7" w14:textId="3CA29012" w:rsidR="00E40B2B" w:rsidRDefault="00E40B2B" w:rsidP="00E40B2B">
      <w:pPr>
        <w:pStyle w:val="ListParagraph"/>
        <w:ind w:left="0"/>
        <w:rPr>
          <w:rFonts w:ascii="Arial" w:hAnsi="Arial" w:cs="Arial"/>
          <w:sz w:val="24"/>
          <w:szCs w:val="24"/>
        </w:rPr>
      </w:pPr>
      <w:r>
        <w:rPr>
          <w:rFonts w:ascii="Arial" w:hAnsi="Arial" w:cs="Arial"/>
          <w:sz w:val="24"/>
          <w:szCs w:val="24"/>
        </w:rPr>
        <w:t xml:space="preserve">Most bread </w:t>
      </w:r>
      <w:r w:rsidR="00A91E83">
        <w:rPr>
          <w:rFonts w:ascii="Arial" w:hAnsi="Arial" w:cs="Arial"/>
          <w:sz w:val="24"/>
          <w:szCs w:val="24"/>
        </w:rPr>
        <w:t>(8</w:t>
      </w:r>
      <w:r>
        <w:rPr>
          <w:rFonts w:ascii="Arial" w:hAnsi="Arial" w:cs="Arial"/>
          <w:sz w:val="24"/>
          <w:szCs w:val="24"/>
        </w:rPr>
        <w:t>0 – 100%) is sold in plastic</w:t>
      </w:r>
      <w:r w:rsidR="004C2F2E">
        <w:rPr>
          <w:rFonts w:ascii="Arial" w:hAnsi="Arial" w:cs="Arial"/>
          <w:sz w:val="24"/>
          <w:szCs w:val="24"/>
        </w:rPr>
        <w:t xml:space="preserve"> wrapping</w:t>
      </w:r>
      <w:r w:rsidR="006632F9">
        <w:rPr>
          <w:rFonts w:ascii="Arial" w:hAnsi="Arial" w:cs="Arial"/>
          <w:sz w:val="24"/>
          <w:szCs w:val="24"/>
        </w:rPr>
        <w:t xml:space="preserve"> – this is usually from major </w:t>
      </w:r>
      <w:r w:rsidR="00035FE5">
        <w:rPr>
          <w:rFonts w:ascii="Arial" w:hAnsi="Arial" w:cs="Arial"/>
          <w:sz w:val="24"/>
          <w:szCs w:val="24"/>
        </w:rPr>
        <w:t>national brands</w:t>
      </w:r>
      <w:r w:rsidR="006632F9">
        <w:rPr>
          <w:rFonts w:ascii="Arial" w:hAnsi="Arial" w:cs="Arial"/>
          <w:sz w:val="24"/>
          <w:szCs w:val="24"/>
        </w:rPr>
        <w:t>.  F</w:t>
      </w:r>
      <w:r>
        <w:rPr>
          <w:rFonts w:ascii="Arial" w:hAnsi="Arial" w:cs="Arial"/>
          <w:sz w:val="24"/>
          <w:szCs w:val="24"/>
        </w:rPr>
        <w:t>resh bread is often packaged in paper bags with cellophane windows. The latter are difficult to recycle, as the paper is glued to the cellophane (</w:t>
      </w:r>
      <w:r w:rsidRPr="00C90128">
        <w:rPr>
          <w:rFonts w:ascii="Arial" w:hAnsi="Arial" w:cs="Arial"/>
          <w:b/>
          <w:i/>
          <w:color w:val="002060"/>
          <w:sz w:val="24"/>
          <w:szCs w:val="24"/>
        </w:rPr>
        <w:t>a 3-material mix).</w:t>
      </w:r>
      <w:r w:rsidR="00A91E83" w:rsidRPr="00C90128">
        <w:rPr>
          <w:rFonts w:ascii="Arial" w:hAnsi="Arial" w:cs="Arial"/>
          <w:color w:val="002060"/>
          <w:sz w:val="24"/>
          <w:szCs w:val="24"/>
        </w:rPr>
        <w:t xml:space="preserve"> </w:t>
      </w:r>
      <w:r w:rsidR="00A91E83">
        <w:rPr>
          <w:rFonts w:ascii="Arial" w:hAnsi="Arial" w:cs="Arial"/>
          <w:sz w:val="24"/>
          <w:szCs w:val="24"/>
        </w:rPr>
        <w:t xml:space="preserve">Again, paper bags can be used – and are in </w:t>
      </w:r>
      <w:r w:rsidR="006632F9">
        <w:rPr>
          <w:rFonts w:ascii="Arial" w:hAnsi="Arial" w:cs="Arial"/>
          <w:b/>
          <w:sz w:val="24"/>
          <w:szCs w:val="24"/>
        </w:rPr>
        <w:t xml:space="preserve">ASDA, </w:t>
      </w:r>
      <w:r w:rsidR="00A91E83" w:rsidRPr="009B4AC6">
        <w:rPr>
          <w:rFonts w:ascii="Arial" w:hAnsi="Arial" w:cs="Arial"/>
          <w:b/>
          <w:sz w:val="24"/>
          <w:szCs w:val="24"/>
        </w:rPr>
        <w:t>M &amp; S</w:t>
      </w:r>
      <w:r w:rsidR="006632F9">
        <w:rPr>
          <w:rFonts w:ascii="Arial" w:hAnsi="Arial" w:cs="Arial"/>
          <w:sz w:val="24"/>
          <w:szCs w:val="24"/>
        </w:rPr>
        <w:t xml:space="preserve">, </w:t>
      </w:r>
      <w:r w:rsidR="006632F9" w:rsidRPr="006632F9">
        <w:rPr>
          <w:rFonts w:ascii="Arial" w:hAnsi="Arial" w:cs="Arial"/>
          <w:b/>
          <w:sz w:val="24"/>
          <w:szCs w:val="24"/>
        </w:rPr>
        <w:t>Sainsburys</w:t>
      </w:r>
      <w:r w:rsidR="006632F9">
        <w:rPr>
          <w:rFonts w:ascii="Arial" w:hAnsi="Arial" w:cs="Arial"/>
          <w:sz w:val="24"/>
          <w:szCs w:val="24"/>
        </w:rPr>
        <w:t xml:space="preserve"> and </w:t>
      </w:r>
      <w:r w:rsidR="006632F9" w:rsidRPr="006632F9">
        <w:rPr>
          <w:rFonts w:ascii="Arial" w:hAnsi="Arial" w:cs="Arial"/>
          <w:b/>
          <w:sz w:val="24"/>
          <w:szCs w:val="24"/>
        </w:rPr>
        <w:t>Waitrose.</w:t>
      </w:r>
    </w:p>
    <w:p w14:paraId="67415AB6" w14:textId="77777777" w:rsidR="00A91E83" w:rsidRPr="00A91E83" w:rsidRDefault="00A91E83" w:rsidP="00A91E83">
      <w:pPr>
        <w:rPr>
          <w:rFonts w:ascii="Arial" w:hAnsi="Arial" w:cs="Arial"/>
          <w:sz w:val="24"/>
          <w:szCs w:val="24"/>
        </w:rPr>
      </w:pPr>
    </w:p>
    <w:p w14:paraId="690BA88A" w14:textId="0FBA9E06" w:rsidR="00F456C7" w:rsidRDefault="00A91E83" w:rsidP="00016B85">
      <w:pPr>
        <w:pStyle w:val="ListParagraph"/>
        <w:ind w:left="0"/>
        <w:rPr>
          <w:rFonts w:ascii="Arial" w:hAnsi="Arial" w:cs="Arial"/>
          <w:sz w:val="24"/>
          <w:szCs w:val="24"/>
        </w:rPr>
      </w:pPr>
      <w:r>
        <w:rPr>
          <w:rFonts w:ascii="Arial" w:hAnsi="Arial" w:cs="Arial"/>
          <w:sz w:val="24"/>
          <w:szCs w:val="24"/>
        </w:rPr>
        <w:t>In many product areas, the situation is bleak, an</w:t>
      </w:r>
      <w:r w:rsidR="0073783C">
        <w:rPr>
          <w:rFonts w:ascii="Arial" w:hAnsi="Arial" w:cs="Arial"/>
          <w:sz w:val="24"/>
          <w:szCs w:val="24"/>
        </w:rPr>
        <w:t>d has not improved in the past 8 years.  About 80% of</w:t>
      </w:r>
      <w:r>
        <w:rPr>
          <w:rFonts w:ascii="Arial" w:hAnsi="Arial" w:cs="Arial"/>
          <w:sz w:val="24"/>
          <w:szCs w:val="24"/>
        </w:rPr>
        <w:t xml:space="preserve"> dry goods (dried fruit, nuts and pulses) are sold in plastic bags which are </w:t>
      </w:r>
      <w:r w:rsidRPr="009B4AC6">
        <w:rPr>
          <w:rFonts w:ascii="Arial" w:hAnsi="Arial" w:cs="Arial"/>
          <w:b/>
          <w:i/>
          <w:color w:val="002060"/>
          <w:sz w:val="24"/>
          <w:szCs w:val="24"/>
        </w:rPr>
        <w:t>“not</w:t>
      </w:r>
      <w:r w:rsidR="009B4AC6" w:rsidRPr="009B4AC6">
        <w:rPr>
          <w:rFonts w:ascii="Arial" w:hAnsi="Arial" w:cs="Arial"/>
          <w:b/>
          <w:i/>
          <w:color w:val="002060"/>
          <w:sz w:val="24"/>
          <w:szCs w:val="24"/>
        </w:rPr>
        <w:t xml:space="preserve"> yet recyclable”</w:t>
      </w:r>
      <w:r w:rsidR="009B4AC6">
        <w:rPr>
          <w:rFonts w:ascii="Arial" w:hAnsi="Arial" w:cs="Arial"/>
          <w:b/>
          <w:i/>
          <w:color w:val="002060"/>
          <w:sz w:val="24"/>
          <w:szCs w:val="24"/>
        </w:rPr>
        <w:t xml:space="preserve">. </w:t>
      </w:r>
      <w:r w:rsidR="009B4AC6" w:rsidRPr="0073783C">
        <w:rPr>
          <w:rFonts w:ascii="Arial" w:hAnsi="Arial" w:cs="Arial"/>
          <w:b/>
          <w:i/>
          <w:sz w:val="24"/>
          <w:szCs w:val="24"/>
        </w:rPr>
        <w:t xml:space="preserve"> </w:t>
      </w:r>
      <w:r w:rsidR="0073783C" w:rsidRPr="0073783C">
        <w:rPr>
          <w:rFonts w:ascii="Arial" w:hAnsi="Arial" w:cs="Arial"/>
          <w:sz w:val="24"/>
          <w:szCs w:val="24"/>
        </w:rPr>
        <w:t>(Pulses are also sold in jars and tins)</w:t>
      </w:r>
      <w:r w:rsidR="0073783C">
        <w:rPr>
          <w:rFonts w:ascii="Arial" w:hAnsi="Arial" w:cs="Arial"/>
          <w:sz w:val="24"/>
          <w:szCs w:val="24"/>
        </w:rPr>
        <w:t>.</w:t>
      </w:r>
    </w:p>
    <w:p w14:paraId="68B7A953" w14:textId="77777777" w:rsidR="0055350D" w:rsidRPr="00016B85" w:rsidRDefault="0055350D" w:rsidP="00016B85">
      <w:pPr>
        <w:pStyle w:val="ListParagraph"/>
        <w:ind w:left="0"/>
        <w:rPr>
          <w:rFonts w:ascii="Arial" w:hAnsi="Arial" w:cs="Arial"/>
          <w:sz w:val="24"/>
          <w:szCs w:val="24"/>
        </w:rPr>
      </w:pPr>
    </w:p>
    <w:p w14:paraId="7F4DA313" w14:textId="771600ED" w:rsidR="00A91E83" w:rsidRPr="00F456C7" w:rsidRDefault="009B4AC6" w:rsidP="00F456C7">
      <w:pPr>
        <w:pStyle w:val="ListParagraph"/>
        <w:ind w:left="0"/>
        <w:rPr>
          <w:rFonts w:ascii="Arial" w:hAnsi="Arial" w:cs="Arial"/>
          <w:sz w:val="24"/>
          <w:szCs w:val="24"/>
        </w:rPr>
      </w:pPr>
      <w:r w:rsidRPr="00F456C7">
        <w:rPr>
          <w:rFonts w:ascii="Arial" w:hAnsi="Arial" w:cs="Arial"/>
          <w:color w:val="000000" w:themeColor="text1"/>
          <w:sz w:val="24"/>
          <w:szCs w:val="24"/>
        </w:rPr>
        <w:t>W</w:t>
      </w:r>
      <w:r w:rsidR="00A91E83" w:rsidRPr="00F456C7">
        <w:rPr>
          <w:rFonts w:ascii="Arial" w:hAnsi="Arial" w:cs="Arial"/>
          <w:sz w:val="24"/>
          <w:szCs w:val="24"/>
        </w:rPr>
        <w:t>ater and soft drinks, snacks, biscuits and sweets, and cleaning fluids</w:t>
      </w:r>
      <w:r w:rsidR="00F456C7">
        <w:rPr>
          <w:rFonts w:ascii="Arial" w:hAnsi="Arial" w:cs="Arial"/>
          <w:sz w:val="24"/>
          <w:szCs w:val="24"/>
        </w:rPr>
        <w:t xml:space="preserve"> are all </w:t>
      </w:r>
      <w:r w:rsidR="00A91E83" w:rsidRPr="00F456C7">
        <w:rPr>
          <w:rFonts w:ascii="Arial" w:hAnsi="Arial" w:cs="Arial"/>
          <w:sz w:val="24"/>
          <w:szCs w:val="24"/>
        </w:rPr>
        <w:t>overwhelmingly packed in plastic.</w:t>
      </w:r>
      <w:r w:rsidRPr="00F456C7">
        <w:rPr>
          <w:rFonts w:ascii="Arial" w:hAnsi="Arial" w:cs="Arial"/>
          <w:sz w:val="24"/>
          <w:szCs w:val="24"/>
        </w:rPr>
        <w:t xml:space="preserve">  Bottled water </w:t>
      </w:r>
      <w:r w:rsidR="006632F9" w:rsidRPr="00F456C7">
        <w:rPr>
          <w:rFonts w:ascii="Arial" w:hAnsi="Arial" w:cs="Arial"/>
          <w:sz w:val="24"/>
          <w:szCs w:val="24"/>
        </w:rPr>
        <w:t xml:space="preserve">(95% +) </w:t>
      </w:r>
      <w:r w:rsidRPr="00F456C7">
        <w:rPr>
          <w:rFonts w:ascii="Arial" w:hAnsi="Arial" w:cs="Arial"/>
          <w:sz w:val="24"/>
          <w:szCs w:val="24"/>
        </w:rPr>
        <w:t>and soft drinks</w:t>
      </w:r>
      <w:r w:rsidR="006632F9">
        <w:rPr>
          <w:rFonts w:ascii="Arial" w:hAnsi="Arial" w:cs="Arial"/>
          <w:sz w:val="24"/>
          <w:szCs w:val="24"/>
        </w:rPr>
        <w:t xml:space="preserve"> (80</w:t>
      </w:r>
      <w:r w:rsidR="00035FE5">
        <w:rPr>
          <w:rFonts w:ascii="Arial" w:hAnsi="Arial" w:cs="Arial"/>
          <w:sz w:val="24"/>
          <w:szCs w:val="24"/>
        </w:rPr>
        <w:t>%</w:t>
      </w:r>
      <w:r w:rsidR="00194024">
        <w:rPr>
          <w:rFonts w:ascii="Arial" w:hAnsi="Arial" w:cs="Arial"/>
          <w:sz w:val="24"/>
          <w:szCs w:val="24"/>
        </w:rPr>
        <w:t>+</w:t>
      </w:r>
      <w:r w:rsidR="0073783C">
        <w:rPr>
          <w:rFonts w:ascii="Arial" w:hAnsi="Arial" w:cs="Arial"/>
          <w:sz w:val="24"/>
          <w:szCs w:val="24"/>
        </w:rPr>
        <w:t>)</w:t>
      </w:r>
      <w:r w:rsidRPr="00F456C7">
        <w:rPr>
          <w:rFonts w:ascii="Arial" w:hAnsi="Arial" w:cs="Arial"/>
          <w:sz w:val="24"/>
          <w:szCs w:val="24"/>
        </w:rPr>
        <w:t xml:space="preserve"> are invariably sold in plastic bottles.  </w:t>
      </w:r>
      <w:r w:rsidR="0073783C">
        <w:rPr>
          <w:rFonts w:ascii="Arial" w:hAnsi="Arial" w:cs="Arial"/>
          <w:sz w:val="24"/>
          <w:szCs w:val="24"/>
        </w:rPr>
        <w:t>However, there has been some shift to more multipacks of soft drink cans, (</w:t>
      </w:r>
      <w:r w:rsidR="00270439">
        <w:rPr>
          <w:rFonts w:ascii="Arial" w:hAnsi="Arial" w:cs="Arial"/>
          <w:sz w:val="24"/>
          <w:szCs w:val="24"/>
        </w:rPr>
        <w:t xml:space="preserve">many </w:t>
      </w:r>
      <w:r w:rsidR="0073783C">
        <w:rPr>
          <w:rFonts w:ascii="Arial" w:hAnsi="Arial" w:cs="Arial"/>
          <w:sz w:val="24"/>
          <w:szCs w:val="24"/>
        </w:rPr>
        <w:t xml:space="preserve">still wrapped in plastic/plastifoil packs). </w:t>
      </w:r>
      <w:r w:rsidRPr="00F456C7">
        <w:rPr>
          <w:rFonts w:ascii="Arial" w:hAnsi="Arial" w:cs="Arial"/>
          <w:sz w:val="24"/>
          <w:szCs w:val="24"/>
        </w:rPr>
        <w:t xml:space="preserve">Since 2018, Waitrose appears to have </w:t>
      </w:r>
      <w:r w:rsidR="0055350D">
        <w:rPr>
          <w:rFonts w:ascii="Arial" w:hAnsi="Arial" w:cs="Arial"/>
          <w:sz w:val="24"/>
          <w:szCs w:val="24"/>
        </w:rPr>
        <w:t xml:space="preserve">even </w:t>
      </w:r>
      <w:r w:rsidRPr="00F456C7">
        <w:rPr>
          <w:rFonts w:ascii="Arial" w:hAnsi="Arial" w:cs="Arial"/>
          <w:sz w:val="24"/>
          <w:szCs w:val="24"/>
        </w:rPr>
        <w:t>reduced the proportion of water and so</w:t>
      </w:r>
      <w:r w:rsidR="00270439">
        <w:rPr>
          <w:rFonts w:ascii="Arial" w:hAnsi="Arial" w:cs="Arial"/>
          <w:sz w:val="24"/>
          <w:szCs w:val="24"/>
        </w:rPr>
        <w:t>ft drinks sold in glass bottles.</w:t>
      </w:r>
      <w:r w:rsidRPr="00F456C7">
        <w:rPr>
          <w:rFonts w:ascii="Arial" w:hAnsi="Arial" w:cs="Arial"/>
          <w:sz w:val="24"/>
          <w:szCs w:val="24"/>
        </w:rPr>
        <w:t xml:space="preserve">  Worst still, most plastic bottles of wat</w:t>
      </w:r>
      <w:r w:rsidR="0073783C">
        <w:rPr>
          <w:rFonts w:ascii="Arial" w:hAnsi="Arial" w:cs="Arial"/>
          <w:sz w:val="24"/>
          <w:szCs w:val="24"/>
        </w:rPr>
        <w:t>er (54</w:t>
      </w:r>
      <w:r w:rsidRPr="00F456C7">
        <w:rPr>
          <w:rFonts w:ascii="Arial" w:hAnsi="Arial" w:cs="Arial"/>
          <w:sz w:val="24"/>
          <w:szCs w:val="24"/>
        </w:rPr>
        <w:t xml:space="preserve">%) </w:t>
      </w:r>
      <w:r w:rsidR="0073783C">
        <w:rPr>
          <w:rFonts w:ascii="Arial" w:hAnsi="Arial" w:cs="Arial"/>
          <w:sz w:val="24"/>
          <w:szCs w:val="24"/>
        </w:rPr>
        <w:t>and many p</w:t>
      </w:r>
      <w:r w:rsidR="0055350D">
        <w:rPr>
          <w:rFonts w:ascii="Arial" w:hAnsi="Arial" w:cs="Arial"/>
          <w:sz w:val="24"/>
          <w:szCs w:val="24"/>
        </w:rPr>
        <w:t>lastic soft drinks bottles (22%)</w:t>
      </w:r>
      <w:r w:rsidR="0073783C">
        <w:rPr>
          <w:rFonts w:ascii="Arial" w:hAnsi="Arial" w:cs="Arial"/>
          <w:sz w:val="24"/>
          <w:szCs w:val="24"/>
        </w:rPr>
        <w:t xml:space="preserve"> </w:t>
      </w:r>
      <w:r w:rsidRPr="00F456C7">
        <w:rPr>
          <w:rFonts w:ascii="Arial" w:hAnsi="Arial" w:cs="Arial"/>
          <w:sz w:val="24"/>
          <w:szCs w:val="24"/>
        </w:rPr>
        <w:t xml:space="preserve">are packaged together in </w:t>
      </w:r>
      <w:r w:rsidRPr="00F456C7">
        <w:rPr>
          <w:rFonts w:ascii="Arial" w:hAnsi="Arial" w:cs="Arial"/>
          <w:b/>
          <w:i/>
          <w:color w:val="002060"/>
          <w:sz w:val="24"/>
          <w:szCs w:val="24"/>
        </w:rPr>
        <w:t>plastic shrink-wrapped multiples</w:t>
      </w:r>
      <w:r w:rsidR="00035FE5">
        <w:rPr>
          <w:rFonts w:ascii="Arial" w:hAnsi="Arial" w:cs="Arial"/>
          <w:sz w:val="24"/>
          <w:szCs w:val="24"/>
        </w:rPr>
        <w:t xml:space="preserve"> - ie</w:t>
      </w:r>
      <w:r w:rsidR="0073783C">
        <w:rPr>
          <w:rFonts w:ascii="Arial" w:hAnsi="Arial" w:cs="Arial"/>
          <w:sz w:val="24"/>
          <w:szCs w:val="24"/>
        </w:rPr>
        <w:t>. two layers of plastic.</w:t>
      </w:r>
    </w:p>
    <w:p w14:paraId="60761426" w14:textId="77777777" w:rsidR="003F7AD0" w:rsidRPr="003F7AD0" w:rsidRDefault="003F7AD0" w:rsidP="003F7AD0">
      <w:pPr>
        <w:rPr>
          <w:rFonts w:ascii="Arial" w:hAnsi="Arial" w:cs="Arial"/>
          <w:sz w:val="24"/>
          <w:szCs w:val="24"/>
        </w:rPr>
      </w:pPr>
    </w:p>
    <w:p w14:paraId="2CEFE693" w14:textId="3A8FBB4D" w:rsidR="003F7AD0" w:rsidRDefault="003F7AD0" w:rsidP="003F7AD0">
      <w:pPr>
        <w:pStyle w:val="ListParagraph"/>
        <w:ind w:left="0"/>
        <w:rPr>
          <w:rFonts w:ascii="Arial" w:hAnsi="Arial" w:cs="Arial"/>
          <w:sz w:val="24"/>
          <w:szCs w:val="24"/>
        </w:rPr>
      </w:pPr>
      <w:r w:rsidRPr="003F7AD0">
        <w:rPr>
          <w:rFonts w:ascii="Arial" w:hAnsi="Arial" w:cs="Arial"/>
          <w:sz w:val="24"/>
          <w:szCs w:val="24"/>
        </w:rPr>
        <w:t>Crisps, nuts and snacks are invar</w:t>
      </w:r>
      <w:r w:rsidR="00035FE5">
        <w:rPr>
          <w:rFonts w:ascii="Arial" w:hAnsi="Arial" w:cs="Arial"/>
          <w:sz w:val="24"/>
          <w:szCs w:val="24"/>
        </w:rPr>
        <w:t>iably sold in plastic or plasti</w:t>
      </w:r>
      <w:r w:rsidRPr="003F7AD0">
        <w:rPr>
          <w:rFonts w:ascii="Arial" w:hAnsi="Arial" w:cs="Arial"/>
          <w:sz w:val="24"/>
          <w:szCs w:val="24"/>
        </w:rPr>
        <w:t xml:space="preserve">foil bags.  Family packs </w:t>
      </w:r>
      <w:r>
        <w:rPr>
          <w:rFonts w:ascii="Arial" w:hAnsi="Arial" w:cs="Arial"/>
          <w:sz w:val="24"/>
          <w:szCs w:val="24"/>
        </w:rPr>
        <w:t xml:space="preserve">of crisps </w:t>
      </w:r>
      <w:r w:rsidRPr="003F7AD0">
        <w:rPr>
          <w:rFonts w:ascii="Arial" w:hAnsi="Arial" w:cs="Arial"/>
          <w:sz w:val="24"/>
          <w:szCs w:val="24"/>
        </w:rPr>
        <w:t>mean 2 layers of plastic wrapping</w:t>
      </w:r>
      <w:r w:rsidR="00270439">
        <w:rPr>
          <w:rFonts w:ascii="Arial" w:hAnsi="Arial" w:cs="Arial"/>
          <w:sz w:val="24"/>
          <w:szCs w:val="24"/>
        </w:rPr>
        <w:t>.</w:t>
      </w:r>
      <w:r w:rsidRPr="003F7AD0">
        <w:rPr>
          <w:rFonts w:ascii="Arial" w:hAnsi="Arial" w:cs="Arial"/>
          <w:sz w:val="24"/>
          <w:szCs w:val="24"/>
        </w:rPr>
        <w:t xml:space="preserve">  Pringles use </w:t>
      </w:r>
      <w:r w:rsidR="00364A91">
        <w:rPr>
          <w:rFonts w:ascii="Arial" w:hAnsi="Arial" w:cs="Arial"/>
          <w:sz w:val="24"/>
          <w:szCs w:val="24"/>
        </w:rPr>
        <w:t>“</w:t>
      </w:r>
      <w:r w:rsidRPr="003F7AD0">
        <w:rPr>
          <w:rFonts w:ascii="Arial" w:hAnsi="Arial" w:cs="Arial"/>
          <w:sz w:val="24"/>
          <w:szCs w:val="24"/>
        </w:rPr>
        <w:t>cardboard</w:t>
      </w:r>
      <w:r w:rsidR="00364A91">
        <w:rPr>
          <w:rFonts w:ascii="Arial" w:hAnsi="Arial" w:cs="Arial"/>
          <w:sz w:val="24"/>
          <w:szCs w:val="24"/>
        </w:rPr>
        <w:t>”</w:t>
      </w:r>
      <w:r w:rsidRPr="003F7AD0">
        <w:rPr>
          <w:rFonts w:ascii="Arial" w:hAnsi="Arial" w:cs="Arial"/>
          <w:sz w:val="24"/>
          <w:szCs w:val="24"/>
        </w:rPr>
        <w:t xml:space="preserve"> tubes</w:t>
      </w:r>
      <w:r w:rsidR="00C90128">
        <w:rPr>
          <w:rFonts w:ascii="Arial" w:hAnsi="Arial" w:cs="Arial"/>
          <w:sz w:val="24"/>
          <w:szCs w:val="24"/>
        </w:rPr>
        <w:t xml:space="preserve">, but </w:t>
      </w:r>
      <w:r w:rsidR="00035FE5">
        <w:rPr>
          <w:rFonts w:ascii="Arial" w:hAnsi="Arial" w:cs="Arial"/>
          <w:sz w:val="24"/>
          <w:szCs w:val="24"/>
        </w:rPr>
        <w:t>these are lined with plasti</w:t>
      </w:r>
      <w:r w:rsidR="00364A91">
        <w:rPr>
          <w:rFonts w:ascii="Arial" w:hAnsi="Arial" w:cs="Arial"/>
          <w:sz w:val="24"/>
          <w:szCs w:val="24"/>
        </w:rPr>
        <w:t xml:space="preserve">foil, </w:t>
      </w:r>
      <w:r w:rsidR="00C90128">
        <w:rPr>
          <w:rFonts w:ascii="Arial" w:hAnsi="Arial" w:cs="Arial"/>
          <w:sz w:val="24"/>
          <w:szCs w:val="24"/>
        </w:rPr>
        <w:t xml:space="preserve">with a metal ring, foil seal </w:t>
      </w:r>
      <w:r w:rsidRPr="003F7AD0">
        <w:rPr>
          <w:rFonts w:ascii="Arial" w:hAnsi="Arial" w:cs="Arial"/>
          <w:sz w:val="24"/>
          <w:szCs w:val="24"/>
        </w:rPr>
        <w:t xml:space="preserve">and plastic lid – </w:t>
      </w:r>
      <w:r w:rsidRPr="003F7AD0">
        <w:rPr>
          <w:rFonts w:ascii="Arial" w:hAnsi="Arial" w:cs="Arial"/>
          <w:b/>
          <w:i/>
          <w:color w:val="002060"/>
          <w:sz w:val="24"/>
          <w:szCs w:val="24"/>
        </w:rPr>
        <w:t xml:space="preserve">another </w:t>
      </w:r>
      <w:r w:rsidRPr="006E2E26">
        <w:rPr>
          <w:rFonts w:ascii="Arial" w:hAnsi="Arial" w:cs="Arial"/>
          <w:b/>
          <w:i/>
          <w:color w:val="002060"/>
          <w:sz w:val="24"/>
          <w:szCs w:val="24"/>
          <w:highlight w:val="yellow"/>
        </w:rPr>
        <w:t>multi-material package</w:t>
      </w:r>
      <w:r w:rsidRPr="003F7AD0">
        <w:rPr>
          <w:rFonts w:ascii="Arial" w:hAnsi="Arial" w:cs="Arial"/>
          <w:b/>
          <w:i/>
          <w:color w:val="002060"/>
          <w:sz w:val="24"/>
          <w:szCs w:val="24"/>
        </w:rPr>
        <w:t xml:space="preserve"> which makes recycling more difficult.</w:t>
      </w:r>
    </w:p>
    <w:p w14:paraId="0A6D570B" w14:textId="77777777" w:rsidR="003F7AD0" w:rsidRPr="003F7AD0" w:rsidRDefault="003F7AD0" w:rsidP="003F7AD0">
      <w:pPr>
        <w:rPr>
          <w:rFonts w:ascii="Arial" w:hAnsi="Arial" w:cs="Arial"/>
          <w:sz w:val="24"/>
          <w:szCs w:val="24"/>
        </w:rPr>
      </w:pPr>
    </w:p>
    <w:p w14:paraId="1FB0F8F8" w14:textId="2C56C890" w:rsidR="00A91E83" w:rsidRDefault="00A91E83" w:rsidP="00401AB2">
      <w:pPr>
        <w:pStyle w:val="ListParagraph"/>
        <w:ind w:left="0"/>
        <w:rPr>
          <w:rFonts w:ascii="Arial" w:hAnsi="Arial" w:cs="Arial"/>
          <w:sz w:val="24"/>
          <w:szCs w:val="24"/>
        </w:rPr>
      </w:pPr>
      <w:r>
        <w:rPr>
          <w:rFonts w:ascii="Arial" w:hAnsi="Arial" w:cs="Arial"/>
          <w:sz w:val="24"/>
          <w:szCs w:val="24"/>
        </w:rPr>
        <w:t>While most instant coffee is sold in glass jars</w:t>
      </w:r>
      <w:r w:rsidR="009B4AC6">
        <w:rPr>
          <w:rFonts w:ascii="Arial" w:hAnsi="Arial" w:cs="Arial"/>
          <w:sz w:val="24"/>
          <w:szCs w:val="24"/>
        </w:rPr>
        <w:t>, the</w:t>
      </w:r>
      <w:r w:rsidR="00035FE5">
        <w:rPr>
          <w:rFonts w:ascii="Arial" w:hAnsi="Arial" w:cs="Arial"/>
          <w:sz w:val="24"/>
          <w:szCs w:val="24"/>
        </w:rPr>
        <w:t>se have plastic lids and plasti</w:t>
      </w:r>
      <w:r w:rsidR="009B4AC6">
        <w:rPr>
          <w:rFonts w:ascii="Arial" w:hAnsi="Arial" w:cs="Arial"/>
          <w:sz w:val="24"/>
          <w:szCs w:val="24"/>
        </w:rPr>
        <w:t>foil seals</w:t>
      </w:r>
      <w:r>
        <w:rPr>
          <w:rFonts w:ascii="Arial" w:hAnsi="Arial" w:cs="Arial"/>
          <w:sz w:val="24"/>
          <w:szCs w:val="24"/>
        </w:rPr>
        <w:t>; ground coffee and beans</w:t>
      </w:r>
      <w:r w:rsidR="009B4AC6">
        <w:rPr>
          <w:rFonts w:ascii="Arial" w:hAnsi="Arial" w:cs="Arial"/>
          <w:sz w:val="24"/>
          <w:szCs w:val="24"/>
        </w:rPr>
        <w:t xml:space="preserve"> </w:t>
      </w:r>
      <w:r w:rsidR="00270439">
        <w:rPr>
          <w:rFonts w:ascii="Arial" w:hAnsi="Arial" w:cs="Arial"/>
          <w:sz w:val="24"/>
          <w:szCs w:val="24"/>
        </w:rPr>
        <w:t>are frequently</w:t>
      </w:r>
      <w:r w:rsidR="009B4AC6">
        <w:rPr>
          <w:rFonts w:ascii="Arial" w:hAnsi="Arial" w:cs="Arial"/>
          <w:sz w:val="24"/>
          <w:szCs w:val="24"/>
        </w:rPr>
        <w:t xml:space="preserve"> sold in plastic or plasti</w:t>
      </w:r>
      <w:r>
        <w:rPr>
          <w:rFonts w:ascii="Arial" w:hAnsi="Arial" w:cs="Arial"/>
          <w:sz w:val="24"/>
          <w:szCs w:val="24"/>
        </w:rPr>
        <w:t>foil packaging.  Tea is often sold in cardboard cartons, but most con</w:t>
      </w:r>
      <w:r w:rsidR="00035FE5">
        <w:rPr>
          <w:rFonts w:ascii="Arial" w:hAnsi="Arial" w:cs="Arial"/>
          <w:sz w:val="24"/>
          <w:szCs w:val="24"/>
        </w:rPr>
        <w:t>tents are then packed in plasti</w:t>
      </w:r>
      <w:r>
        <w:rPr>
          <w:rFonts w:ascii="Arial" w:hAnsi="Arial" w:cs="Arial"/>
          <w:sz w:val="24"/>
          <w:szCs w:val="24"/>
        </w:rPr>
        <w:t>foil</w:t>
      </w:r>
      <w:r w:rsidR="00C90128">
        <w:rPr>
          <w:rFonts w:ascii="Arial" w:hAnsi="Arial" w:cs="Arial"/>
          <w:sz w:val="24"/>
          <w:szCs w:val="24"/>
        </w:rPr>
        <w:t xml:space="preserve"> bags</w:t>
      </w:r>
      <w:r w:rsidR="00AF3071">
        <w:rPr>
          <w:rFonts w:ascii="Arial" w:hAnsi="Arial" w:cs="Arial"/>
          <w:sz w:val="24"/>
          <w:szCs w:val="24"/>
        </w:rPr>
        <w:t xml:space="preserve"> inside</w:t>
      </w:r>
      <w:r w:rsidR="00270439">
        <w:rPr>
          <w:rFonts w:ascii="Arial" w:hAnsi="Arial" w:cs="Arial"/>
          <w:sz w:val="24"/>
          <w:szCs w:val="24"/>
        </w:rPr>
        <w:t xml:space="preserve"> the cartons. </w:t>
      </w:r>
      <w:r>
        <w:rPr>
          <w:rFonts w:ascii="Arial" w:hAnsi="Arial" w:cs="Arial"/>
          <w:sz w:val="24"/>
          <w:szCs w:val="24"/>
        </w:rPr>
        <w:t xml:space="preserve">Some manufacturers are even </w:t>
      </w:r>
      <w:r w:rsidR="009B4AC6">
        <w:rPr>
          <w:rFonts w:ascii="Arial" w:hAnsi="Arial" w:cs="Arial"/>
          <w:sz w:val="24"/>
          <w:szCs w:val="24"/>
        </w:rPr>
        <w:t>use plastic in their t</w:t>
      </w:r>
      <w:r w:rsidR="00270439">
        <w:rPr>
          <w:rFonts w:ascii="Arial" w:hAnsi="Arial" w:cs="Arial"/>
          <w:sz w:val="24"/>
          <w:szCs w:val="24"/>
        </w:rPr>
        <w:t>ea bags.</w:t>
      </w:r>
    </w:p>
    <w:p w14:paraId="634C0FDE" w14:textId="77777777" w:rsidR="00A91E83" w:rsidRPr="00A91E83" w:rsidRDefault="00A91E83" w:rsidP="00A91E83">
      <w:pPr>
        <w:pStyle w:val="ListParagraph"/>
        <w:ind w:left="0"/>
        <w:rPr>
          <w:rFonts w:ascii="Arial" w:hAnsi="Arial" w:cs="Arial"/>
          <w:sz w:val="24"/>
          <w:szCs w:val="24"/>
        </w:rPr>
      </w:pPr>
    </w:p>
    <w:p w14:paraId="7809A650" w14:textId="6D4D6A1B" w:rsidR="003F7AD0" w:rsidRDefault="00A91E83" w:rsidP="003F7AD0">
      <w:pPr>
        <w:pStyle w:val="ListParagraph"/>
        <w:ind w:left="0"/>
        <w:rPr>
          <w:rFonts w:ascii="Arial" w:hAnsi="Arial" w:cs="Arial"/>
          <w:sz w:val="24"/>
          <w:szCs w:val="24"/>
        </w:rPr>
      </w:pPr>
      <w:r>
        <w:rPr>
          <w:rFonts w:ascii="Arial" w:hAnsi="Arial" w:cs="Arial"/>
          <w:sz w:val="24"/>
          <w:szCs w:val="24"/>
        </w:rPr>
        <w:t>In others areas, the situation is highly variable.</w:t>
      </w:r>
      <w:r w:rsidR="00162A1B">
        <w:rPr>
          <w:rFonts w:ascii="Arial" w:hAnsi="Arial" w:cs="Arial"/>
          <w:sz w:val="24"/>
          <w:szCs w:val="24"/>
        </w:rPr>
        <w:t xml:space="preserve">  Th</w:t>
      </w:r>
      <w:r w:rsidR="00C90128">
        <w:rPr>
          <w:rFonts w:ascii="Arial" w:hAnsi="Arial" w:cs="Arial"/>
          <w:sz w:val="24"/>
          <w:szCs w:val="24"/>
        </w:rPr>
        <w:t>ere appears to be some shift by</w:t>
      </w:r>
      <w:r w:rsidR="00162A1B">
        <w:rPr>
          <w:rFonts w:ascii="Arial" w:hAnsi="Arial" w:cs="Arial"/>
          <w:sz w:val="24"/>
          <w:szCs w:val="24"/>
        </w:rPr>
        <w:t xml:space="preserve"> manufacturers of sauces/ketchups </w:t>
      </w:r>
      <w:r w:rsidR="00162A1B" w:rsidRPr="006E2E26">
        <w:rPr>
          <w:rFonts w:ascii="Arial" w:hAnsi="Arial" w:cs="Arial"/>
          <w:sz w:val="24"/>
          <w:szCs w:val="24"/>
          <w:highlight w:val="yellow"/>
        </w:rPr>
        <w:t xml:space="preserve">back to </w:t>
      </w:r>
      <w:r w:rsidR="00162A1B" w:rsidRPr="006E2E26">
        <w:rPr>
          <w:rFonts w:ascii="Arial" w:hAnsi="Arial" w:cs="Arial"/>
          <w:b/>
          <w:i/>
          <w:color w:val="002060"/>
          <w:sz w:val="24"/>
          <w:szCs w:val="24"/>
          <w:highlight w:val="yellow"/>
        </w:rPr>
        <w:t>glass containers</w:t>
      </w:r>
      <w:r w:rsidR="0073783C" w:rsidRPr="00266133">
        <w:rPr>
          <w:rFonts w:ascii="Arial" w:hAnsi="Arial" w:cs="Arial"/>
          <w:color w:val="002060"/>
          <w:sz w:val="24"/>
          <w:szCs w:val="24"/>
        </w:rPr>
        <w:t xml:space="preserve"> </w:t>
      </w:r>
      <w:r w:rsidR="0073783C">
        <w:rPr>
          <w:rFonts w:ascii="Arial" w:hAnsi="Arial" w:cs="Arial"/>
          <w:sz w:val="24"/>
          <w:szCs w:val="24"/>
        </w:rPr>
        <w:t>(now 30% of products)</w:t>
      </w:r>
      <w:r w:rsidR="00162A1B">
        <w:rPr>
          <w:rFonts w:ascii="Arial" w:hAnsi="Arial" w:cs="Arial"/>
          <w:sz w:val="24"/>
          <w:szCs w:val="24"/>
        </w:rPr>
        <w:t>; but some stores seem to be stocking fewer such products and more plastic. In some</w:t>
      </w:r>
      <w:r w:rsidR="00AF3071">
        <w:rPr>
          <w:rFonts w:ascii="Arial" w:hAnsi="Arial" w:cs="Arial"/>
          <w:sz w:val="24"/>
          <w:szCs w:val="24"/>
        </w:rPr>
        <w:t>,</w:t>
      </w:r>
      <w:r w:rsidR="00162A1B">
        <w:rPr>
          <w:rFonts w:ascii="Arial" w:hAnsi="Arial" w:cs="Arial"/>
          <w:sz w:val="24"/>
          <w:szCs w:val="24"/>
        </w:rPr>
        <w:t xml:space="preserve"> the plastic bottles are recyclable, in other</w:t>
      </w:r>
      <w:r w:rsidR="009B4AC6">
        <w:rPr>
          <w:rFonts w:ascii="Arial" w:hAnsi="Arial" w:cs="Arial"/>
          <w:sz w:val="24"/>
          <w:szCs w:val="24"/>
        </w:rPr>
        <w:t>s</w:t>
      </w:r>
      <w:r w:rsidR="00162A1B">
        <w:rPr>
          <w:rFonts w:ascii="Arial" w:hAnsi="Arial" w:cs="Arial"/>
          <w:sz w:val="24"/>
          <w:szCs w:val="24"/>
        </w:rPr>
        <w:t xml:space="preserve"> not</w:t>
      </w:r>
      <w:r w:rsidR="00266133">
        <w:rPr>
          <w:rFonts w:ascii="Arial" w:hAnsi="Arial" w:cs="Arial"/>
          <w:sz w:val="24"/>
          <w:szCs w:val="24"/>
        </w:rPr>
        <w:t>, (depending on brand)</w:t>
      </w:r>
      <w:r w:rsidR="00162A1B">
        <w:rPr>
          <w:rFonts w:ascii="Arial" w:hAnsi="Arial" w:cs="Arial"/>
          <w:sz w:val="24"/>
          <w:szCs w:val="24"/>
        </w:rPr>
        <w:t>.  Similar confusion exists in the dishwasher and detergent markets.</w:t>
      </w:r>
      <w:r w:rsidR="00266133">
        <w:rPr>
          <w:rFonts w:ascii="Arial" w:hAnsi="Arial" w:cs="Arial"/>
          <w:sz w:val="24"/>
          <w:szCs w:val="24"/>
        </w:rPr>
        <w:t xml:space="preserve"> Dishwasher tablets are either sold in </w:t>
      </w:r>
      <w:r w:rsidR="00266133">
        <w:rPr>
          <w:rFonts w:ascii="Arial" w:hAnsi="Arial" w:cs="Arial"/>
          <w:sz w:val="24"/>
          <w:szCs w:val="24"/>
        </w:rPr>
        <w:lastRenderedPageBreak/>
        <w:t>cardboard boxes, but the tablets are wrapped in cellophane; other</w:t>
      </w:r>
      <w:r w:rsidR="0055350D">
        <w:rPr>
          <w:rFonts w:ascii="Arial" w:hAnsi="Arial" w:cs="Arial"/>
          <w:sz w:val="24"/>
          <w:szCs w:val="24"/>
        </w:rPr>
        <w:t>s</w:t>
      </w:r>
      <w:r w:rsidR="00266133">
        <w:rPr>
          <w:rFonts w:ascii="Arial" w:hAnsi="Arial" w:cs="Arial"/>
          <w:sz w:val="24"/>
          <w:szCs w:val="24"/>
        </w:rPr>
        <w:t xml:space="preserve"> are in soluble </w:t>
      </w:r>
      <w:r w:rsidR="00035FE5">
        <w:rPr>
          <w:rFonts w:ascii="Arial" w:hAnsi="Arial" w:cs="Arial"/>
          <w:sz w:val="24"/>
          <w:szCs w:val="24"/>
        </w:rPr>
        <w:t>bio-plastic, but sold in plasti</w:t>
      </w:r>
      <w:r w:rsidR="00270439">
        <w:rPr>
          <w:rFonts w:ascii="Arial" w:hAnsi="Arial" w:cs="Arial"/>
          <w:sz w:val="24"/>
          <w:szCs w:val="24"/>
        </w:rPr>
        <w:t>foil bags.</w:t>
      </w:r>
      <w:r w:rsidR="00162A1B">
        <w:rPr>
          <w:rFonts w:ascii="Arial" w:hAnsi="Arial" w:cs="Arial"/>
          <w:sz w:val="24"/>
          <w:szCs w:val="24"/>
        </w:rPr>
        <w:t xml:space="preserve"> </w:t>
      </w:r>
      <w:r w:rsidR="00270439">
        <w:rPr>
          <w:rFonts w:ascii="Arial" w:hAnsi="Arial" w:cs="Arial"/>
          <w:sz w:val="24"/>
          <w:szCs w:val="24"/>
        </w:rPr>
        <w:t xml:space="preserve">The nature of the residue from soluble tablets is unclear. </w:t>
      </w:r>
      <w:r w:rsidR="00162A1B">
        <w:rPr>
          <w:rFonts w:ascii="Arial" w:hAnsi="Arial" w:cs="Arial"/>
          <w:sz w:val="24"/>
          <w:szCs w:val="24"/>
        </w:rPr>
        <w:t>What is clear is that it is possible to sell products in easily</w:t>
      </w:r>
      <w:r w:rsidR="009B4AC6">
        <w:rPr>
          <w:rFonts w:ascii="Arial" w:hAnsi="Arial" w:cs="Arial"/>
          <w:sz w:val="24"/>
          <w:szCs w:val="24"/>
        </w:rPr>
        <w:t xml:space="preserve"> </w:t>
      </w:r>
      <w:r w:rsidR="00F456C7">
        <w:rPr>
          <w:rFonts w:ascii="Arial" w:hAnsi="Arial" w:cs="Arial"/>
          <w:sz w:val="24"/>
          <w:szCs w:val="24"/>
        </w:rPr>
        <w:t>re-used or</w:t>
      </w:r>
      <w:r w:rsidR="00162A1B">
        <w:rPr>
          <w:rFonts w:ascii="Arial" w:hAnsi="Arial" w:cs="Arial"/>
          <w:sz w:val="24"/>
          <w:szCs w:val="24"/>
        </w:rPr>
        <w:t xml:space="preserve"> recycled packaging, but different manufacturers and stores place different levels of priority on actually eliminating unnecessary plastics.</w:t>
      </w:r>
    </w:p>
    <w:p w14:paraId="253E5622" w14:textId="77777777" w:rsidR="003F7AD0" w:rsidRPr="003F7AD0" w:rsidRDefault="003F7AD0" w:rsidP="003F7AD0">
      <w:pPr>
        <w:rPr>
          <w:rFonts w:ascii="Arial" w:hAnsi="Arial" w:cs="Arial"/>
          <w:sz w:val="24"/>
          <w:szCs w:val="24"/>
        </w:rPr>
      </w:pPr>
    </w:p>
    <w:p w14:paraId="637B0E9F" w14:textId="1BAC17AD" w:rsidR="003F7AD0" w:rsidRDefault="003F7AD0" w:rsidP="003F7AD0">
      <w:pPr>
        <w:pStyle w:val="ListParagraph"/>
        <w:ind w:left="0"/>
        <w:rPr>
          <w:rFonts w:ascii="Arial" w:hAnsi="Arial" w:cs="Arial"/>
          <w:sz w:val="24"/>
          <w:szCs w:val="24"/>
        </w:rPr>
      </w:pPr>
      <w:r>
        <w:rPr>
          <w:rFonts w:ascii="Arial" w:hAnsi="Arial" w:cs="Arial"/>
          <w:sz w:val="24"/>
          <w:szCs w:val="24"/>
        </w:rPr>
        <w:t>S</w:t>
      </w:r>
      <w:r w:rsidR="00066D53" w:rsidRPr="003F7AD0">
        <w:rPr>
          <w:rFonts w:ascii="Arial" w:hAnsi="Arial" w:cs="Arial"/>
          <w:sz w:val="24"/>
          <w:szCs w:val="24"/>
        </w:rPr>
        <w:t xml:space="preserve">tores </w:t>
      </w:r>
      <w:r>
        <w:rPr>
          <w:rFonts w:ascii="Arial" w:hAnsi="Arial" w:cs="Arial"/>
          <w:sz w:val="24"/>
          <w:szCs w:val="24"/>
        </w:rPr>
        <w:t xml:space="preserve">overwhelmingly stocked </w:t>
      </w:r>
      <w:r w:rsidR="00066D53" w:rsidRPr="003F7AD0">
        <w:rPr>
          <w:rFonts w:ascii="Arial" w:hAnsi="Arial" w:cs="Arial"/>
          <w:sz w:val="24"/>
          <w:szCs w:val="24"/>
        </w:rPr>
        <w:t>plastic toothbrushes</w:t>
      </w:r>
      <w:r>
        <w:rPr>
          <w:rFonts w:ascii="Arial" w:hAnsi="Arial" w:cs="Arial"/>
          <w:sz w:val="24"/>
          <w:szCs w:val="24"/>
        </w:rPr>
        <w:t xml:space="preserve"> (95% plus)</w:t>
      </w:r>
      <w:r w:rsidR="00066D53" w:rsidRPr="003F7AD0">
        <w:rPr>
          <w:rFonts w:ascii="Arial" w:hAnsi="Arial" w:cs="Arial"/>
          <w:sz w:val="24"/>
          <w:szCs w:val="24"/>
        </w:rPr>
        <w:t xml:space="preserve"> – and these are often composed of a</w:t>
      </w:r>
      <w:r>
        <w:rPr>
          <w:rFonts w:ascii="Arial" w:hAnsi="Arial" w:cs="Arial"/>
          <w:sz w:val="24"/>
          <w:szCs w:val="24"/>
        </w:rPr>
        <w:t>t least 3 different plastics</w:t>
      </w:r>
      <w:r w:rsidRPr="003F7AD0">
        <w:rPr>
          <w:rFonts w:ascii="Arial" w:hAnsi="Arial" w:cs="Arial"/>
          <w:sz w:val="24"/>
          <w:szCs w:val="24"/>
        </w:rPr>
        <w:t xml:space="preserve"> </w:t>
      </w:r>
      <w:r>
        <w:rPr>
          <w:rFonts w:ascii="Arial" w:hAnsi="Arial" w:cs="Arial"/>
          <w:sz w:val="24"/>
          <w:szCs w:val="24"/>
        </w:rPr>
        <w:t>(</w:t>
      </w:r>
      <w:r w:rsidRPr="003F7AD0">
        <w:rPr>
          <w:rFonts w:ascii="Arial" w:hAnsi="Arial" w:cs="Arial"/>
          <w:sz w:val="24"/>
          <w:szCs w:val="24"/>
        </w:rPr>
        <w:t>nylon bristles, plastic handles and synthetic rubber grips</w:t>
      </w:r>
      <w:r>
        <w:rPr>
          <w:rFonts w:ascii="Arial" w:hAnsi="Arial" w:cs="Arial"/>
          <w:sz w:val="24"/>
          <w:szCs w:val="24"/>
        </w:rPr>
        <w:t>), making recycling very difficult</w:t>
      </w:r>
      <w:r w:rsidR="00066D53" w:rsidRPr="003F7AD0">
        <w:rPr>
          <w:rFonts w:ascii="Arial" w:hAnsi="Arial" w:cs="Arial"/>
          <w:sz w:val="24"/>
          <w:szCs w:val="24"/>
        </w:rPr>
        <w:t xml:space="preserve">. </w:t>
      </w:r>
      <w:r w:rsidR="00266133" w:rsidRPr="00266133">
        <w:rPr>
          <w:rFonts w:ascii="Arial" w:hAnsi="Arial" w:cs="Arial"/>
          <w:b/>
          <w:sz w:val="24"/>
          <w:szCs w:val="24"/>
        </w:rPr>
        <w:t>ASDA,</w:t>
      </w:r>
      <w:r w:rsidR="00266133">
        <w:rPr>
          <w:rFonts w:ascii="Arial" w:hAnsi="Arial" w:cs="Arial"/>
          <w:sz w:val="24"/>
          <w:szCs w:val="24"/>
        </w:rPr>
        <w:t xml:space="preserve"> </w:t>
      </w:r>
      <w:r w:rsidRPr="003F7AD0">
        <w:rPr>
          <w:rFonts w:ascii="Arial" w:hAnsi="Arial" w:cs="Arial"/>
          <w:b/>
          <w:sz w:val="24"/>
          <w:szCs w:val="24"/>
        </w:rPr>
        <w:t>Waitrose,</w:t>
      </w:r>
      <w:r w:rsidR="00266133">
        <w:rPr>
          <w:rFonts w:ascii="Arial" w:hAnsi="Arial" w:cs="Arial"/>
          <w:b/>
          <w:sz w:val="24"/>
          <w:szCs w:val="24"/>
        </w:rPr>
        <w:t xml:space="preserve"> Sainsburys</w:t>
      </w:r>
      <w:r w:rsidRPr="003F7AD0">
        <w:rPr>
          <w:rFonts w:ascii="Arial" w:hAnsi="Arial" w:cs="Arial"/>
          <w:b/>
          <w:sz w:val="24"/>
          <w:szCs w:val="24"/>
        </w:rPr>
        <w:t xml:space="preserve"> and Morrisons</w:t>
      </w:r>
      <w:r>
        <w:rPr>
          <w:rFonts w:ascii="Arial" w:hAnsi="Arial" w:cs="Arial"/>
          <w:sz w:val="24"/>
          <w:szCs w:val="24"/>
        </w:rPr>
        <w:t xml:space="preserve"> </w:t>
      </w:r>
      <w:r w:rsidR="00066D53" w:rsidRPr="003F7AD0">
        <w:rPr>
          <w:rFonts w:ascii="Arial" w:hAnsi="Arial" w:cs="Arial"/>
          <w:sz w:val="24"/>
          <w:szCs w:val="24"/>
        </w:rPr>
        <w:t xml:space="preserve">stock </w:t>
      </w:r>
      <w:r w:rsidR="00266133">
        <w:rPr>
          <w:rFonts w:ascii="Arial" w:hAnsi="Arial" w:cs="Arial"/>
          <w:sz w:val="24"/>
          <w:szCs w:val="24"/>
        </w:rPr>
        <w:t>small quantities of b</w:t>
      </w:r>
      <w:r w:rsidR="00066D53" w:rsidRPr="003F7AD0">
        <w:rPr>
          <w:rFonts w:ascii="Arial" w:hAnsi="Arial" w:cs="Arial"/>
          <w:sz w:val="24"/>
          <w:szCs w:val="24"/>
        </w:rPr>
        <w:t>amboo brushes</w:t>
      </w:r>
      <w:r>
        <w:rPr>
          <w:rFonts w:ascii="Arial" w:hAnsi="Arial" w:cs="Arial"/>
          <w:sz w:val="24"/>
          <w:szCs w:val="24"/>
        </w:rPr>
        <w:t xml:space="preserve"> – but usually with nylon bristles.</w:t>
      </w:r>
      <w:r w:rsidR="0065257C" w:rsidRPr="003F7AD0">
        <w:rPr>
          <w:rFonts w:ascii="Arial" w:hAnsi="Arial" w:cs="Arial"/>
          <w:sz w:val="24"/>
          <w:szCs w:val="24"/>
        </w:rPr>
        <w:t xml:space="preserve"> Though not surveyed, toothpaste invariably comes in plastic tubes.</w:t>
      </w:r>
    </w:p>
    <w:p w14:paraId="02ECD36A" w14:textId="77777777" w:rsidR="003F7AD0" w:rsidRPr="003F7AD0" w:rsidRDefault="003F7AD0" w:rsidP="003F7AD0">
      <w:pPr>
        <w:pStyle w:val="ListParagraph"/>
        <w:ind w:left="0"/>
        <w:rPr>
          <w:rFonts w:ascii="Arial" w:hAnsi="Arial" w:cs="Arial"/>
          <w:sz w:val="24"/>
          <w:szCs w:val="24"/>
        </w:rPr>
      </w:pPr>
    </w:p>
    <w:p w14:paraId="52774154" w14:textId="16E2B9BD" w:rsidR="003F7AD0" w:rsidRDefault="0055350D" w:rsidP="003F7AD0">
      <w:pPr>
        <w:pStyle w:val="ListParagraph"/>
        <w:ind w:left="0"/>
        <w:rPr>
          <w:rFonts w:ascii="Arial" w:hAnsi="Arial" w:cs="Arial"/>
          <w:sz w:val="24"/>
          <w:szCs w:val="24"/>
        </w:rPr>
      </w:pPr>
      <w:r>
        <w:rPr>
          <w:rFonts w:ascii="Arial" w:hAnsi="Arial" w:cs="Arial"/>
          <w:sz w:val="24"/>
          <w:szCs w:val="24"/>
        </w:rPr>
        <w:t>Wet p</w:t>
      </w:r>
      <w:r w:rsidR="0065257C" w:rsidRPr="003F7AD0">
        <w:rPr>
          <w:rFonts w:ascii="Arial" w:hAnsi="Arial" w:cs="Arial"/>
          <w:sz w:val="24"/>
          <w:szCs w:val="24"/>
        </w:rPr>
        <w:t>et</w:t>
      </w:r>
      <w:r w:rsidR="00F456C7">
        <w:rPr>
          <w:rFonts w:ascii="Arial" w:hAnsi="Arial" w:cs="Arial"/>
          <w:sz w:val="24"/>
          <w:szCs w:val="24"/>
        </w:rPr>
        <w:t xml:space="preserve"> f</w:t>
      </w:r>
      <w:r w:rsidR="0065257C" w:rsidRPr="003F7AD0">
        <w:rPr>
          <w:rFonts w:ascii="Arial" w:hAnsi="Arial" w:cs="Arial"/>
          <w:sz w:val="24"/>
          <w:szCs w:val="24"/>
        </w:rPr>
        <w:t xml:space="preserve">ood is now mostly </w:t>
      </w:r>
      <w:r w:rsidR="004809FD" w:rsidRPr="003F7AD0">
        <w:rPr>
          <w:rFonts w:ascii="Arial" w:hAnsi="Arial" w:cs="Arial"/>
          <w:sz w:val="24"/>
          <w:szCs w:val="24"/>
        </w:rPr>
        <w:t xml:space="preserve">sold </w:t>
      </w:r>
      <w:r w:rsidR="0065257C" w:rsidRPr="003F7AD0">
        <w:rPr>
          <w:rFonts w:ascii="Arial" w:hAnsi="Arial" w:cs="Arial"/>
          <w:sz w:val="24"/>
          <w:szCs w:val="24"/>
        </w:rPr>
        <w:t>in plastic pouches (misleadingly packed in</w:t>
      </w:r>
      <w:r w:rsidR="003F7AD0">
        <w:rPr>
          <w:rFonts w:ascii="Arial" w:hAnsi="Arial" w:cs="Arial"/>
          <w:sz w:val="24"/>
          <w:szCs w:val="24"/>
        </w:rPr>
        <w:t>side</w:t>
      </w:r>
      <w:r w:rsidR="0065257C" w:rsidRPr="003F7AD0">
        <w:rPr>
          <w:rFonts w:ascii="Arial" w:hAnsi="Arial" w:cs="Arial"/>
          <w:sz w:val="24"/>
          <w:szCs w:val="24"/>
        </w:rPr>
        <w:t xml:space="preserve"> cardboard boxes)</w:t>
      </w:r>
      <w:r w:rsidR="004809FD" w:rsidRPr="003F7AD0">
        <w:rPr>
          <w:rFonts w:ascii="Arial" w:hAnsi="Arial" w:cs="Arial"/>
          <w:sz w:val="24"/>
          <w:szCs w:val="24"/>
        </w:rPr>
        <w:t>,</w:t>
      </w:r>
      <w:r w:rsidR="0065257C" w:rsidRPr="003F7AD0">
        <w:rPr>
          <w:rFonts w:ascii="Arial" w:hAnsi="Arial" w:cs="Arial"/>
          <w:sz w:val="24"/>
          <w:szCs w:val="24"/>
        </w:rPr>
        <w:t xml:space="preserve"> rather than </w:t>
      </w:r>
      <w:r w:rsidR="00FC47C4">
        <w:rPr>
          <w:rFonts w:ascii="Arial" w:hAnsi="Arial" w:cs="Arial"/>
          <w:sz w:val="24"/>
          <w:szCs w:val="24"/>
        </w:rPr>
        <w:t xml:space="preserve">more easily </w:t>
      </w:r>
      <w:r w:rsidR="0065257C" w:rsidRPr="003F7AD0">
        <w:rPr>
          <w:rFonts w:ascii="Arial" w:hAnsi="Arial" w:cs="Arial"/>
          <w:sz w:val="24"/>
          <w:szCs w:val="24"/>
        </w:rPr>
        <w:t>recyclable cans. Even dry pet</w:t>
      </w:r>
      <w:r w:rsidR="00F456C7">
        <w:rPr>
          <w:rFonts w:ascii="Arial" w:hAnsi="Arial" w:cs="Arial"/>
          <w:sz w:val="24"/>
          <w:szCs w:val="24"/>
        </w:rPr>
        <w:t xml:space="preserve"> </w:t>
      </w:r>
      <w:r w:rsidR="0065257C" w:rsidRPr="003F7AD0">
        <w:rPr>
          <w:rFonts w:ascii="Arial" w:hAnsi="Arial" w:cs="Arial"/>
          <w:sz w:val="24"/>
          <w:szCs w:val="24"/>
        </w:rPr>
        <w:t xml:space="preserve">food frequently now comes in plastic bags (often </w:t>
      </w:r>
      <w:r w:rsidR="00C90128" w:rsidRPr="00C90128">
        <w:rPr>
          <w:rFonts w:ascii="Arial" w:hAnsi="Arial" w:cs="Arial"/>
          <w:b/>
          <w:i/>
          <w:color w:val="002060"/>
          <w:sz w:val="24"/>
          <w:szCs w:val="24"/>
        </w:rPr>
        <w:t xml:space="preserve">“not yet </w:t>
      </w:r>
      <w:r w:rsidR="0065257C" w:rsidRPr="00C90128">
        <w:rPr>
          <w:rFonts w:ascii="Arial" w:hAnsi="Arial" w:cs="Arial"/>
          <w:b/>
          <w:i/>
          <w:color w:val="002060"/>
          <w:sz w:val="24"/>
          <w:szCs w:val="24"/>
        </w:rPr>
        <w:t>recyclable</w:t>
      </w:r>
      <w:r w:rsidR="00C90128" w:rsidRPr="00C90128">
        <w:rPr>
          <w:rFonts w:ascii="Arial" w:hAnsi="Arial" w:cs="Arial"/>
          <w:b/>
          <w:i/>
          <w:color w:val="002060"/>
          <w:sz w:val="24"/>
          <w:szCs w:val="24"/>
        </w:rPr>
        <w:t>”</w:t>
      </w:r>
      <w:r w:rsidR="0065257C" w:rsidRPr="003F7AD0">
        <w:rPr>
          <w:rFonts w:ascii="Arial" w:hAnsi="Arial" w:cs="Arial"/>
          <w:sz w:val="24"/>
          <w:szCs w:val="24"/>
        </w:rPr>
        <w:t>) rather than cardboard boxes</w:t>
      </w:r>
      <w:r w:rsidR="00927C0C" w:rsidRPr="003F7AD0">
        <w:rPr>
          <w:rFonts w:ascii="Arial" w:hAnsi="Arial" w:cs="Arial"/>
          <w:sz w:val="24"/>
          <w:szCs w:val="24"/>
        </w:rPr>
        <w:t xml:space="preserve"> </w:t>
      </w:r>
      <w:r w:rsidR="00AF3071">
        <w:rPr>
          <w:rFonts w:ascii="Arial" w:hAnsi="Arial" w:cs="Arial"/>
          <w:sz w:val="24"/>
          <w:szCs w:val="24"/>
        </w:rPr>
        <w:t>(only 10–</w:t>
      </w:r>
      <w:r w:rsidR="003F7AD0">
        <w:rPr>
          <w:rFonts w:ascii="Arial" w:hAnsi="Arial" w:cs="Arial"/>
          <w:sz w:val="24"/>
          <w:szCs w:val="24"/>
        </w:rPr>
        <w:t>30 %)</w:t>
      </w:r>
      <w:r w:rsidR="00927C0C" w:rsidRPr="003F7AD0">
        <w:rPr>
          <w:rFonts w:ascii="Arial" w:hAnsi="Arial" w:cs="Arial"/>
          <w:sz w:val="24"/>
          <w:szCs w:val="24"/>
        </w:rPr>
        <w:t>.</w:t>
      </w:r>
    </w:p>
    <w:p w14:paraId="441219B8" w14:textId="77777777" w:rsidR="003F7AD0" w:rsidRPr="003F7AD0" w:rsidRDefault="003F7AD0" w:rsidP="003F7AD0">
      <w:pPr>
        <w:pStyle w:val="ListParagraph"/>
        <w:ind w:left="0"/>
        <w:rPr>
          <w:rFonts w:ascii="Arial" w:hAnsi="Arial" w:cs="Arial"/>
          <w:sz w:val="24"/>
          <w:szCs w:val="24"/>
        </w:rPr>
      </w:pPr>
    </w:p>
    <w:p w14:paraId="7096F094" w14:textId="2BD47966" w:rsidR="00BD3044" w:rsidRPr="00266133" w:rsidRDefault="00266133" w:rsidP="00266133">
      <w:pPr>
        <w:pStyle w:val="ListParagraph"/>
        <w:ind w:left="0"/>
        <w:rPr>
          <w:rFonts w:ascii="Arial" w:hAnsi="Arial" w:cs="Arial"/>
          <w:sz w:val="24"/>
          <w:szCs w:val="24"/>
        </w:rPr>
      </w:pPr>
      <w:r>
        <w:rPr>
          <w:rFonts w:ascii="Arial" w:hAnsi="Arial" w:cs="Arial"/>
          <w:sz w:val="24"/>
          <w:szCs w:val="24"/>
        </w:rPr>
        <w:t xml:space="preserve">Most stores now sell </w:t>
      </w:r>
      <w:r w:rsidRPr="006E2E26">
        <w:rPr>
          <w:rFonts w:ascii="Arial" w:hAnsi="Arial" w:cs="Arial"/>
          <w:sz w:val="24"/>
          <w:szCs w:val="24"/>
          <w:highlight w:val="yellow"/>
        </w:rPr>
        <w:t>rubbish sacks which are “compostable”</w:t>
      </w:r>
      <w:r>
        <w:rPr>
          <w:rFonts w:ascii="Arial" w:hAnsi="Arial" w:cs="Arial"/>
          <w:sz w:val="24"/>
          <w:szCs w:val="24"/>
        </w:rPr>
        <w:t xml:space="preserve"> – a significant improvement since 2018. However, as</w:t>
      </w:r>
      <w:r w:rsidR="0055350D">
        <w:rPr>
          <w:rFonts w:ascii="Arial" w:hAnsi="Arial" w:cs="Arial"/>
          <w:sz w:val="24"/>
          <w:szCs w:val="24"/>
        </w:rPr>
        <w:t xml:space="preserve"> we have noted,</w:t>
      </w:r>
      <w:r>
        <w:rPr>
          <w:rFonts w:ascii="Arial" w:hAnsi="Arial" w:cs="Arial"/>
          <w:sz w:val="24"/>
          <w:szCs w:val="24"/>
        </w:rPr>
        <w:t xml:space="preserve"> there is no clear national standard for compostable plastic, it is not clear how long “composting” takes. A high proportion of sacks go to </w:t>
      </w:r>
      <w:r w:rsidRPr="00266133">
        <w:rPr>
          <w:rFonts w:ascii="Arial" w:hAnsi="Arial" w:cs="Arial"/>
          <w:b/>
          <w:i/>
          <w:color w:val="002060"/>
          <w:sz w:val="24"/>
          <w:szCs w:val="24"/>
        </w:rPr>
        <w:t>general waste</w:t>
      </w:r>
      <w:r>
        <w:rPr>
          <w:rFonts w:ascii="Arial" w:hAnsi="Arial" w:cs="Arial"/>
          <w:color w:val="002060"/>
          <w:sz w:val="24"/>
          <w:szCs w:val="24"/>
        </w:rPr>
        <w:t xml:space="preserve"> </w:t>
      </w:r>
      <w:r w:rsidRPr="00266133">
        <w:rPr>
          <w:rFonts w:ascii="Arial" w:hAnsi="Arial" w:cs="Arial"/>
          <w:color w:val="000000" w:themeColor="text1"/>
          <w:sz w:val="24"/>
          <w:szCs w:val="24"/>
        </w:rPr>
        <w:t>(mostly landfill)</w:t>
      </w:r>
      <w:r w:rsidR="00FC47C4">
        <w:rPr>
          <w:rFonts w:ascii="Arial" w:hAnsi="Arial" w:cs="Arial"/>
          <w:color w:val="000000" w:themeColor="text1"/>
          <w:sz w:val="24"/>
          <w:szCs w:val="24"/>
        </w:rPr>
        <w:t xml:space="preserve">. However, </w:t>
      </w:r>
      <w:r>
        <w:rPr>
          <w:rFonts w:ascii="Arial" w:hAnsi="Arial" w:cs="Arial"/>
          <w:color w:val="000000" w:themeColor="text1"/>
          <w:sz w:val="24"/>
          <w:szCs w:val="24"/>
        </w:rPr>
        <w:t>it is unclear what the</w:t>
      </w:r>
      <w:r w:rsidR="00035FE5">
        <w:rPr>
          <w:rFonts w:ascii="Arial" w:hAnsi="Arial" w:cs="Arial"/>
          <w:color w:val="000000" w:themeColor="text1"/>
          <w:sz w:val="24"/>
          <w:szCs w:val="24"/>
        </w:rPr>
        <w:t xml:space="preserve"> decomposition products a</w:t>
      </w:r>
      <w:r w:rsidR="00FC47C4">
        <w:rPr>
          <w:rFonts w:ascii="Arial" w:hAnsi="Arial" w:cs="Arial"/>
          <w:color w:val="000000" w:themeColor="text1"/>
          <w:sz w:val="24"/>
          <w:szCs w:val="24"/>
        </w:rPr>
        <w:t>re – for example,</w:t>
      </w:r>
      <w:r>
        <w:rPr>
          <w:rFonts w:ascii="Arial" w:hAnsi="Arial" w:cs="Arial"/>
          <w:color w:val="000000" w:themeColor="text1"/>
          <w:sz w:val="24"/>
          <w:szCs w:val="24"/>
        </w:rPr>
        <w:t xml:space="preserve"> whether they add to greenhouse gas emissions or groundwater pollution.</w:t>
      </w:r>
    </w:p>
    <w:p w14:paraId="0B9C4A6B" w14:textId="77777777" w:rsidR="00266133" w:rsidRPr="00BD3044" w:rsidRDefault="00266133" w:rsidP="00266133">
      <w:pPr>
        <w:pStyle w:val="ListParagraph"/>
        <w:ind w:left="0"/>
        <w:rPr>
          <w:rFonts w:ascii="Arial" w:hAnsi="Arial" w:cs="Arial"/>
          <w:sz w:val="24"/>
          <w:szCs w:val="24"/>
        </w:rPr>
      </w:pPr>
    </w:p>
    <w:p w14:paraId="607AC54A" w14:textId="2B73EDB7" w:rsidR="009022B1" w:rsidRDefault="00AF5989" w:rsidP="00AF5989">
      <w:pPr>
        <w:rPr>
          <w:rFonts w:ascii="Arial" w:hAnsi="Arial" w:cs="Arial"/>
          <w:color w:val="000000" w:themeColor="text1"/>
          <w:sz w:val="24"/>
          <w:szCs w:val="24"/>
        </w:rPr>
      </w:pPr>
      <w:r>
        <w:rPr>
          <w:rFonts w:ascii="Arial" w:hAnsi="Arial" w:cs="Arial"/>
          <w:sz w:val="24"/>
          <w:szCs w:val="24"/>
        </w:rPr>
        <w:t xml:space="preserve">Overall, not only are most </w:t>
      </w:r>
      <w:r w:rsidR="00927C0C">
        <w:rPr>
          <w:rFonts w:ascii="Arial" w:hAnsi="Arial" w:cs="Arial"/>
          <w:sz w:val="24"/>
          <w:szCs w:val="24"/>
        </w:rPr>
        <w:t xml:space="preserve">products </w:t>
      </w:r>
      <w:r w:rsidR="00C90128">
        <w:rPr>
          <w:rFonts w:ascii="Arial" w:hAnsi="Arial" w:cs="Arial"/>
          <w:sz w:val="24"/>
          <w:szCs w:val="24"/>
        </w:rPr>
        <w:t xml:space="preserve">we </w:t>
      </w:r>
      <w:r w:rsidR="00927C0C">
        <w:rPr>
          <w:rFonts w:ascii="Arial" w:hAnsi="Arial" w:cs="Arial"/>
          <w:sz w:val="24"/>
          <w:szCs w:val="24"/>
        </w:rPr>
        <w:t xml:space="preserve">surveyed </w:t>
      </w:r>
      <w:r>
        <w:rPr>
          <w:rFonts w:ascii="Arial" w:hAnsi="Arial" w:cs="Arial"/>
          <w:sz w:val="24"/>
          <w:szCs w:val="24"/>
        </w:rPr>
        <w:t>sti</w:t>
      </w:r>
      <w:r w:rsidR="00F456C7">
        <w:rPr>
          <w:rFonts w:ascii="Arial" w:hAnsi="Arial" w:cs="Arial"/>
          <w:sz w:val="24"/>
          <w:szCs w:val="24"/>
        </w:rPr>
        <w:t xml:space="preserve">ll sold in plastic packaging, but </w:t>
      </w:r>
      <w:r w:rsidRPr="006E2E26">
        <w:rPr>
          <w:rFonts w:ascii="Arial" w:hAnsi="Arial" w:cs="Arial"/>
          <w:b/>
          <w:i/>
          <w:color w:val="002060"/>
          <w:sz w:val="24"/>
          <w:szCs w:val="24"/>
          <w:highlight w:val="yellow"/>
        </w:rPr>
        <w:t>m</w:t>
      </w:r>
      <w:r w:rsidR="00927C0C" w:rsidRPr="006E2E26">
        <w:rPr>
          <w:rFonts w:ascii="Arial" w:hAnsi="Arial" w:cs="Arial"/>
          <w:b/>
          <w:i/>
          <w:color w:val="002060"/>
          <w:sz w:val="24"/>
          <w:szCs w:val="24"/>
          <w:highlight w:val="yellow"/>
        </w:rPr>
        <w:t>uch of this is either a material which cannot currently be recycled, or involves the use of multiple materials</w:t>
      </w:r>
      <w:r w:rsidR="00927C0C" w:rsidRPr="00C90128">
        <w:rPr>
          <w:rFonts w:ascii="Arial" w:hAnsi="Arial" w:cs="Arial"/>
          <w:b/>
          <w:color w:val="002060"/>
          <w:sz w:val="24"/>
          <w:szCs w:val="24"/>
        </w:rPr>
        <w:t xml:space="preserve"> </w:t>
      </w:r>
      <w:r w:rsidR="00927C0C">
        <w:rPr>
          <w:rFonts w:ascii="Arial" w:hAnsi="Arial" w:cs="Arial"/>
          <w:sz w:val="24"/>
          <w:szCs w:val="24"/>
        </w:rPr>
        <w:t xml:space="preserve">(including plastic-based adhesives) which render </w:t>
      </w:r>
      <w:r w:rsidR="00210D74">
        <w:rPr>
          <w:rFonts w:ascii="Arial" w:hAnsi="Arial" w:cs="Arial"/>
          <w:sz w:val="24"/>
          <w:szCs w:val="24"/>
        </w:rPr>
        <w:t xml:space="preserve">domestic waste separation or subsequent </w:t>
      </w:r>
      <w:r w:rsidR="00927C0C">
        <w:rPr>
          <w:rFonts w:ascii="Arial" w:hAnsi="Arial" w:cs="Arial"/>
          <w:sz w:val="24"/>
          <w:szCs w:val="24"/>
        </w:rPr>
        <w:t xml:space="preserve">recycling </w:t>
      </w:r>
      <w:r w:rsidR="00BD3044">
        <w:rPr>
          <w:rFonts w:ascii="Arial" w:hAnsi="Arial" w:cs="Arial"/>
          <w:sz w:val="24"/>
          <w:szCs w:val="24"/>
        </w:rPr>
        <w:t xml:space="preserve">more </w:t>
      </w:r>
      <w:r w:rsidR="00927C0C">
        <w:rPr>
          <w:rFonts w:ascii="Arial" w:hAnsi="Arial" w:cs="Arial"/>
          <w:sz w:val="24"/>
          <w:szCs w:val="24"/>
        </w:rPr>
        <w:t>difficult</w:t>
      </w:r>
      <w:r w:rsidR="00210D74">
        <w:rPr>
          <w:rFonts w:ascii="Arial" w:hAnsi="Arial" w:cs="Arial"/>
          <w:sz w:val="24"/>
          <w:szCs w:val="24"/>
        </w:rPr>
        <w:t>.</w:t>
      </w:r>
      <w:r w:rsidR="00F82B61">
        <w:rPr>
          <w:rFonts w:ascii="Arial" w:hAnsi="Arial" w:cs="Arial"/>
          <w:sz w:val="24"/>
          <w:szCs w:val="24"/>
        </w:rPr>
        <w:t xml:space="preserve">  Where plastics are recyclable, the </w:t>
      </w:r>
      <w:r w:rsidR="00F82B61" w:rsidRPr="00F82B61">
        <w:rPr>
          <w:rFonts w:ascii="Arial" w:hAnsi="Arial" w:cs="Arial"/>
          <w:b/>
          <w:i/>
          <w:color w:val="002060"/>
          <w:sz w:val="24"/>
          <w:szCs w:val="24"/>
        </w:rPr>
        <w:t>onus is on the consumer</w:t>
      </w:r>
      <w:r w:rsidR="00F82B61" w:rsidRPr="00F82B61">
        <w:rPr>
          <w:rFonts w:ascii="Arial" w:hAnsi="Arial" w:cs="Arial"/>
          <w:b/>
          <w:i/>
          <w:color w:val="000000" w:themeColor="text1"/>
          <w:sz w:val="24"/>
          <w:szCs w:val="24"/>
        </w:rPr>
        <w:t xml:space="preserve"> </w:t>
      </w:r>
      <w:r w:rsidR="00F82B61" w:rsidRPr="00F82B61">
        <w:rPr>
          <w:rFonts w:ascii="Arial" w:hAnsi="Arial" w:cs="Arial"/>
          <w:color w:val="000000" w:themeColor="text1"/>
          <w:sz w:val="24"/>
          <w:szCs w:val="24"/>
        </w:rPr>
        <w:t>to recycle the plastics</w:t>
      </w:r>
      <w:r w:rsidR="00F82B61">
        <w:rPr>
          <w:rFonts w:ascii="Arial" w:hAnsi="Arial" w:cs="Arial"/>
          <w:color w:val="000000" w:themeColor="text1"/>
          <w:sz w:val="24"/>
          <w:szCs w:val="24"/>
        </w:rPr>
        <w:t xml:space="preserve"> and to return them to the store. Our survey s</w:t>
      </w:r>
      <w:r w:rsidR="0055350D">
        <w:rPr>
          <w:rFonts w:ascii="Arial" w:hAnsi="Arial" w:cs="Arial"/>
          <w:color w:val="000000" w:themeColor="text1"/>
          <w:sz w:val="24"/>
          <w:szCs w:val="24"/>
        </w:rPr>
        <w:t>uggests that instore collection points for</w:t>
      </w:r>
      <w:r w:rsidR="00F82B61">
        <w:rPr>
          <w:rFonts w:ascii="Arial" w:hAnsi="Arial" w:cs="Arial"/>
          <w:color w:val="000000" w:themeColor="text1"/>
          <w:sz w:val="24"/>
          <w:szCs w:val="24"/>
        </w:rPr>
        <w:t xml:space="preserve"> soft plastics are usually only small containers - i</w:t>
      </w:r>
      <w:r w:rsidR="0055350D">
        <w:rPr>
          <w:rFonts w:ascii="Arial" w:hAnsi="Arial" w:cs="Arial"/>
          <w:color w:val="000000" w:themeColor="text1"/>
          <w:sz w:val="24"/>
          <w:szCs w:val="24"/>
        </w:rPr>
        <w:t>f there are any</w:t>
      </w:r>
      <w:r w:rsidR="00F82B61">
        <w:rPr>
          <w:rFonts w:ascii="Arial" w:hAnsi="Arial" w:cs="Arial"/>
          <w:color w:val="000000" w:themeColor="text1"/>
          <w:sz w:val="24"/>
          <w:szCs w:val="24"/>
        </w:rPr>
        <w:t xml:space="preserve"> in the store at all. In short, the plastics are potentially recyclable, but there is </w:t>
      </w:r>
      <w:r w:rsidR="00F82B61" w:rsidRPr="006E2E26">
        <w:rPr>
          <w:rFonts w:ascii="Arial" w:hAnsi="Arial" w:cs="Arial"/>
          <w:b/>
          <w:i/>
          <w:color w:val="002060"/>
          <w:sz w:val="24"/>
          <w:szCs w:val="24"/>
          <w:highlight w:val="yellow"/>
        </w:rPr>
        <w:t>nowhere to recycle them</w:t>
      </w:r>
      <w:r w:rsidR="00FC47C4" w:rsidRPr="006E2E26">
        <w:rPr>
          <w:rFonts w:ascii="Arial" w:hAnsi="Arial" w:cs="Arial"/>
          <w:color w:val="000000" w:themeColor="text1"/>
          <w:sz w:val="24"/>
          <w:szCs w:val="24"/>
          <w:highlight w:val="yellow"/>
        </w:rPr>
        <w:t>.</w:t>
      </w:r>
    </w:p>
    <w:p w14:paraId="604D5C7F" w14:textId="77777777" w:rsidR="009022B1" w:rsidRDefault="009022B1" w:rsidP="00AF5989">
      <w:pPr>
        <w:rPr>
          <w:rFonts w:ascii="Arial" w:hAnsi="Arial" w:cs="Arial"/>
          <w:color w:val="000000" w:themeColor="text1"/>
          <w:sz w:val="24"/>
          <w:szCs w:val="24"/>
        </w:rPr>
      </w:pPr>
    </w:p>
    <w:p w14:paraId="69984444" w14:textId="799D034A" w:rsidR="00216182" w:rsidRPr="009022B1" w:rsidRDefault="009022B1" w:rsidP="00AF5989">
      <w:pPr>
        <w:rPr>
          <w:rFonts w:ascii="Arial" w:hAnsi="Arial" w:cs="Arial"/>
          <w:b/>
          <w:color w:val="000000" w:themeColor="text1"/>
          <w:sz w:val="24"/>
          <w:szCs w:val="24"/>
          <w:vertAlign w:val="superscript"/>
        </w:rPr>
      </w:pPr>
      <w:r>
        <w:rPr>
          <w:rFonts w:ascii="Arial" w:hAnsi="Arial" w:cs="Arial"/>
          <w:color w:val="000000" w:themeColor="text1"/>
          <w:sz w:val="24"/>
          <w:szCs w:val="24"/>
        </w:rPr>
        <w:t xml:space="preserve">The supermarkets can now claim success in using recyclable soft plastic (16% of all plastic waste) for packaging much of their perishables and own brand – a major goal of the Plastic Pact. However, </w:t>
      </w:r>
      <w:r w:rsidRPr="009022B1">
        <w:rPr>
          <w:rFonts w:ascii="Arial" w:hAnsi="Arial" w:cs="Arial"/>
          <w:b/>
          <w:color w:val="000000" w:themeColor="text1"/>
          <w:sz w:val="24"/>
          <w:szCs w:val="24"/>
        </w:rPr>
        <w:t>Everyday Plastic</w:t>
      </w:r>
      <w:r>
        <w:rPr>
          <w:rFonts w:ascii="Arial" w:hAnsi="Arial" w:cs="Arial"/>
          <w:color w:val="000000" w:themeColor="text1"/>
          <w:sz w:val="24"/>
          <w:szCs w:val="24"/>
        </w:rPr>
        <w:t xml:space="preserve"> points out that: “</w:t>
      </w:r>
      <w:r w:rsidRPr="009022B1">
        <w:rPr>
          <w:rFonts w:ascii="Arial" w:hAnsi="Arial" w:cs="Arial"/>
          <w:color w:val="000000" w:themeColor="text1"/>
          <w:sz w:val="24"/>
          <w:szCs w:val="24"/>
        </w:rPr>
        <w:t xml:space="preserve">63% of fruit and veg packaging was soft plastic which is </w:t>
      </w:r>
      <w:r w:rsidRPr="006E2E26">
        <w:rPr>
          <w:rFonts w:ascii="Arial" w:hAnsi="Arial" w:cs="Arial"/>
          <w:b/>
          <w:i/>
          <w:color w:val="002060"/>
          <w:sz w:val="24"/>
          <w:szCs w:val="24"/>
          <w:highlight w:val="yellow"/>
        </w:rPr>
        <w:t>almost impossible to recycle at scale</w:t>
      </w:r>
      <w:r w:rsidRPr="006E2E26">
        <w:rPr>
          <w:rFonts w:ascii="Arial" w:hAnsi="Arial" w:cs="Arial"/>
          <w:color w:val="000000" w:themeColor="text1"/>
          <w:sz w:val="24"/>
          <w:szCs w:val="24"/>
          <w:highlight w:val="yellow"/>
        </w:rPr>
        <w:t>,</w:t>
      </w:r>
      <w:r w:rsidRPr="009022B1">
        <w:rPr>
          <w:rFonts w:ascii="Arial" w:hAnsi="Arial" w:cs="Arial"/>
          <w:color w:val="000000" w:themeColor="text1"/>
          <w:sz w:val="24"/>
          <w:szCs w:val="24"/>
        </w:rPr>
        <w:t xml:space="preserve"> especially in the UK.</w:t>
      </w:r>
      <w:r>
        <w:rPr>
          <w:rFonts w:ascii="Arial" w:hAnsi="Arial" w:cs="Arial"/>
          <w:color w:val="000000" w:themeColor="text1"/>
          <w:sz w:val="24"/>
          <w:szCs w:val="24"/>
        </w:rPr>
        <w:t>”</w:t>
      </w:r>
      <w:r>
        <w:rPr>
          <w:rFonts w:ascii="Arial" w:hAnsi="Arial" w:cs="Arial"/>
          <w:b/>
          <w:color w:val="000000" w:themeColor="text1"/>
          <w:sz w:val="24"/>
          <w:szCs w:val="24"/>
          <w:vertAlign w:val="superscript"/>
        </w:rPr>
        <w:t xml:space="preserve"> 24</w:t>
      </w:r>
    </w:p>
    <w:p w14:paraId="117FD121" w14:textId="77777777" w:rsidR="00216182" w:rsidRDefault="00216182" w:rsidP="00DB57D2">
      <w:pPr>
        <w:spacing w:line="360" w:lineRule="auto"/>
        <w:rPr>
          <w:rFonts w:ascii="Arial" w:hAnsi="Arial" w:cs="Arial"/>
          <w:sz w:val="24"/>
          <w:szCs w:val="24"/>
        </w:rPr>
      </w:pPr>
    </w:p>
    <w:p w14:paraId="6F868C18" w14:textId="687941C2" w:rsidR="00216182" w:rsidRPr="00216182" w:rsidRDefault="00216182" w:rsidP="00AF5989">
      <w:pPr>
        <w:rPr>
          <w:rFonts w:ascii="Arial" w:hAnsi="Arial" w:cs="Arial"/>
          <w:sz w:val="24"/>
          <w:szCs w:val="24"/>
        </w:rPr>
      </w:pPr>
      <w:r>
        <w:rPr>
          <w:rFonts w:ascii="Arial" w:hAnsi="Arial" w:cs="Arial"/>
          <w:sz w:val="24"/>
          <w:szCs w:val="24"/>
        </w:rPr>
        <w:t>Our results appear</w:t>
      </w:r>
      <w:r w:rsidR="00AF3071">
        <w:rPr>
          <w:rFonts w:ascii="Arial" w:hAnsi="Arial" w:cs="Arial"/>
          <w:sz w:val="24"/>
          <w:szCs w:val="24"/>
        </w:rPr>
        <w:t xml:space="preserve"> to be </w:t>
      </w:r>
      <w:r w:rsidR="00AF3071" w:rsidRPr="006E2E26">
        <w:rPr>
          <w:rFonts w:ascii="Arial" w:hAnsi="Arial" w:cs="Arial"/>
          <w:sz w:val="24"/>
          <w:szCs w:val="24"/>
          <w:highlight w:val="yellow"/>
        </w:rPr>
        <w:t xml:space="preserve">consistent with a </w:t>
      </w:r>
      <w:r w:rsidRPr="006E2E26">
        <w:rPr>
          <w:rFonts w:ascii="Arial" w:hAnsi="Arial" w:cs="Arial"/>
          <w:sz w:val="24"/>
          <w:szCs w:val="24"/>
          <w:highlight w:val="yellow"/>
        </w:rPr>
        <w:t xml:space="preserve">survey by </w:t>
      </w:r>
      <w:r w:rsidRPr="006E2E26">
        <w:rPr>
          <w:rFonts w:ascii="Arial" w:hAnsi="Arial" w:cs="Arial"/>
          <w:color w:val="000000" w:themeColor="text1"/>
          <w:sz w:val="24"/>
          <w:szCs w:val="24"/>
          <w:highlight w:val="yellow"/>
        </w:rPr>
        <w:t>Which?</w:t>
      </w:r>
      <w:r w:rsidR="006B6262" w:rsidRPr="00A97C1C">
        <w:rPr>
          <w:rFonts w:ascii="Arial" w:hAnsi="Arial" w:cs="Arial"/>
          <w:b/>
          <w:color w:val="000000" w:themeColor="text1"/>
          <w:sz w:val="24"/>
          <w:szCs w:val="24"/>
        </w:rPr>
        <w:t xml:space="preserve"> </w:t>
      </w:r>
      <w:r w:rsidR="00A97C1C" w:rsidRPr="00A97C1C">
        <w:rPr>
          <w:rFonts w:ascii="Arial" w:hAnsi="Arial" w:cs="Arial"/>
          <w:b/>
          <w:color w:val="000000" w:themeColor="text1"/>
          <w:sz w:val="24"/>
          <w:szCs w:val="24"/>
          <w:vertAlign w:val="superscript"/>
        </w:rPr>
        <w:t>21</w:t>
      </w:r>
      <w:r w:rsidR="00AF5989" w:rsidRPr="00A97C1C">
        <w:rPr>
          <w:rFonts w:ascii="Arial" w:hAnsi="Arial" w:cs="Arial"/>
          <w:b/>
          <w:color w:val="000000" w:themeColor="text1"/>
          <w:sz w:val="24"/>
          <w:szCs w:val="24"/>
        </w:rPr>
        <w:t>.</w:t>
      </w:r>
      <w:r w:rsidRPr="00A97C1C">
        <w:rPr>
          <w:rFonts w:ascii="Arial" w:hAnsi="Arial" w:cs="Arial"/>
          <w:b/>
          <w:color w:val="000000" w:themeColor="text1"/>
          <w:sz w:val="24"/>
          <w:szCs w:val="24"/>
        </w:rPr>
        <w:t xml:space="preserve"> </w:t>
      </w:r>
      <w:r w:rsidR="00AF5989">
        <w:rPr>
          <w:rFonts w:ascii="Arial" w:hAnsi="Arial" w:cs="Arial"/>
          <w:sz w:val="24"/>
          <w:szCs w:val="24"/>
        </w:rPr>
        <w:t>This estimated</w:t>
      </w:r>
      <w:r>
        <w:rPr>
          <w:rFonts w:ascii="Arial" w:hAnsi="Arial" w:cs="Arial"/>
          <w:sz w:val="24"/>
          <w:szCs w:val="24"/>
        </w:rPr>
        <w:t xml:space="preserve"> that up to 29% of plastic packaging from major supermarkets is currently not easily recyclable.  The survey looked only at supermarkets’ own-brand products, and so may over-estimate the extent to which packaging </w:t>
      </w:r>
      <w:r w:rsidR="00014778">
        <w:rPr>
          <w:rFonts w:ascii="Arial" w:hAnsi="Arial" w:cs="Arial"/>
          <w:sz w:val="24"/>
          <w:szCs w:val="24"/>
        </w:rPr>
        <w:t xml:space="preserve">can be easily recycled.  </w:t>
      </w:r>
      <w:r w:rsidR="00121D75">
        <w:rPr>
          <w:rFonts w:ascii="Arial" w:hAnsi="Arial" w:cs="Arial"/>
          <w:sz w:val="24"/>
          <w:szCs w:val="24"/>
        </w:rPr>
        <w:t>F</w:t>
      </w:r>
      <w:r w:rsidR="00D964CD">
        <w:rPr>
          <w:rFonts w:ascii="Arial" w:hAnsi="Arial" w:cs="Arial"/>
          <w:sz w:val="24"/>
          <w:szCs w:val="24"/>
        </w:rPr>
        <w:t>igures from the Local Government Association</w:t>
      </w:r>
      <w:r w:rsidR="006B6262">
        <w:rPr>
          <w:rFonts w:ascii="Arial" w:hAnsi="Arial" w:cs="Arial"/>
          <w:sz w:val="24"/>
          <w:szCs w:val="24"/>
        </w:rPr>
        <w:t xml:space="preserve"> </w:t>
      </w:r>
      <w:r w:rsidR="00A97C1C">
        <w:rPr>
          <w:rFonts w:ascii="Arial" w:hAnsi="Arial" w:cs="Arial"/>
          <w:b/>
          <w:sz w:val="24"/>
          <w:szCs w:val="24"/>
          <w:vertAlign w:val="superscript"/>
        </w:rPr>
        <w:t>22</w:t>
      </w:r>
      <w:r w:rsidR="006B6262">
        <w:rPr>
          <w:rFonts w:ascii="Arial" w:hAnsi="Arial" w:cs="Arial"/>
          <w:sz w:val="24"/>
          <w:szCs w:val="24"/>
        </w:rPr>
        <w:t>,</w:t>
      </w:r>
      <w:r w:rsidR="00121D75">
        <w:rPr>
          <w:rFonts w:ascii="Arial" w:hAnsi="Arial" w:cs="Arial"/>
          <w:sz w:val="24"/>
          <w:szCs w:val="24"/>
        </w:rPr>
        <w:t xml:space="preserve"> </w:t>
      </w:r>
      <w:r w:rsidR="00C90128">
        <w:rPr>
          <w:rFonts w:ascii="Arial" w:hAnsi="Arial" w:cs="Arial"/>
          <w:sz w:val="24"/>
          <w:szCs w:val="24"/>
        </w:rPr>
        <w:t>show</w:t>
      </w:r>
      <w:r w:rsidR="00121D75">
        <w:rPr>
          <w:rFonts w:ascii="Arial" w:hAnsi="Arial" w:cs="Arial"/>
          <w:sz w:val="24"/>
          <w:szCs w:val="24"/>
        </w:rPr>
        <w:t xml:space="preserve"> that over two-thirds (67.8%) of supermarket packaging cannot currently be recycled,</w:t>
      </w:r>
      <w:r w:rsidR="00121D75" w:rsidRPr="00121D75">
        <w:rPr>
          <w:rFonts w:ascii="Arial" w:hAnsi="Arial" w:cs="Arial"/>
          <w:sz w:val="24"/>
          <w:szCs w:val="24"/>
        </w:rPr>
        <w:t xml:space="preserve"> </w:t>
      </w:r>
      <w:r w:rsidR="00C90128">
        <w:rPr>
          <w:rFonts w:ascii="Arial" w:hAnsi="Arial" w:cs="Arial"/>
          <w:sz w:val="24"/>
          <w:szCs w:val="24"/>
        </w:rPr>
        <w:t xml:space="preserve">and </w:t>
      </w:r>
      <w:r w:rsidR="00121D75">
        <w:rPr>
          <w:rFonts w:ascii="Arial" w:hAnsi="Arial" w:cs="Arial"/>
          <w:sz w:val="24"/>
          <w:szCs w:val="24"/>
        </w:rPr>
        <w:t>may be closer to the truth.  Such material has to be dumped in land-fill</w:t>
      </w:r>
      <w:r w:rsidR="00014778">
        <w:rPr>
          <w:rFonts w:ascii="Arial" w:hAnsi="Arial" w:cs="Arial"/>
          <w:sz w:val="24"/>
          <w:szCs w:val="24"/>
        </w:rPr>
        <w:t xml:space="preserve"> (more expensive than recycling) or incinerated (which may involve pollution and health risks).</w:t>
      </w:r>
    </w:p>
    <w:p w14:paraId="17B95BE6" w14:textId="77777777" w:rsidR="006D2442" w:rsidRDefault="006D2442" w:rsidP="00F93265">
      <w:pPr>
        <w:rPr>
          <w:rFonts w:ascii="Arial" w:hAnsi="Arial" w:cs="Arial"/>
          <w:sz w:val="24"/>
          <w:szCs w:val="24"/>
        </w:rPr>
      </w:pPr>
    </w:p>
    <w:p w14:paraId="3D073EAD" w14:textId="482F5D83" w:rsidR="00014778" w:rsidRPr="00F82B61" w:rsidRDefault="00F93265" w:rsidP="00F93265">
      <w:pPr>
        <w:rPr>
          <w:rFonts w:ascii="Arial" w:hAnsi="Arial" w:cs="Arial"/>
          <w:color w:val="FF0000"/>
          <w:sz w:val="24"/>
          <w:szCs w:val="24"/>
        </w:rPr>
      </w:pPr>
      <w:r>
        <w:rPr>
          <w:rFonts w:ascii="Arial" w:hAnsi="Arial" w:cs="Arial"/>
          <w:sz w:val="24"/>
          <w:szCs w:val="24"/>
        </w:rPr>
        <w:t xml:space="preserve">Our results </w:t>
      </w:r>
      <w:r w:rsidR="00C90128">
        <w:rPr>
          <w:rFonts w:ascii="Arial" w:hAnsi="Arial" w:cs="Arial"/>
          <w:sz w:val="24"/>
          <w:szCs w:val="24"/>
        </w:rPr>
        <w:t xml:space="preserve">also </w:t>
      </w:r>
      <w:r>
        <w:rPr>
          <w:rFonts w:ascii="Arial" w:hAnsi="Arial" w:cs="Arial"/>
          <w:sz w:val="24"/>
          <w:szCs w:val="24"/>
        </w:rPr>
        <w:t xml:space="preserve">appear to be </w:t>
      </w:r>
      <w:r w:rsidRPr="006E2E26">
        <w:rPr>
          <w:rFonts w:ascii="Arial" w:hAnsi="Arial" w:cs="Arial"/>
          <w:sz w:val="24"/>
          <w:szCs w:val="24"/>
          <w:highlight w:val="yellow"/>
        </w:rPr>
        <w:t>c</w:t>
      </w:r>
      <w:r w:rsidR="007F2262" w:rsidRPr="006E2E26">
        <w:rPr>
          <w:rFonts w:ascii="Arial" w:hAnsi="Arial" w:cs="Arial"/>
          <w:sz w:val="24"/>
          <w:szCs w:val="24"/>
          <w:highlight w:val="yellow"/>
        </w:rPr>
        <w:t>onsistent with those of a</w:t>
      </w:r>
      <w:r w:rsidRPr="006E2E26">
        <w:rPr>
          <w:rFonts w:ascii="Arial" w:hAnsi="Arial" w:cs="Arial"/>
          <w:sz w:val="24"/>
          <w:szCs w:val="24"/>
          <w:highlight w:val="yellow"/>
        </w:rPr>
        <w:t xml:space="preserve"> Greenpeace Report</w:t>
      </w:r>
      <w:r w:rsidR="00936332" w:rsidRPr="007F2262">
        <w:rPr>
          <w:rFonts w:ascii="Arial" w:hAnsi="Arial" w:cs="Arial"/>
          <w:sz w:val="24"/>
          <w:szCs w:val="24"/>
        </w:rPr>
        <w:t xml:space="preserve"> </w:t>
      </w:r>
      <w:r w:rsidR="00A97C1C">
        <w:rPr>
          <w:rFonts w:ascii="Arial" w:hAnsi="Arial" w:cs="Arial"/>
          <w:b/>
          <w:sz w:val="24"/>
          <w:szCs w:val="24"/>
          <w:vertAlign w:val="superscript"/>
        </w:rPr>
        <w:t>26</w:t>
      </w:r>
      <w:r w:rsidRPr="007F2262">
        <w:rPr>
          <w:rFonts w:ascii="Arial" w:hAnsi="Arial" w:cs="Arial"/>
          <w:sz w:val="24"/>
          <w:szCs w:val="24"/>
        </w:rPr>
        <w:t>.</w:t>
      </w:r>
    </w:p>
    <w:p w14:paraId="59FC4E8F" w14:textId="00E97478" w:rsidR="00F93265" w:rsidRPr="00F93265" w:rsidRDefault="00F93265" w:rsidP="00F93265">
      <w:pPr>
        <w:shd w:val="clear" w:color="auto" w:fill="FFFFFF"/>
        <w:rPr>
          <w:rFonts w:ascii="Arial" w:eastAsia="Times New Roman" w:hAnsi="Arial" w:cs="Arial"/>
          <w:color w:val="000000"/>
          <w:spacing w:val="3"/>
          <w:sz w:val="24"/>
          <w:szCs w:val="24"/>
          <w:lang w:eastAsia="en-GB"/>
        </w:rPr>
      </w:pPr>
      <w:r>
        <w:rPr>
          <w:rFonts w:ascii="Arial" w:hAnsi="Arial" w:cs="Arial"/>
          <w:sz w:val="24"/>
          <w:szCs w:val="24"/>
        </w:rPr>
        <w:lastRenderedPageBreak/>
        <w:t xml:space="preserve">This found that </w:t>
      </w:r>
      <w:r w:rsidRPr="00F93265">
        <w:rPr>
          <w:rFonts w:ascii="Arial" w:eastAsia="Times New Roman" w:hAnsi="Arial" w:cs="Arial"/>
          <w:color w:val="000000"/>
          <w:spacing w:val="3"/>
          <w:sz w:val="24"/>
          <w:szCs w:val="24"/>
          <w:lang w:eastAsia="en-GB"/>
        </w:rPr>
        <w:t>UK supermarkets use </w:t>
      </w:r>
      <w:r>
        <w:rPr>
          <w:rFonts w:ascii="Arial" w:eastAsia="Times New Roman" w:hAnsi="Arial" w:cs="Arial"/>
          <w:color w:val="000000"/>
          <w:spacing w:val="3"/>
          <w:sz w:val="24"/>
          <w:szCs w:val="24"/>
          <w:lang w:eastAsia="en-GB"/>
        </w:rPr>
        <w:t xml:space="preserve">some </w:t>
      </w:r>
      <w:hyperlink r:id="rId35" w:history="1">
        <w:r w:rsidRPr="00F93265">
          <w:rPr>
            <w:rFonts w:ascii="Arial" w:eastAsia="Times New Roman" w:hAnsi="Arial" w:cs="Arial"/>
            <w:color w:val="000000" w:themeColor="text1"/>
            <w:spacing w:val="3"/>
            <w:sz w:val="24"/>
            <w:szCs w:val="24"/>
            <w:lang w:eastAsia="en-GB"/>
          </w:rPr>
          <w:t>114 billion pieces of throwaway plastic a year</w:t>
        </w:r>
      </w:hyperlink>
      <w:r>
        <w:rPr>
          <w:rFonts w:ascii="Arial" w:eastAsia="Times New Roman" w:hAnsi="Arial" w:cs="Arial"/>
          <w:color w:val="000000" w:themeColor="text1"/>
          <w:spacing w:val="3"/>
          <w:sz w:val="24"/>
          <w:szCs w:val="24"/>
          <w:lang w:eastAsia="en-GB"/>
        </w:rPr>
        <w:t xml:space="preserve">. This </w:t>
      </w:r>
      <w:r w:rsidRPr="00F93265">
        <w:rPr>
          <w:rFonts w:ascii="Arial" w:eastAsia="Times New Roman" w:hAnsi="Arial" w:cs="Arial"/>
          <w:color w:val="000000"/>
          <w:spacing w:val="3"/>
          <w:sz w:val="24"/>
          <w:szCs w:val="24"/>
          <w:lang w:eastAsia="en-GB"/>
        </w:rPr>
        <w:t>equates to more than 4,000 items of supermarket plast</w:t>
      </w:r>
      <w:r>
        <w:rPr>
          <w:rFonts w:ascii="Arial" w:eastAsia="Times New Roman" w:hAnsi="Arial" w:cs="Arial"/>
          <w:color w:val="000000"/>
          <w:spacing w:val="3"/>
          <w:sz w:val="24"/>
          <w:szCs w:val="24"/>
          <w:lang w:eastAsia="en-GB"/>
        </w:rPr>
        <w:t xml:space="preserve">ic </w:t>
      </w:r>
      <w:r w:rsidRPr="00F93265">
        <w:rPr>
          <w:rFonts w:ascii="Arial" w:eastAsia="Times New Roman" w:hAnsi="Arial" w:cs="Arial"/>
          <w:color w:val="000000"/>
          <w:spacing w:val="3"/>
          <w:sz w:val="24"/>
          <w:szCs w:val="24"/>
          <w:lang w:eastAsia="en-GB"/>
        </w:rPr>
        <w:t>pe</w:t>
      </w:r>
      <w:r>
        <w:rPr>
          <w:rFonts w:ascii="Arial" w:eastAsia="Times New Roman" w:hAnsi="Arial" w:cs="Arial"/>
          <w:color w:val="000000"/>
          <w:spacing w:val="3"/>
          <w:sz w:val="24"/>
          <w:szCs w:val="24"/>
          <w:lang w:eastAsia="en-GB"/>
        </w:rPr>
        <w:t>r household in the UK each year – a total of about 653,000 tonne</w:t>
      </w:r>
      <w:r w:rsidR="00C90128">
        <w:rPr>
          <w:rFonts w:ascii="Arial" w:eastAsia="Times New Roman" w:hAnsi="Arial" w:cs="Arial"/>
          <w:color w:val="000000"/>
          <w:spacing w:val="3"/>
          <w:sz w:val="24"/>
          <w:szCs w:val="24"/>
          <w:lang w:eastAsia="en-GB"/>
        </w:rPr>
        <w:t>s. Less than half of this is</w:t>
      </w:r>
      <w:r>
        <w:rPr>
          <w:rFonts w:ascii="Arial" w:eastAsia="Times New Roman" w:hAnsi="Arial" w:cs="Arial"/>
          <w:color w:val="000000"/>
          <w:spacing w:val="3"/>
          <w:sz w:val="24"/>
          <w:szCs w:val="24"/>
          <w:lang w:eastAsia="en-GB"/>
        </w:rPr>
        <w:t xml:space="preserve"> recycled, compared to the </w:t>
      </w:r>
      <w:r w:rsidR="00C90128">
        <w:rPr>
          <w:rFonts w:ascii="Arial" w:eastAsia="Times New Roman" w:hAnsi="Arial" w:cs="Arial"/>
          <w:color w:val="000000"/>
          <w:spacing w:val="3"/>
          <w:sz w:val="24"/>
          <w:szCs w:val="24"/>
          <w:lang w:eastAsia="en-GB"/>
        </w:rPr>
        <w:t xml:space="preserve">‘Plastics Pact’ target </w:t>
      </w:r>
      <w:r w:rsidR="00AF3071">
        <w:rPr>
          <w:rFonts w:ascii="Arial" w:eastAsia="Times New Roman" w:hAnsi="Arial" w:cs="Arial"/>
          <w:color w:val="000000"/>
          <w:spacing w:val="3"/>
          <w:sz w:val="24"/>
          <w:szCs w:val="24"/>
          <w:lang w:eastAsia="en-GB"/>
        </w:rPr>
        <w:t xml:space="preserve">of </w:t>
      </w:r>
      <w:r w:rsidR="00C90128">
        <w:rPr>
          <w:rFonts w:ascii="Arial" w:eastAsia="Times New Roman" w:hAnsi="Arial" w:cs="Arial"/>
          <w:color w:val="000000"/>
          <w:spacing w:val="3"/>
          <w:sz w:val="24"/>
          <w:szCs w:val="24"/>
          <w:lang w:eastAsia="en-GB"/>
        </w:rPr>
        <w:t>70%.</w:t>
      </w:r>
    </w:p>
    <w:p w14:paraId="2DDEC29D" w14:textId="1D1D3FFD" w:rsidR="00F93265" w:rsidRPr="00E13222" w:rsidRDefault="00F93265" w:rsidP="00E13222">
      <w:pPr>
        <w:shd w:val="clear" w:color="auto" w:fill="FFFFFF"/>
        <w:rPr>
          <w:rFonts w:ascii="Arial" w:eastAsia="Times New Roman" w:hAnsi="Arial" w:cs="Arial"/>
          <w:color w:val="000000"/>
          <w:spacing w:val="3"/>
          <w:sz w:val="24"/>
          <w:szCs w:val="24"/>
          <w:lang w:eastAsia="en-GB"/>
        </w:rPr>
      </w:pPr>
    </w:p>
    <w:p w14:paraId="4797912D" w14:textId="77777777" w:rsidR="00BE2392" w:rsidRDefault="00BE2392" w:rsidP="00BE2392">
      <w:pPr>
        <w:rPr>
          <w:rFonts w:ascii="Arial" w:hAnsi="Arial" w:cs="Arial"/>
          <w:b/>
          <w:sz w:val="28"/>
          <w:szCs w:val="28"/>
        </w:rPr>
      </w:pPr>
    </w:p>
    <w:p w14:paraId="55DCBC9A" w14:textId="08931BEC" w:rsidR="00F456C7" w:rsidRPr="009C4285" w:rsidRDefault="006D2442" w:rsidP="00BE2392">
      <w:pPr>
        <w:rPr>
          <w:rFonts w:ascii="Arial" w:hAnsi="Arial" w:cs="Arial"/>
          <w:b/>
          <w:color w:val="0000D2"/>
          <w:sz w:val="28"/>
          <w:szCs w:val="28"/>
        </w:rPr>
      </w:pPr>
      <w:r>
        <w:rPr>
          <w:rFonts w:ascii="Arial" w:hAnsi="Arial" w:cs="Arial"/>
          <w:b/>
          <w:sz w:val="28"/>
          <w:szCs w:val="28"/>
        </w:rPr>
        <w:t xml:space="preserve">5.  </w:t>
      </w:r>
      <w:r w:rsidR="00F456C7" w:rsidRPr="00F456C7">
        <w:rPr>
          <w:rFonts w:ascii="Arial" w:hAnsi="Arial" w:cs="Arial"/>
          <w:b/>
          <w:sz w:val="28"/>
          <w:szCs w:val="28"/>
          <w:u w:val="single"/>
        </w:rPr>
        <w:t>Supermarket Policies</w:t>
      </w:r>
      <w:r w:rsidR="009C4285">
        <w:rPr>
          <w:rFonts w:ascii="Arial" w:hAnsi="Arial" w:cs="Arial"/>
          <w:b/>
          <w:sz w:val="28"/>
          <w:szCs w:val="28"/>
        </w:rPr>
        <w:t xml:space="preserve"> </w:t>
      </w:r>
      <w:r w:rsidR="009C4285">
        <w:rPr>
          <w:rFonts w:ascii="Arial" w:hAnsi="Arial" w:cs="Arial"/>
          <w:b/>
          <w:color w:val="0000D2"/>
          <w:sz w:val="28"/>
          <w:szCs w:val="28"/>
        </w:rPr>
        <w:t>#</w:t>
      </w:r>
    </w:p>
    <w:p w14:paraId="435EE04C" w14:textId="6F5CCB33" w:rsidR="009C4285" w:rsidRDefault="009C4285" w:rsidP="00DA2C07">
      <w:pPr>
        <w:shd w:val="clear" w:color="auto" w:fill="FFFFFF"/>
        <w:spacing w:before="100" w:beforeAutospacing="1" w:after="100" w:afterAutospacing="1"/>
        <w:rPr>
          <w:rFonts w:ascii="Helvetica" w:hAnsi="Helvetica" w:cs="Helvetica"/>
          <w:color w:val="4A4A4A"/>
          <w:sz w:val="27"/>
          <w:szCs w:val="27"/>
          <w:shd w:val="clear" w:color="auto" w:fill="FFFFFF"/>
        </w:rPr>
      </w:pPr>
      <w:r>
        <w:rPr>
          <w:rFonts w:ascii="Arial" w:eastAsia="Times New Roman" w:hAnsi="Arial" w:cs="Arial"/>
          <w:color w:val="000000" w:themeColor="text1"/>
          <w:sz w:val="24"/>
          <w:szCs w:val="24"/>
          <w:lang w:eastAsia="en-GB"/>
        </w:rPr>
        <w:t>With the exception of Iceland, all</w:t>
      </w:r>
      <w:r w:rsidR="00932AD7">
        <w:rPr>
          <w:rFonts w:ascii="Arial" w:eastAsia="Times New Roman" w:hAnsi="Arial" w:cs="Arial"/>
          <w:color w:val="000000" w:themeColor="text1"/>
          <w:sz w:val="24"/>
          <w:szCs w:val="24"/>
          <w:lang w:eastAsia="en-GB"/>
        </w:rPr>
        <w:t xml:space="preserve"> of the supermarkets are signed</w:t>
      </w:r>
      <w:r>
        <w:rPr>
          <w:rFonts w:ascii="Arial" w:eastAsia="Times New Roman" w:hAnsi="Arial" w:cs="Arial"/>
          <w:color w:val="000000" w:themeColor="text1"/>
          <w:sz w:val="24"/>
          <w:szCs w:val="24"/>
          <w:lang w:eastAsia="en-GB"/>
        </w:rPr>
        <w:t xml:space="preserve"> up to the Plastics Pact. Instead, Iceland states that:</w:t>
      </w:r>
      <w:r w:rsidRPr="009C4285">
        <w:rPr>
          <w:rFonts w:ascii="Helvetica" w:hAnsi="Helvetica" w:cs="Helvetica"/>
          <w:color w:val="4A4A4A"/>
          <w:sz w:val="27"/>
          <w:szCs w:val="27"/>
          <w:shd w:val="clear" w:color="auto" w:fill="FFFFFF"/>
        </w:rPr>
        <w:t xml:space="preserve"> </w:t>
      </w:r>
    </w:p>
    <w:p w14:paraId="55E39668" w14:textId="79F4F4D7" w:rsidR="009C4285" w:rsidRPr="00300A31" w:rsidRDefault="009C4285" w:rsidP="00DA2C07">
      <w:pPr>
        <w:shd w:val="clear" w:color="auto" w:fill="FFFFFF"/>
        <w:spacing w:before="100" w:beforeAutospacing="1" w:after="100" w:afterAutospacing="1"/>
        <w:rPr>
          <w:rFonts w:ascii="Arial" w:eastAsia="Times New Roman" w:hAnsi="Arial" w:cs="Arial"/>
          <w:b/>
          <w:i/>
          <w:color w:val="002060"/>
          <w:sz w:val="24"/>
          <w:szCs w:val="24"/>
          <w:lang w:eastAsia="en-GB"/>
        </w:rPr>
      </w:pPr>
      <w:r w:rsidRPr="00300A31">
        <w:rPr>
          <w:rFonts w:ascii="Arial" w:hAnsi="Arial" w:cs="Arial"/>
          <w:b/>
          <w:i/>
          <w:color w:val="002060"/>
          <w:sz w:val="24"/>
          <w:szCs w:val="24"/>
          <w:shd w:val="clear" w:color="auto" w:fill="FFFFFF"/>
        </w:rPr>
        <w:t>“In 2020, Iceland joined forces with four of the UK’s leading campaigners against plastic pollution – Friends of the Earth, Greenpeace, A Plastic Planet and Surfers Against Sewage – to urge the Government to ensure mandatory reporting on plastic packaging and UK plastic pollution reduction targets. In addition, we called on other big businesses to commit to enhanced transparency in reporting on all plastic packaging consumption.”</w:t>
      </w:r>
    </w:p>
    <w:p w14:paraId="2955B096" w14:textId="7A378AF1" w:rsidR="0094353F" w:rsidRPr="009C4285" w:rsidRDefault="009C4285" w:rsidP="009C4285">
      <w:pPr>
        <w:shd w:val="clear" w:color="auto" w:fill="FFFFFF"/>
        <w:spacing w:before="100" w:beforeAutospacing="1" w:after="100" w:afterAutospacing="1"/>
        <w:rPr>
          <w:rFonts w:ascii="Arial" w:hAnsi="Arial" w:cs="Arial"/>
          <w:sz w:val="24"/>
          <w:szCs w:val="24"/>
        </w:rPr>
      </w:pPr>
      <w:r>
        <w:rPr>
          <w:rFonts w:ascii="Arial" w:eastAsia="Times New Roman" w:hAnsi="Arial" w:cs="Arial"/>
          <w:color w:val="000000" w:themeColor="text1"/>
          <w:sz w:val="24"/>
          <w:szCs w:val="24"/>
          <w:lang w:eastAsia="en-GB"/>
        </w:rPr>
        <w:t>Most of the other supermarkets do not specifically mention the Plastics Pact</w:t>
      </w:r>
      <w:r w:rsidR="004F7091">
        <w:rPr>
          <w:rFonts w:ascii="Arial" w:eastAsia="Times New Roman" w:hAnsi="Arial" w:cs="Arial"/>
          <w:color w:val="000000" w:themeColor="text1"/>
          <w:sz w:val="24"/>
          <w:szCs w:val="24"/>
          <w:lang w:eastAsia="en-GB"/>
        </w:rPr>
        <w:t xml:space="preserve"> on their websites</w:t>
      </w:r>
      <w:r>
        <w:rPr>
          <w:rFonts w:ascii="Arial" w:eastAsia="Times New Roman" w:hAnsi="Arial" w:cs="Arial"/>
          <w:color w:val="000000" w:themeColor="text1"/>
          <w:sz w:val="24"/>
          <w:szCs w:val="24"/>
          <w:lang w:eastAsia="en-GB"/>
        </w:rPr>
        <w:t xml:space="preserve">, but have set targets derived from the Pact’s own goals.  </w:t>
      </w:r>
      <w:r w:rsidR="00954DA4">
        <w:rPr>
          <w:rFonts w:ascii="Arial" w:hAnsi="Arial" w:cs="Arial"/>
          <w:sz w:val="24"/>
          <w:szCs w:val="24"/>
        </w:rPr>
        <w:t xml:space="preserve">The </w:t>
      </w:r>
      <w:r w:rsidR="00671F10" w:rsidRPr="004F7091">
        <w:rPr>
          <w:rFonts w:ascii="Arial" w:hAnsi="Arial" w:cs="Arial"/>
          <w:sz w:val="24"/>
          <w:szCs w:val="24"/>
        </w:rPr>
        <w:t>Table in</w:t>
      </w:r>
      <w:r w:rsidR="00671F10">
        <w:rPr>
          <w:rFonts w:ascii="Arial" w:hAnsi="Arial" w:cs="Arial"/>
          <w:b/>
          <w:sz w:val="24"/>
          <w:szCs w:val="24"/>
        </w:rPr>
        <w:t xml:space="preserve"> Appendix 4</w:t>
      </w:r>
      <w:r w:rsidR="00954DA4">
        <w:rPr>
          <w:rFonts w:ascii="Arial" w:hAnsi="Arial" w:cs="Arial"/>
          <w:sz w:val="24"/>
          <w:szCs w:val="24"/>
        </w:rPr>
        <w:t xml:space="preserve"> below summarises</w:t>
      </w:r>
      <w:r>
        <w:rPr>
          <w:rFonts w:ascii="Arial" w:hAnsi="Arial" w:cs="Arial"/>
          <w:sz w:val="24"/>
          <w:szCs w:val="24"/>
        </w:rPr>
        <w:t>, to the best of our ability,</w:t>
      </w:r>
      <w:r w:rsidR="00954DA4">
        <w:rPr>
          <w:rFonts w:ascii="Arial" w:hAnsi="Arial" w:cs="Arial"/>
          <w:sz w:val="24"/>
          <w:szCs w:val="24"/>
        </w:rPr>
        <w:t xml:space="preserve"> their performance and targets against the Plastics Pact objectives discussed in Section 2 above.  </w:t>
      </w:r>
      <w:r>
        <w:rPr>
          <w:rFonts w:ascii="Arial" w:hAnsi="Arial" w:cs="Arial"/>
          <w:sz w:val="24"/>
          <w:szCs w:val="24"/>
        </w:rPr>
        <w:t xml:space="preserve">It must be said that </w:t>
      </w:r>
      <w:r w:rsidRPr="009C4285">
        <w:rPr>
          <w:rFonts w:ascii="Arial" w:hAnsi="Arial" w:cs="Arial"/>
          <w:b/>
          <w:i/>
          <w:color w:val="002060"/>
          <w:sz w:val="24"/>
          <w:szCs w:val="24"/>
        </w:rPr>
        <w:t>lack of a common reporting format</w:t>
      </w:r>
      <w:r>
        <w:rPr>
          <w:rFonts w:ascii="Arial" w:hAnsi="Arial" w:cs="Arial"/>
          <w:sz w:val="24"/>
          <w:szCs w:val="24"/>
        </w:rPr>
        <w:t xml:space="preserve"> for Pact signatories makes comparison more difficult.</w:t>
      </w:r>
    </w:p>
    <w:p w14:paraId="6213E2E0" w14:textId="4A3770EF" w:rsidR="00954DA4" w:rsidRPr="004F7091" w:rsidRDefault="00954DA4" w:rsidP="00927C0C">
      <w:pPr>
        <w:rPr>
          <w:rFonts w:ascii="Arial" w:hAnsi="Arial" w:cs="Arial"/>
          <w:sz w:val="24"/>
          <w:szCs w:val="24"/>
          <w:u w:val="single"/>
        </w:rPr>
      </w:pPr>
      <w:r w:rsidRPr="004F7091">
        <w:rPr>
          <w:rFonts w:ascii="Arial" w:hAnsi="Arial" w:cs="Arial"/>
          <w:sz w:val="24"/>
          <w:szCs w:val="24"/>
          <w:u w:val="single"/>
        </w:rPr>
        <w:t>The key findings can be summarised as follows:</w:t>
      </w:r>
    </w:p>
    <w:p w14:paraId="3FDA388F" w14:textId="77777777" w:rsidR="004F7091" w:rsidRDefault="004F7091" w:rsidP="00927C0C">
      <w:pPr>
        <w:rPr>
          <w:rFonts w:ascii="Arial" w:hAnsi="Arial" w:cs="Arial"/>
          <w:sz w:val="24"/>
          <w:szCs w:val="24"/>
        </w:rPr>
      </w:pPr>
    </w:p>
    <w:p w14:paraId="7492B595" w14:textId="5E2B2E26" w:rsidR="00071E45" w:rsidRDefault="00932AD7" w:rsidP="00176DDB">
      <w:pPr>
        <w:pStyle w:val="ListParagraph"/>
        <w:ind w:left="0"/>
        <w:rPr>
          <w:rFonts w:ascii="Arial" w:hAnsi="Arial" w:cs="Arial"/>
          <w:sz w:val="24"/>
          <w:szCs w:val="24"/>
        </w:rPr>
      </w:pPr>
      <w:r>
        <w:rPr>
          <w:rFonts w:ascii="Arial" w:hAnsi="Arial" w:cs="Arial"/>
          <w:sz w:val="24"/>
          <w:szCs w:val="24"/>
        </w:rPr>
        <w:t xml:space="preserve">Most of the supermarkets have </w:t>
      </w:r>
      <w:r w:rsidRPr="006E2E26">
        <w:rPr>
          <w:rFonts w:ascii="Arial" w:hAnsi="Arial" w:cs="Arial"/>
          <w:b/>
          <w:i/>
          <w:color w:val="002060"/>
          <w:sz w:val="24"/>
          <w:szCs w:val="24"/>
          <w:highlight w:val="yellow"/>
        </w:rPr>
        <w:t>not posted data beyond 2023</w:t>
      </w:r>
      <w:r w:rsidRPr="006E2E26">
        <w:rPr>
          <w:rFonts w:ascii="Arial" w:hAnsi="Arial" w:cs="Arial"/>
          <w:sz w:val="24"/>
          <w:szCs w:val="24"/>
          <w:highlight w:val="yellow"/>
        </w:rPr>
        <w:t>,</w:t>
      </w:r>
      <w:r>
        <w:rPr>
          <w:rFonts w:ascii="Arial" w:hAnsi="Arial" w:cs="Arial"/>
          <w:sz w:val="24"/>
          <w:szCs w:val="24"/>
        </w:rPr>
        <w:t xml:space="preserve"> the</w:t>
      </w:r>
      <w:r w:rsidR="00071E45">
        <w:rPr>
          <w:rFonts w:ascii="Arial" w:hAnsi="Arial" w:cs="Arial"/>
          <w:sz w:val="24"/>
          <w:szCs w:val="24"/>
        </w:rPr>
        <w:t xml:space="preserve"> end date for the original Plastics Pact. This raises the question of how far th</w:t>
      </w:r>
      <w:r w:rsidR="000B09E2">
        <w:rPr>
          <w:rFonts w:ascii="Arial" w:hAnsi="Arial" w:cs="Arial"/>
          <w:sz w:val="24"/>
          <w:szCs w:val="24"/>
        </w:rPr>
        <w:t>is exercise has become</w:t>
      </w:r>
      <w:r w:rsidR="0004589F">
        <w:rPr>
          <w:rFonts w:ascii="Arial" w:hAnsi="Arial" w:cs="Arial"/>
          <w:sz w:val="24"/>
          <w:szCs w:val="24"/>
        </w:rPr>
        <w:t xml:space="preserve"> a long-term commitment</w:t>
      </w:r>
      <w:r w:rsidR="00071E45">
        <w:rPr>
          <w:rFonts w:ascii="Arial" w:hAnsi="Arial" w:cs="Arial"/>
          <w:sz w:val="24"/>
          <w:szCs w:val="24"/>
        </w:rPr>
        <w:t xml:space="preserve"> to </w:t>
      </w:r>
      <w:r w:rsidR="0004589F">
        <w:rPr>
          <w:rFonts w:ascii="Arial" w:hAnsi="Arial" w:cs="Arial"/>
          <w:sz w:val="24"/>
          <w:szCs w:val="24"/>
        </w:rPr>
        <w:t xml:space="preserve">change </w:t>
      </w:r>
      <w:r w:rsidR="00071E45">
        <w:rPr>
          <w:rFonts w:ascii="Arial" w:hAnsi="Arial" w:cs="Arial"/>
          <w:sz w:val="24"/>
          <w:szCs w:val="24"/>
        </w:rPr>
        <w:t>corporate practice</w:t>
      </w:r>
      <w:r w:rsidR="0004589F">
        <w:rPr>
          <w:rFonts w:ascii="Arial" w:hAnsi="Arial" w:cs="Arial"/>
          <w:sz w:val="24"/>
          <w:szCs w:val="24"/>
        </w:rPr>
        <w:t>.</w:t>
      </w:r>
    </w:p>
    <w:p w14:paraId="0B61AAB6" w14:textId="77777777" w:rsidR="0004589F" w:rsidRDefault="0004589F" w:rsidP="00176DDB">
      <w:pPr>
        <w:pStyle w:val="ListParagraph"/>
        <w:ind w:left="0"/>
        <w:rPr>
          <w:rFonts w:ascii="Arial" w:hAnsi="Arial" w:cs="Arial"/>
          <w:sz w:val="24"/>
          <w:szCs w:val="24"/>
        </w:rPr>
      </w:pPr>
    </w:p>
    <w:p w14:paraId="4FE9A9DE" w14:textId="087F014D" w:rsidR="0004589F" w:rsidRPr="0004589F" w:rsidRDefault="0004589F" w:rsidP="0004589F">
      <w:pPr>
        <w:pStyle w:val="ListParagraph"/>
        <w:shd w:val="clear" w:color="auto" w:fill="FFFFFF"/>
        <w:ind w:left="0"/>
        <w:rPr>
          <w:rFonts w:ascii="Arial" w:eastAsia="Times New Roman" w:hAnsi="Arial" w:cs="Arial"/>
          <w:b/>
          <w:i/>
          <w:color w:val="002060"/>
          <w:sz w:val="24"/>
          <w:szCs w:val="24"/>
          <w:u w:val="single"/>
          <w:lang w:eastAsia="en-GB"/>
        </w:rPr>
      </w:pPr>
      <w:r w:rsidRPr="0004589F">
        <w:rPr>
          <w:rFonts w:ascii="Arial" w:eastAsia="Times New Roman" w:hAnsi="Arial" w:cs="Arial"/>
          <w:b/>
          <w:i/>
          <w:color w:val="002060"/>
          <w:sz w:val="24"/>
          <w:szCs w:val="24"/>
          <w:u w:val="single"/>
          <w:lang w:eastAsia="en-GB"/>
        </w:rPr>
        <w:t>Remove “problematic or unnecessary” single-use plastic from packaging.</w:t>
      </w:r>
    </w:p>
    <w:p w14:paraId="01846A2B" w14:textId="77777777" w:rsidR="0004589F" w:rsidRDefault="0004589F" w:rsidP="00176DDB">
      <w:pPr>
        <w:pStyle w:val="ListParagraph"/>
        <w:ind w:left="0"/>
        <w:rPr>
          <w:rFonts w:ascii="Arial" w:hAnsi="Arial" w:cs="Arial"/>
          <w:sz w:val="24"/>
          <w:szCs w:val="24"/>
        </w:rPr>
      </w:pPr>
    </w:p>
    <w:p w14:paraId="1DE97374" w14:textId="39487312" w:rsidR="00954DA4" w:rsidRDefault="00954DA4" w:rsidP="00176DDB">
      <w:pPr>
        <w:pStyle w:val="ListParagraph"/>
        <w:ind w:left="0"/>
        <w:rPr>
          <w:rFonts w:ascii="Arial" w:eastAsia="Times New Roman" w:hAnsi="Arial" w:cs="Arial"/>
          <w:sz w:val="24"/>
          <w:szCs w:val="24"/>
          <w:lang w:eastAsia="en-GB"/>
        </w:rPr>
      </w:pPr>
      <w:r>
        <w:rPr>
          <w:rFonts w:ascii="Arial" w:hAnsi="Arial" w:cs="Arial"/>
          <w:sz w:val="24"/>
          <w:szCs w:val="24"/>
        </w:rPr>
        <w:t xml:space="preserve">The supermarkets are measuring their attempts to reduce the amount of plastic they use – </w:t>
      </w:r>
      <w:r w:rsidRPr="00C90128">
        <w:rPr>
          <w:rFonts w:ascii="Arial" w:hAnsi="Arial" w:cs="Arial"/>
          <w:b/>
          <w:i/>
          <w:color w:val="002060"/>
          <w:sz w:val="24"/>
          <w:szCs w:val="24"/>
        </w:rPr>
        <w:t xml:space="preserve">but they are </w:t>
      </w:r>
      <w:r w:rsidRPr="006E2E26">
        <w:rPr>
          <w:rFonts w:ascii="Arial" w:hAnsi="Arial" w:cs="Arial"/>
          <w:b/>
          <w:i/>
          <w:color w:val="002060"/>
          <w:sz w:val="24"/>
          <w:szCs w:val="24"/>
          <w:highlight w:val="yellow"/>
        </w:rPr>
        <w:t>only considering their “own brand” products</w:t>
      </w:r>
      <w:r w:rsidRPr="00C90128">
        <w:rPr>
          <w:rFonts w:ascii="Arial" w:hAnsi="Arial" w:cs="Arial"/>
          <w:i/>
          <w:color w:val="002060"/>
          <w:sz w:val="24"/>
          <w:szCs w:val="24"/>
        </w:rPr>
        <w:t>,</w:t>
      </w:r>
      <w:r w:rsidRPr="00C90128">
        <w:rPr>
          <w:rFonts w:ascii="Arial" w:hAnsi="Arial" w:cs="Arial"/>
          <w:color w:val="002060"/>
          <w:sz w:val="24"/>
          <w:szCs w:val="24"/>
        </w:rPr>
        <w:t xml:space="preserve"> </w:t>
      </w:r>
      <w:r>
        <w:rPr>
          <w:rFonts w:ascii="Arial" w:hAnsi="Arial" w:cs="Arial"/>
          <w:sz w:val="24"/>
          <w:szCs w:val="24"/>
        </w:rPr>
        <w:t xml:space="preserve">which probably account for less than 20% of their actual use. </w:t>
      </w:r>
      <w:r w:rsidR="00932AD7">
        <w:rPr>
          <w:rFonts w:ascii="Arial" w:hAnsi="Arial" w:cs="Arial"/>
          <w:sz w:val="24"/>
          <w:szCs w:val="24"/>
        </w:rPr>
        <w:t xml:space="preserve">In 2020, </w:t>
      </w:r>
      <w:r w:rsidRPr="00FE1410">
        <w:rPr>
          <w:rFonts w:ascii="Arial" w:hAnsi="Arial" w:cs="Arial"/>
          <w:b/>
          <w:sz w:val="24"/>
          <w:szCs w:val="24"/>
        </w:rPr>
        <w:t>Lidl</w:t>
      </w:r>
      <w:r w:rsidR="00932AD7">
        <w:rPr>
          <w:rFonts w:ascii="Arial" w:hAnsi="Arial" w:cs="Arial"/>
          <w:sz w:val="24"/>
          <w:szCs w:val="24"/>
        </w:rPr>
        <w:t xml:space="preserve"> </w:t>
      </w:r>
      <w:r>
        <w:rPr>
          <w:rFonts w:ascii="Arial" w:hAnsi="Arial" w:cs="Arial"/>
          <w:sz w:val="24"/>
          <w:szCs w:val="24"/>
        </w:rPr>
        <w:t xml:space="preserve">stated that they </w:t>
      </w:r>
      <w:r w:rsidRPr="00954DA4">
        <w:rPr>
          <w:rFonts w:ascii="Arial" w:hAnsi="Arial" w:cs="Arial"/>
          <w:i/>
          <w:color w:val="000000" w:themeColor="text1"/>
          <w:sz w:val="24"/>
          <w:szCs w:val="24"/>
        </w:rPr>
        <w:t>“</w:t>
      </w:r>
      <w:r>
        <w:rPr>
          <w:rFonts w:ascii="Arial" w:eastAsia="Times New Roman" w:hAnsi="Arial" w:cs="Arial"/>
          <w:i/>
          <w:color w:val="000000" w:themeColor="text1"/>
          <w:sz w:val="24"/>
          <w:szCs w:val="24"/>
          <w:lang w:eastAsia="en-GB"/>
        </w:rPr>
        <w:t xml:space="preserve">… </w:t>
      </w:r>
      <w:r w:rsidRPr="00954DA4">
        <w:rPr>
          <w:rFonts w:ascii="Arial" w:eastAsia="Times New Roman" w:hAnsi="Arial" w:cs="Arial"/>
          <w:i/>
          <w:color w:val="000000" w:themeColor="text1"/>
          <w:sz w:val="24"/>
          <w:szCs w:val="24"/>
          <w:lang w:eastAsia="en-GB"/>
        </w:rPr>
        <w:t>reserve the right to delist branded suppliers with excessive or unrecyclable packaging”</w:t>
      </w:r>
      <w:r>
        <w:rPr>
          <w:rFonts w:ascii="Arial" w:eastAsia="Times New Roman" w:hAnsi="Arial" w:cs="Arial"/>
          <w:color w:val="000000" w:themeColor="text1"/>
          <w:sz w:val="24"/>
          <w:szCs w:val="24"/>
          <w:lang w:eastAsia="en-GB"/>
        </w:rPr>
        <w:t xml:space="preserve">. However, </w:t>
      </w:r>
      <w:r w:rsidR="000B09E2">
        <w:rPr>
          <w:rFonts w:ascii="Arial" w:eastAsia="Times New Roman" w:hAnsi="Arial" w:cs="Arial"/>
          <w:color w:val="000000" w:themeColor="text1"/>
          <w:sz w:val="24"/>
          <w:szCs w:val="24"/>
          <w:lang w:eastAsia="en-GB"/>
        </w:rPr>
        <w:t>there is little evidence that this has happened.</w:t>
      </w:r>
      <w:r>
        <w:rPr>
          <w:rFonts w:ascii="Arial" w:eastAsia="Times New Roman" w:hAnsi="Arial" w:cs="Arial"/>
          <w:color w:val="000000" w:themeColor="text1"/>
          <w:sz w:val="24"/>
          <w:szCs w:val="24"/>
          <w:lang w:eastAsia="en-GB"/>
        </w:rPr>
        <w:t xml:space="preserve">  And, as we have already said, there is </w:t>
      </w:r>
      <w:r w:rsidRPr="00C90128">
        <w:rPr>
          <w:rFonts w:ascii="Arial" w:eastAsia="Times New Roman" w:hAnsi="Arial" w:cs="Arial"/>
          <w:b/>
          <w:i/>
          <w:color w:val="002060"/>
          <w:sz w:val="24"/>
          <w:szCs w:val="24"/>
          <w:lang w:eastAsia="en-GB"/>
        </w:rPr>
        <w:t>no definition of “excessive or unrecyclable”</w:t>
      </w:r>
      <w:r w:rsidRPr="00C90128">
        <w:rPr>
          <w:rFonts w:ascii="Arial" w:eastAsia="Times New Roman" w:hAnsi="Arial" w:cs="Arial"/>
          <w:color w:val="002060"/>
          <w:sz w:val="24"/>
          <w:szCs w:val="24"/>
          <w:lang w:eastAsia="en-GB"/>
        </w:rPr>
        <w:t xml:space="preserve"> </w:t>
      </w:r>
      <w:r>
        <w:rPr>
          <w:rFonts w:ascii="Arial" w:eastAsia="Times New Roman" w:hAnsi="Arial" w:cs="Arial"/>
          <w:color w:val="000000" w:themeColor="text1"/>
          <w:sz w:val="24"/>
          <w:szCs w:val="24"/>
          <w:lang w:eastAsia="en-GB"/>
        </w:rPr>
        <w:t xml:space="preserve">– and they set no targets for this.   Similarly, </w:t>
      </w:r>
      <w:r w:rsidRPr="00FE1410">
        <w:rPr>
          <w:rFonts w:ascii="Arial" w:eastAsia="Times New Roman" w:hAnsi="Arial" w:cs="Arial"/>
          <w:b/>
          <w:color w:val="000000" w:themeColor="text1"/>
          <w:sz w:val="24"/>
          <w:szCs w:val="24"/>
          <w:lang w:eastAsia="en-GB"/>
        </w:rPr>
        <w:t>Sainsburys</w:t>
      </w:r>
      <w:r w:rsidR="00932AD7">
        <w:rPr>
          <w:rFonts w:ascii="Arial" w:eastAsia="Times New Roman" w:hAnsi="Arial" w:cs="Arial"/>
          <w:color w:val="000000" w:themeColor="text1"/>
          <w:sz w:val="24"/>
          <w:szCs w:val="24"/>
          <w:lang w:eastAsia="en-GB"/>
        </w:rPr>
        <w:t xml:space="preserve"> </w:t>
      </w:r>
      <w:r>
        <w:rPr>
          <w:rFonts w:ascii="Arial" w:eastAsia="Times New Roman" w:hAnsi="Arial" w:cs="Arial"/>
          <w:color w:val="000000" w:themeColor="text1"/>
          <w:sz w:val="24"/>
          <w:szCs w:val="24"/>
          <w:lang w:eastAsia="en-GB"/>
        </w:rPr>
        <w:t xml:space="preserve">stated </w:t>
      </w:r>
      <w:r w:rsidRPr="00FE1410">
        <w:rPr>
          <w:rFonts w:ascii="Arial" w:eastAsia="Times New Roman" w:hAnsi="Arial" w:cs="Arial"/>
          <w:sz w:val="24"/>
          <w:szCs w:val="24"/>
          <w:lang w:eastAsia="en-GB"/>
        </w:rPr>
        <w:t xml:space="preserve">that </w:t>
      </w:r>
      <w:r w:rsidR="00FE1410">
        <w:rPr>
          <w:rFonts w:ascii="Arial" w:eastAsia="Times New Roman" w:hAnsi="Arial" w:cs="Arial"/>
          <w:sz w:val="24"/>
          <w:szCs w:val="24"/>
          <w:lang w:eastAsia="en-GB"/>
        </w:rPr>
        <w:t>they are</w:t>
      </w:r>
      <w:r w:rsidRPr="00FE1410">
        <w:rPr>
          <w:rFonts w:ascii="Arial" w:hAnsi="Arial" w:cs="Arial"/>
          <w:i/>
          <w:sz w:val="24"/>
          <w:szCs w:val="24"/>
        </w:rPr>
        <w:t>“</w:t>
      </w:r>
      <w:r w:rsidR="00FE1410" w:rsidRPr="00FE1410">
        <w:rPr>
          <w:rFonts w:ascii="Arial" w:eastAsia="Times New Roman" w:hAnsi="Arial" w:cs="Arial"/>
          <w:i/>
          <w:sz w:val="24"/>
          <w:szCs w:val="24"/>
          <w:lang w:eastAsia="en-GB"/>
        </w:rPr>
        <w:t xml:space="preserve">… </w:t>
      </w:r>
      <w:r w:rsidRPr="00FE1410">
        <w:rPr>
          <w:rFonts w:ascii="Arial" w:eastAsia="Times New Roman" w:hAnsi="Arial" w:cs="Arial"/>
          <w:i/>
          <w:sz w:val="24"/>
          <w:szCs w:val="24"/>
          <w:lang w:eastAsia="en-GB"/>
        </w:rPr>
        <w:t>not simply focussing on reducing plastic on our own-brand products or through quick wins in small-scale areas, we’ve taken our commitment further and will be halving th</w:t>
      </w:r>
      <w:r w:rsidR="00FE1410">
        <w:rPr>
          <w:rFonts w:ascii="Arial" w:eastAsia="Times New Roman" w:hAnsi="Arial" w:cs="Arial"/>
          <w:i/>
          <w:sz w:val="24"/>
          <w:szCs w:val="24"/>
          <w:lang w:eastAsia="en-GB"/>
        </w:rPr>
        <w:t>e total plastic in the business</w:t>
      </w:r>
      <w:r w:rsidRPr="00FE1410">
        <w:rPr>
          <w:rFonts w:ascii="Arial" w:eastAsia="Times New Roman" w:hAnsi="Arial" w:cs="Arial"/>
          <w:i/>
          <w:sz w:val="24"/>
          <w:szCs w:val="24"/>
          <w:lang w:eastAsia="en-GB"/>
        </w:rPr>
        <w:t>”</w:t>
      </w:r>
      <w:r w:rsidR="00FE1410">
        <w:rPr>
          <w:rFonts w:ascii="Arial" w:eastAsia="Times New Roman" w:hAnsi="Arial" w:cs="Arial"/>
          <w:sz w:val="24"/>
          <w:szCs w:val="24"/>
          <w:lang w:eastAsia="en-GB"/>
        </w:rPr>
        <w:t xml:space="preserve">.  They do not explain how they intend to do this – but again, their target is to halve plastic use, not eliminate it. </w:t>
      </w:r>
      <w:r w:rsidR="00FE1410" w:rsidRPr="00FE1410">
        <w:rPr>
          <w:rFonts w:ascii="Arial" w:eastAsia="Times New Roman" w:hAnsi="Arial" w:cs="Arial"/>
          <w:b/>
          <w:sz w:val="24"/>
          <w:szCs w:val="24"/>
          <w:lang w:eastAsia="en-GB"/>
        </w:rPr>
        <w:t>Iceland</w:t>
      </w:r>
      <w:r w:rsidR="00FE1410">
        <w:rPr>
          <w:rFonts w:ascii="Arial" w:eastAsia="Times New Roman" w:hAnsi="Arial" w:cs="Arial"/>
          <w:sz w:val="24"/>
          <w:szCs w:val="24"/>
          <w:lang w:eastAsia="en-GB"/>
        </w:rPr>
        <w:t>, by comparison are committed to 100% reduction in plastic packaging</w:t>
      </w:r>
      <w:r w:rsidR="00016B85">
        <w:rPr>
          <w:rFonts w:ascii="Arial" w:eastAsia="Times New Roman" w:hAnsi="Arial" w:cs="Arial"/>
          <w:sz w:val="24"/>
          <w:szCs w:val="24"/>
          <w:lang w:eastAsia="en-GB"/>
        </w:rPr>
        <w:t>.</w:t>
      </w:r>
    </w:p>
    <w:p w14:paraId="6A14DF98" w14:textId="77777777" w:rsidR="00932AD7" w:rsidRPr="00FE1410" w:rsidRDefault="00932AD7" w:rsidP="00176DDB">
      <w:pPr>
        <w:pStyle w:val="ListParagraph"/>
        <w:ind w:left="0"/>
        <w:rPr>
          <w:rFonts w:ascii="Arial" w:hAnsi="Arial" w:cs="Arial"/>
          <w:i/>
          <w:sz w:val="24"/>
          <w:szCs w:val="24"/>
        </w:rPr>
      </w:pPr>
    </w:p>
    <w:p w14:paraId="35E95CD3" w14:textId="1725D1CC" w:rsidR="00FE1410" w:rsidRDefault="002D5D59" w:rsidP="00176DDB">
      <w:pPr>
        <w:pStyle w:val="ListParagraph"/>
        <w:ind w:left="0"/>
        <w:rPr>
          <w:rFonts w:ascii="Arial" w:hAnsi="Arial" w:cs="Arial"/>
          <w:sz w:val="24"/>
          <w:szCs w:val="24"/>
        </w:rPr>
      </w:pPr>
      <w:r w:rsidRPr="006E2E26">
        <w:rPr>
          <w:rFonts w:ascii="Arial" w:hAnsi="Arial" w:cs="Arial"/>
          <w:sz w:val="24"/>
          <w:szCs w:val="24"/>
          <w:highlight w:val="yellow"/>
        </w:rPr>
        <w:t xml:space="preserve">Supermarkets appear to be making </w:t>
      </w:r>
      <w:r w:rsidRPr="006E2E26">
        <w:rPr>
          <w:rFonts w:ascii="Arial" w:hAnsi="Arial" w:cs="Arial"/>
          <w:b/>
          <w:i/>
          <w:color w:val="002060"/>
          <w:sz w:val="24"/>
          <w:szCs w:val="24"/>
          <w:highlight w:val="yellow"/>
        </w:rPr>
        <w:t>progress on only two of the four Plastics Pact goals.</w:t>
      </w:r>
      <w:r w:rsidRPr="00C90128">
        <w:rPr>
          <w:rFonts w:ascii="Arial" w:hAnsi="Arial" w:cs="Arial"/>
          <w:i/>
          <w:color w:val="002060"/>
          <w:sz w:val="24"/>
          <w:szCs w:val="24"/>
        </w:rPr>
        <w:t xml:space="preserve"> </w:t>
      </w:r>
      <w:r w:rsidRPr="002D5D59">
        <w:rPr>
          <w:rFonts w:ascii="Arial" w:hAnsi="Arial" w:cs="Arial"/>
          <w:sz w:val="24"/>
          <w:szCs w:val="24"/>
        </w:rPr>
        <w:t>(Iceland</w:t>
      </w:r>
      <w:r>
        <w:rPr>
          <w:rFonts w:ascii="Arial" w:hAnsi="Arial" w:cs="Arial"/>
          <w:sz w:val="24"/>
          <w:szCs w:val="24"/>
        </w:rPr>
        <w:t>, which is not part of the Pact</w:t>
      </w:r>
      <w:r w:rsidR="00C90128">
        <w:rPr>
          <w:rFonts w:ascii="Arial" w:hAnsi="Arial" w:cs="Arial"/>
          <w:sz w:val="24"/>
          <w:szCs w:val="24"/>
        </w:rPr>
        <w:t>,</w:t>
      </w:r>
      <w:r>
        <w:rPr>
          <w:rFonts w:ascii="Arial" w:hAnsi="Arial" w:cs="Arial"/>
          <w:sz w:val="24"/>
          <w:szCs w:val="24"/>
        </w:rPr>
        <w:t xml:space="preserve"> is not considered here).</w:t>
      </w:r>
    </w:p>
    <w:p w14:paraId="2B733D6D" w14:textId="77777777" w:rsidR="000B09E2" w:rsidRPr="002D5D59" w:rsidRDefault="000B09E2" w:rsidP="00176DDB">
      <w:pPr>
        <w:pStyle w:val="ListParagraph"/>
        <w:ind w:left="0"/>
        <w:rPr>
          <w:rFonts w:ascii="Arial" w:hAnsi="Arial" w:cs="Arial"/>
          <w:i/>
          <w:sz w:val="24"/>
          <w:szCs w:val="24"/>
        </w:rPr>
      </w:pPr>
    </w:p>
    <w:p w14:paraId="3DD2B178" w14:textId="47D3462C" w:rsidR="00932AD7" w:rsidRPr="004F7091" w:rsidRDefault="002D5D59" w:rsidP="00176DDB">
      <w:pPr>
        <w:pStyle w:val="ListParagraph"/>
        <w:ind w:left="0"/>
        <w:rPr>
          <w:rFonts w:ascii="Arial" w:hAnsi="Arial" w:cs="Arial"/>
          <w:sz w:val="24"/>
          <w:szCs w:val="24"/>
        </w:rPr>
      </w:pPr>
      <w:r>
        <w:rPr>
          <w:rFonts w:ascii="Arial" w:hAnsi="Arial" w:cs="Arial"/>
          <w:sz w:val="24"/>
          <w:szCs w:val="24"/>
        </w:rPr>
        <w:lastRenderedPageBreak/>
        <w:t xml:space="preserve">Most supermarket chains list products from which they have </w:t>
      </w:r>
      <w:r w:rsidRPr="006E2E26">
        <w:rPr>
          <w:rFonts w:ascii="Arial" w:hAnsi="Arial" w:cs="Arial"/>
          <w:sz w:val="24"/>
          <w:szCs w:val="24"/>
          <w:highlight w:val="yellow"/>
        </w:rPr>
        <w:t xml:space="preserve">removed </w:t>
      </w:r>
      <w:r w:rsidRPr="006E2E26">
        <w:rPr>
          <w:rFonts w:ascii="Arial" w:hAnsi="Arial" w:cs="Arial"/>
          <w:b/>
          <w:i/>
          <w:color w:val="002060"/>
          <w:sz w:val="24"/>
          <w:szCs w:val="24"/>
          <w:highlight w:val="yellow"/>
        </w:rPr>
        <w:t>“problematic and unnecessary plastics”</w:t>
      </w:r>
      <w:r w:rsidRPr="006E2E26">
        <w:rPr>
          <w:rFonts w:ascii="Arial" w:hAnsi="Arial" w:cs="Arial"/>
          <w:sz w:val="24"/>
          <w:szCs w:val="24"/>
          <w:highlight w:val="yellow"/>
        </w:rPr>
        <w:t>.</w:t>
      </w:r>
      <w:r w:rsidR="0076788B">
        <w:rPr>
          <w:rFonts w:ascii="Arial" w:hAnsi="Arial" w:cs="Arial"/>
          <w:sz w:val="24"/>
          <w:szCs w:val="24"/>
        </w:rPr>
        <w:t xml:space="preserve">  As we saw in Section 4, there has been progress in eliminating black plastic trays (har</w:t>
      </w:r>
      <w:r w:rsidR="00C90128">
        <w:rPr>
          <w:rFonts w:ascii="Arial" w:hAnsi="Arial" w:cs="Arial"/>
          <w:sz w:val="24"/>
          <w:szCs w:val="24"/>
        </w:rPr>
        <w:t>d to separate for recycling) and in replacing</w:t>
      </w:r>
      <w:r w:rsidR="0076788B">
        <w:rPr>
          <w:rFonts w:ascii="Arial" w:hAnsi="Arial" w:cs="Arial"/>
          <w:sz w:val="24"/>
          <w:szCs w:val="24"/>
        </w:rPr>
        <w:t xml:space="preserve"> plastic egg boxes</w:t>
      </w:r>
      <w:r w:rsidR="00C90128">
        <w:rPr>
          <w:rFonts w:ascii="Arial" w:hAnsi="Arial" w:cs="Arial"/>
          <w:sz w:val="24"/>
          <w:szCs w:val="24"/>
        </w:rPr>
        <w:t xml:space="preserve"> with cardboard ones</w:t>
      </w:r>
      <w:r w:rsidR="0076788B">
        <w:rPr>
          <w:rFonts w:ascii="Arial" w:hAnsi="Arial" w:cs="Arial"/>
          <w:sz w:val="24"/>
          <w:szCs w:val="24"/>
        </w:rPr>
        <w:t>.  However, the supermarkets also make great claims for having eliminated plastic straws, stirrers, single-use bags and cott</w:t>
      </w:r>
      <w:r w:rsidR="00176DDB">
        <w:rPr>
          <w:rFonts w:ascii="Arial" w:hAnsi="Arial" w:cs="Arial"/>
          <w:sz w:val="24"/>
          <w:szCs w:val="24"/>
        </w:rPr>
        <w:t>on bud sticks – all of which they</w:t>
      </w:r>
      <w:r w:rsidR="0076788B">
        <w:rPr>
          <w:rFonts w:ascii="Arial" w:hAnsi="Arial" w:cs="Arial"/>
          <w:sz w:val="24"/>
          <w:szCs w:val="24"/>
        </w:rPr>
        <w:t xml:space="preserve"> have been </w:t>
      </w:r>
      <w:r w:rsidR="0076788B" w:rsidRPr="00B67586">
        <w:rPr>
          <w:rFonts w:ascii="Arial" w:hAnsi="Arial" w:cs="Arial"/>
          <w:b/>
          <w:i/>
          <w:color w:val="002060"/>
          <w:sz w:val="24"/>
          <w:szCs w:val="24"/>
        </w:rPr>
        <w:t>required to do by law</w:t>
      </w:r>
      <w:r w:rsidR="004F7091">
        <w:rPr>
          <w:rFonts w:ascii="Arial" w:hAnsi="Arial" w:cs="Arial"/>
          <w:sz w:val="24"/>
          <w:szCs w:val="24"/>
        </w:rPr>
        <w:t>.</w:t>
      </w:r>
      <w:r w:rsidR="0076788B">
        <w:rPr>
          <w:rFonts w:ascii="Arial" w:hAnsi="Arial" w:cs="Arial"/>
          <w:sz w:val="24"/>
          <w:szCs w:val="24"/>
        </w:rPr>
        <w:t xml:space="preserve">  And, as we have observed, </w:t>
      </w:r>
      <w:r w:rsidR="00932AD7">
        <w:rPr>
          <w:rFonts w:ascii="Arial" w:hAnsi="Arial" w:cs="Arial"/>
          <w:sz w:val="24"/>
          <w:szCs w:val="24"/>
        </w:rPr>
        <w:t xml:space="preserve">some continue to </w:t>
      </w:r>
      <w:r w:rsidR="0076788B">
        <w:rPr>
          <w:rFonts w:ascii="Arial" w:hAnsi="Arial" w:cs="Arial"/>
          <w:sz w:val="24"/>
          <w:szCs w:val="24"/>
        </w:rPr>
        <w:t>use unnecessary plastic to pack</w:t>
      </w:r>
      <w:r w:rsidR="004F7091">
        <w:rPr>
          <w:rFonts w:ascii="Arial" w:hAnsi="Arial" w:cs="Arial"/>
          <w:sz w:val="24"/>
          <w:szCs w:val="24"/>
        </w:rPr>
        <w:t>age their cardboard cotton buds.</w:t>
      </w:r>
      <w:r w:rsidR="0076788B">
        <w:rPr>
          <w:rFonts w:ascii="Arial" w:hAnsi="Arial" w:cs="Arial"/>
          <w:sz w:val="24"/>
          <w:szCs w:val="24"/>
        </w:rPr>
        <w:t xml:space="preserve"> </w:t>
      </w:r>
    </w:p>
    <w:p w14:paraId="647AB634" w14:textId="652E733C" w:rsidR="002D5D59" w:rsidRDefault="0076788B" w:rsidP="00176DDB">
      <w:pPr>
        <w:pStyle w:val="ListParagraph"/>
        <w:ind w:left="0"/>
        <w:rPr>
          <w:rFonts w:ascii="Arial" w:hAnsi="Arial" w:cs="Arial"/>
          <w:sz w:val="24"/>
          <w:szCs w:val="24"/>
        </w:rPr>
      </w:pPr>
      <w:r w:rsidRPr="0076788B">
        <w:rPr>
          <w:rFonts w:ascii="Arial" w:hAnsi="Arial" w:cs="Arial"/>
          <w:b/>
          <w:sz w:val="24"/>
          <w:szCs w:val="24"/>
        </w:rPr>
        <w:t>Lidl</w:t>
      </w:r>
      <w:r>
        <w:rPr>
          <w:rFonts w:ascii="Arial" w:hAnsi="Arial" w:cs="Arial"/>
          <w:b/>
          <w:sz w:val="24"/>
          <w:szCs w:val="24"/>
        </w:rPr>
        <w:t xml:space="preserve"> </w:t>
      </w:r>
      <w:r w:rsidRPr="0076788B">
        <w:rPr>
          <w:rFonts w:ascii="Arial" w:hAnsi="Arial" w:cs="Arial"/>
          <w:sz w:val="24"/>
          <w:szCs w:val="24"/>
        </w:rPr>
        <w:t>and</w:t>
      </w:r>
      <w:r>
        <w:rPr>
          <w:rFonts w:ascii="Arial" w:hAnsi="Arial" w:cs="Arial"/>
          <w:sz w:val="24"/>
          <w:szCs w:val="24"/>
        </w:rPr>
        <w:t xml:space="preserve"> </w:t>
      </w:r>
      <w:r w:rsidRPr="0076788B">
        <w:rPr>
          <w:rFonts w:ascii="Arial" w:hAnsi="Arial" w:cs="Arial"/>
          <w:b/>
          <w:sz w:val="24"/>
          <w:szCs w:val="24"/>
        </w:rPr>
        <w:t>Morrisons</w:t>
      </w:r>
      <w:r>
        <w:rPr>
          <w:rFonts w:ascii="Arial" w:hAnsi="Arial" w:cs="Arial"/>
          <w:sz w:val="24"/>
          <w:szCs w:val="24"/>
        </w:rPr>
        <w:t xml:space="preserve"> both make large claims to have eliminated “problematic” plastic – which they do not define – but say nothing about “unnecessary”.  This is symptomatic of the website policies; large claims are made which are only valid against very limited criteria.  As Lidl states:</w:t>
      </w:r>
    </w:p>
    <w:p w14:paraId="2098FBB4" w14:textId="77777777" w:rsidR="00932AD7" w:rsidRPr="0076788B" w:rsidRDefault="00932AD7" w:rsidP="00176DDB">
      <w:pPr>
        <w:pStyle w:val="ListParagraph"/>
        <w:ind w:left="0"/>
        <w:rPr>
          <w:rFonts w:ascii="Arial" w:hAnsi="Arial" w:cs="Arial"/>
          <w:b/>
          <w:i/>
          <w:sz w:val="24"/>
          <w:szCs w:val="24"/>
        </w:rPr>
      </w:pPr>
    </w:p>
    <w:p w14:paraId="68E29E22" w14:textId="7F0847CD" w:rsidR="00671F10" w:rsidRPr="00671F10" w:rsidRDefault="0076788B" w:rsidP="00671F10">
      <w:pPr>
        <w:rPr>
          <w:rStyle w:val="Hyperlink"/>
          <w:rFonts w:ascii="Arial" w:hAnsi="Arial" w:cs="Arial"/>
          <w:color w:val="FF0000"/>
          <w:sz w:val="24"/>
          <w:szCs w:val="24"/>
        </w:rPr>
      </w:pPr>
      <w:r w:rsidRPr="0076788B">
        <w:rPr>
          <w:rFonts w:ascii="Arial" w:hAnsi="Arial" w:cs="Arial"/>
          <w:i/>
          <w:color w:val="000000" w:themeColor="text1"/>
          <w:sz w:val="24"/>
          <w:szCs w:val="24"/>
        </w:rPr>
        <w:t xml:space="preserve">“It is clear that we must act fast to eliminate all unnecessary plastic from packaging and products. However, </w:t>
      </w:r>
      <w:r w:rsidRPr="0076788B">
        <w:rPr>
          <w:rFonts w:ascii="Arial" w:hAnsi="Arial" w:cs="Arial"/>
          <w:b/>
          <w:i/>
          <w:color w:val="000000" w:themeColor="text1"/>
          <w:sz w:val="24"/>
          <w:szCs w:val="24"/>
        </w:rPr>
        <w:t>simply eradicating plastics entirely is not the right answer.</w:t>
      </w:r>
      <w:r w:rsidRPr="0076788B">
        <w:rPr>
          <w:rFonts w:ascii="Arial" w:hAnsi="Arial" w:cs="Arial"/>
          <w:i/>
          <w:color w:val="000000" w:themeColor="text1"/>
          <w:sz w:val="24"/>
          <w:szCs w:val="24"/>
        </w:rPr>
        <w:t xml:space="preserve">” </w:t>
      </w:r>
      <w:r>
        <w:rPr>
          <w:rFonts w:ascii="Arial" w:hAnsi="Arial" w:cs="Arial"/>
          <w:color w:val="000000" w:themeColor="text1"/>
          <w:sz w:val="24"/>
          <w:szCs w:val="24"/>
        </w:rPr>
        <w:t xml:space="preserve">[our emphasis].  In other words, the supermarkets are seeking to define </w:t>
      </w:r>
      <w:r w:rsidR="00970799">
        <w:rPr>
          <w:rFonts w:ascii="Arial" w:hAnsi="Arial" w:cs="Arial"/>
          <w:color w:val="000000" w:themeColor="text1"/>
          <w:sz w:val="24"/>
          <w:szCs w:val="24"/>
        </w:rPr>
        <w:t xml:space="preserve">for themselves </w:t>
      </w:r>
      <w:r>
        <w:rPr>
          <w:rFonts w:ascii="Arial" w:hAnsi="Arial" w:cs="Arial"/>
          <w:color w:val="000000" w:themeColor="text1"/>
          <w:sz w:val="24"/>
          <w:szCs w:val="24"/>
        </w:rPr>
        <w:t xml:space="preserve">what is </w:t>
      </w:r>
      <w:r w:rsidR="00B67586" w:rsidRPr="006E2E26">
        <w:rPr>
          <w:rFonts w:ascii="Arial" w:hAnsi="Arial" w:cs="Arial"/>
          <w:color w:val="000000" w:themeColor="text1"/>
          <w:sz w:val="24"/>
          <w:szCs w:val="24"/>
          <w:highlight w:val="yellow"/>
        </w:rPr>
        <w:t xml:space="preserve">unnecessary or problematic; </w:t>
      </w:r>
      <w:r w:rsidRPr="006E2E26">
        <w:rPr>
          <w:rFonts w:ascii="Arial" w:hAnsi="Arial" w:cs="Arial"/>
          <w:color w:val="000000" w:themeColor="text1"/>
          <w:sz w:val="24"/>
          <w:szCs w:val="24"/>
          <w:highlight w:val="yellow"/>
        </w:rPr>
        <w:t xml:space="preserve">there is </w:t>
      </w:r>
      <w:r w:rsidRPr="006E2E26">
        <w:rPr>
          <w:rFonts w:ascii="Arial" w:hAnsi="Arial" w:cs="Arial"/>
          <w:b/>
          <w:i/>
          <w:color w:val="002060"/>
          <w:sz w:val="24"/>
          <w:szCs w:val="24"/>
          <w:highlight w:val="yellow"/>
        </w:rPr>
        <w:t>no independent standard</w:t>
      </w:r>
      <w:r w:rsidRPr="006E2E26">
        <w:rPr>
          <w:rFonts w:ascii="Arial" w:hAnsi="Arial" w:cs="Arial"/>
          <w:b/>
          <w:color w:val="000000" w:themeColor="text1"/>
          <w:sz w:val="24"/>
          <w:szCs w:val="24"/>
          <w:highlight w:val="yellow"/>
          <w:u w:val="single"/>
        </w:rPr>
        <w:t>.</w:t>
      </w:r>
      <w:r>
        <w:rPr>
          <w:rFonts w:ascii="Arial" w:hAnsi="Arial" w:cs="Arial"/>
          <w:color w:val="000000" w:themeColor="text1"/>
          <w:sz w:val="24"/>
          <w:szCs w:val="24"/>
        </w:rPr>
        <w:t xml:space="preserve">  That is why Friends of the Earth is working with other environmental groups (Greenpeace, Surfers Ag</w:t>
      </w:r>
      <w:r w:rsidR="000C1D2A">
        <w:rPr>
          <w:rFonts w:ascii="Arial" w:hAnsi="Arial" w:cs="Arial"/>
          <w:color w:val="000000" w:themeColor="text1"/>
          <w:sz w:val="24"/>
          <w:szCs w:val="24"/>
        </w:rPr>
        <w:t>a</w:t>
      </w:r>
      <w:r>
        <w:rPr>
          <w:rFonts w:ascii="Arial" w:hAnsi="Arial" w:cs="Arial"/>
          <w:color w:val="000000" w:themeColor="text1"/>
          <w:sz w:val="24"/>
          <w:szCs w:val="24"/>
        </w:rPr>
        <w:t xml:space="preserve">inst </w:t>
      </w:r>
      <w:r w:rsidR="000C1D2A">
        <w:rPr>
          <w:rFonts w:ascii="Arial" w:hAnsi="Arial" w:cs="Arial"/>
          <w:color w:val="000000" w:themeColor="text1"/>
          <w:sz w:val="24"/>
          <w:szCs w:val="24"/>
        </w:rPr>
        <w:t xml:space="preserve">Sewage) to bring a </w:t>
      </w:r>
      <w:r w:rsidR="000C1D2A">
        <w:rPr>
          <w:rFonts w:ascii="Arial" w:hAnsi="Arial" w:cs="Arial"/>
          <w:b/>
          <w:color w:val="000000" w:themeColor="text1"/>
          <w:sz w:val="24"/>
          <w:szCs w:val="24"/>
        </w:rPr>
        <w:t>Plastics Pollution Bill</w:t>
      </w:r>
      <w:r w:rsidR="000C1D2A">
        <w:rPr>
          <w:rFonts w:ascii="Arial" w:hAnsi="Arial" w:cs="Arial"/>
          <w:color w:val="000000" w:themeColor="text1"/>
          <w:sz w:val="24"/>
          <w:szCs w:val="24"/>
        </w:rPr>
        <w:t xml:space="preserve"> to Parliament</w:t>
      </w:r>
      <w:r w:rsidR="000B09E2">
        <w:rPr>
          <w:rFonts w:ascii="Arial" w:hAnsi="Arial" w:cs="Arial"/>
          <w:color w:val="000000" w:themeColor="text1"/>
          <w:sz w:val="24"/>
          <w:szCs w:val="24"/>
        </w:rPr>
        <w:t xml:space="preserve"> </w:t>
      </w:r>
      <w:r w:rsidR="00932AD7">
        <w:rPr>
          <w:rFonts w:ascii="Arial" w:hAnsi="Arial" w:cs="Arial"/>
          <w:b/>
          <w:color w:val="000000" w:themeColor="text1"/>
          <w:sz w:val="24"/>
          <w:szCs w:val="24"/>
          <w:vertAlign w:val="superscript"/>
        </w:rPr>
        <w:t>3</w:t>
      </w:r>
      <w:r w:rsidR="00932AD7">
        <w:rPr>
          <w:rFonts w:ascii="Arial" w:hAnsi="Arial" w:cs="Arial"/>
          <w:color w:val="000000" w:themeColor="text1"/>
          <w:sz w:val="24"/>
          <w:szCs w:val="24"/>
        </w:rPr>
        <w:t>.</w:t>
      </w:r>
    </w:p>
    <w:p w14:paraId="515C8385" w14:textId="158D4DF5" w:rsidR="0076788B" w:rsidRDefault="000C1D2A" w:rsidP="00176DDB">
      <w:pPr>
        <w:pStyle w:val="ListParagraph"/>
        <w:ind w:left="0"/>
        <w:rPr>
          <w:rFonts w:ascii="Arial" w:hAnsi="Arial" w:cs="Arial"/>
          <w:color w:val="000000" w:themeColor="text1"/>
          <w:sz w:val="24"/>
          <w:szCs w:val="24"/>
        </w:rPr>
      </w:pPr>
      <w:r>
        <w:rPr>
          <w:rFonts w:ascii="Arial" w:hAnsi="Arial" w:cs="Arial"/>
          <w:color w:val="000000" w:themeColor="text1"/>
          <w:sz w:val="24"/>
          <w:szCs w:val="24"/>
        </w:rPr>
        <w:t>.</w:t>
      </w:r>
    </w:p>
    <w:p w14:paraId="171075DB" w14:textId="77777777" w:rsidR="000C1D2A" w:rsidRPr="000C1D2A" w:rsidRDefault="000C1D2A" w:rsidP="00176DDB">
      <w:pPr>
        <w:pStyle w:val="ListParagraph"/>
        <w:ind w:left="0"/>
        <w:rPr>
          <w:rFonts w:ascii="Arial" w:hAnsi="Arial" w:cs="Arial"/>
          <w:color w:val="000000" w:themeColor="text1"/>
          <w:sz w:val="24"/>
          <w:szCs w:val="24"/>
        </w:rPr>
      </w:pPr>
    </w:p>
    <w:p w14:paraId="1B966CDF" w14:textId="77777777" w:rsidR="0004589F" w:rsidRDefault="00970799" w:rsidP="00176DDB">
      <w:pPr>
        <w:pStyle w:val="ListParagraph"/>
        <w:ind w:left="0"/>
        <w:rPr>
          <w:rFonts w:ascii="Arial" w:eastAsia="Times New Roman" w:hAnsi="Arial" w:cs="Arial"/>
          <w:b/>
          <w:color w:val="121212"/>
          <w:sz w:val="24"/>
          <w:szCs w:val="24"/>
          <w:u w:val="single"/>
          <w:lang w:eastAsia="en-GB"/>
        </w:rPr>
      </w:pPr>
      <w:r w:rsidRPr="0004589F">
        <w:rPr>
          <w:rFonts w:ascii="Arial" w:eastAsia="Times New Roman" w:hAnsi="Arial" w:cs="Arial"/>
          <w:b/>
          <w:i/>
          <w:color w:val="002060"/>
          <w:sz w:val="24"/>
          <w:szCs w:val="24"/>
          <w:u w:val="single"/>
          <w:lang w:eastAsia="en-GB"/>
        </w:rPr>
        <w:t>100% of plastic packaging should be reusable, recyclable or compostable</w:t>
      </w:r>
      <w:r w:rsidRPr="0004589F">
        <w:rPr>
          <w:rFonts w:ascii="Arial" w:eastAsia="Times New Roman" w:hAnsi="Arial" w:cs="Arial"/>
          <w:b/>
          <w:color w:val="121212"/>
          <w:sz w:val="24"/>
          <w:szCs w:val="24"/>
          <w:u w:val="single"/>
          <w:lang w:eastAsia="en-GB"/>
        </w:rPr>
        <w:t xml:space="preserve">.  </w:t>
      </w:r>
    </w:p>
    <w:p w14:paraId="7BB76F11" w14:textId="77777777" w:rsidR="000B09E2" w:rsidRPr="0004589F" w:rsidRDefault="000B09E2" w:rsidP="00176DDB">
      <w:pPr>
        <w:pStyle w:val="ListParagraph"/>
        <w:ind w:left="0"/>
        <w:rPr>
          <w:rFonts w:ascii="Arial" w:eastAsia="Times New Roman" w:hAnsi="Arial" w:cs="Arial"/>
          <w:b/>
          <w:color w:val="121212"/>
          <w:sz w:val="24"/>
          <w:szCs w:val="24"/>
          <w:u w:val="single"/>
          <w:lang w:eastAsia="en-GB"/>
        </w:rPr>
      </w:pPr>
    </w:p>
    <w:p w14:paraId="483D3EBB" w14:textId="27D6C512" w:rsidR="00F53D29" w:rsidRPr="00F53D29" w:rsidRDefault="00970799" w:rsidP="00176DDB">
      <w:pPr>
        <w:pStyle w:val="ListParagraph"/>
        <w:ind w:left="0"/>
        <w:rPr>
          <w:rFonts w:ascii="Arial" w:hAnsi="Arial" w:cs="Arial"/>
          <w:sz w:val="24"/>
          <w:szCs w:val="24"/>
        </w:rPr>
      </w:pPr>
      <w:r>
        <w:rPr>
          <w:rFonts w:ascii="Arial" w:eastAsia="Times New Roman" w:hAnsi="Arial" w:cs="Arial"/>
          <w:color w:val="121212"/>
          <w:sz w:val="24"/>
          <w:szCs w:val="24"/>
          <w:lang w:eastAsia="en-GB"/>
        </w:rPr>
        <w:t>This is the key iss</w:t>
      </w:r>
      <w:r w:rsidR="00B67586">
        <w:rPr>
          <w:rFonts w:ascii="Arial" w:eastAsia="Times New Roman" w:hAnsi="Arial" w:cs="Arial"/>
          <w:color w:val="121212"/>
          <w:sz w:val="24"/>
          <w:szCs w:val="24"/>
          <w:lang w:eastAsia="en-GB"/>
        </w:rPr>
        <w:t xml:space="preserve">ue for East Dorset FOE: </w:t>
      </w:r>
      <w:r>
        <w:rPr>
          <w:rFonts w:ascii="Arial" w:eastAsia="Times New Roman" w:hAnsi="Arial" w:cs="Arial"/>
          <w:color w:val="121212"/>
          <w:sz w:val="24"/>
          <w:szCs w:val="24"/>
          <w:lang w:eastAsia="en-GB"/>
        </w:rPr>
        <w:t>As we have seen in</w:t>
      </w:r>
      <w:r w:rsidR="004F7091">
        <w:rPr>
          <w:rFonts w:ascii="Arial" w:eastAsia="Times New Roman" w:hAnsi="Arial" w:cs="Arial"/>
          <w:color w:val="121212"/>
          <w:sz w:val="24"/>
          <w:szCs w:val="24"/>
          <w:lang w:eastAsia="en-GB"/>
        </w:rPr>
        <w:t xml:space="preserve"> </w:t>
      </w:r>
      <w:r w:rsidR="004F7091" w:rsidRPr="004F7091">
        <w:rPr>
          <w:rFonts w:ascii="Arial" w:eastAsia="Times New Roman" w:hAnsi="Arial" w:cs="Arial"/>
          <w:b/>
          <w:color w:val="002060"/>
          <w:sz w:val="24"/>
          <w:szCs w:val="24"/>
          <w:lang w:eastAsia="en-GB"/>
        </w:rPr>
        <w:t>Section 1</w:t>
      </w:r>
      <w:r w:rsidR="004F7091" w:rsidRPr="004F7091">
        <w:rPr>
          <w:rFonts w:ascii="Arial" w:eastAsia="Times New Roman" w:hAnsi="Arial" w:cs="Arial"/>
          <w:color w:val="002060"/>
          <w:sz w:val="24"/>
          <w:szCs w:val="24"/>
          <w:lang w:eastAsia="en-GB"/>
        </w:rPr>
        <w:t xml:space="preserve"> </w:t>
      </w:r>
      <w:r w:rsidR="004F7091">
        <w:rPr>
          <w:rFonts w:ascii="Arial" w:eastAsia="Times New Roman" w:hAnsi="Arial" w:cs="Arial"/>
          <w:color w:val="121212"/>
          <w:sz w:val="24"/>
          <w:szCs w:val="24"/>
          <w:lang w:eastAsia="en-GB"/>
        </w:rPr>
        <w:t>above</w:t>
      </w:r>
      <w:r>
        <w:rPr>
          <w:rFonts w:ascii="Arial" w:eastAsia="Times New Roman" w:hAnsi="Arial" w:cs="Arial"/>
          <w:color w:val="121212"/>
          <w:sz w:val="24"/>
          <w:szCs w:val="24"/>
          <w:lang w:eastAsia="en-GB"/>
        </w:rPr>
        <w:t xml:space="preserve">, plastics are </w:t>
      </w:r>
      <w:r w:rsidRPr="00B67586">
        <w:rPr>
          <w:rFonts w:ascii="Arial" w:eastAsia="Times New Roman" w:hAnsi="Arial" w:cs="Arial"/>
          <w:b/>
          <w:i/>
          <w:color w:val="002060"/>
          <w:sz w:val="24"/>
          <w:szCs w:val="24"/>
          <w:lang w:eastAsia="en-GB"/>
        </w:rPr>
        <w:t>long-lived</w:t>
      </w:r>
      <w:r w:rsidR="004F7091">
        <w:rPr>
          <w:rFonts w:ascii="Arial" w:eastAsia="Times New Roman" w:hAnsi="Arial" w:cs="Arial"/>
          <w:color w:val="121212"/>
          <w:sz w:val="24"/>
          <w:szCs w:val="24"/>
          <w:lang w:eastAsia="en-GB"/>
        </w:rPr>
        <w:t xml:space="preserve"> and</w:t>
      </w:r>
      <w:r>
        <w:rPr>
          <w:rFonts w:ascii="Arial" w:eastAsia="Times New Roman" w:hAnsi="Arial" w:cs="Arial"/>
          <w:color w:val="121212"/>
          <w:sz w:val="24"/>
          <w:szCs w:val="24"/>
          <w:lang w:eastAsia="en-GB"/>
        </w:rPr>
        <w:t xml:space="preserve"> they do </w:t>
      </w:r>
      <w:r w:rsidRPr="00B67586">
        <w:rPr>
          <w:rFonts w:ascii="Arial" w:eastAsia="Times New Roman" w:hAnsi="Arial" w:cs="Arial"/>
          <w:b/>
          <w:i/>
          <w:color w:val="002060"/>
          <w:sz w:val="24"/>
          <w:szCs w:val="24"/>
          <w:lang w:eastAsia="en-GB"/>
        </w:rPr>
        <w:t>not decompose</w:t>
      </w:r>
      <w:r w:rsidR="00B67586">
        <w:rPr>
          <w:rFonts w:ascii="Arial" w:eastAsia="Times New Roman" w:hAnsi="Arial" w:cs="Arial"/>
          <w:b/>
          <w:i/>
          <w:color w:val="002060"/>
          <w:sz w:val="24"/>
          <w:szCs w:val="24"/>
          <w:lang w:eastAsia="en-GB"/>
        </w:rPr>
        <w:t xml:space="preserve"> easily.</w:t>
      </w:r>
      <w:r w:rsidRPr="00B67586">
        <w:rPr>
          <w:rFonts w:ascii="Arial" w:eastAsia="Times New Roman" w:hAnsi="Arial" w:cs="Arial"/>
          <w:b/>
          <w:i/>
          <w:color w:val="002060"/>
          <w:sz w:val="24"/>
          <w:szCs w:val="24"/>
          <w:lang w:eastAsia="en-GB"/>
        </w:rPr>
        <w:t xml:space="preserve"> </w:t>
      </w:r>
      <w:r w:rsidR="00B67586">
        <w:rPr>
          <w:rFonts w:ascii="Arial" w:eastAsia="Times New Roman" w:hAnsi="Arial" w:cs="Arial"/>
          <w:color w:val="121212"/>
          <w:sz w:val="24"/>
          <w:szCs w:val="24"/>
          <w:lang w:eastAsia="en-GB"/>
        </w:rPr>
        <w:t>R</w:t>
      </w:r>
      <w:r w:rsidRPr="00970799">
        <w:rPr>
          <w:rFonts w:ascii="Arial" w:eastAsia="Times New Roman" w:hAnsi="Arial" w:cs="Arial"/>
          <w:color w:val="121212"/>
          <w:sz w:val="24"/>
          <w:szCs w:val="24"/>
          <w:lang w:eastAsia="en-GB"/>
        </w:rPr>
        <w:t>ather</w:t>
      </w:r>
      <w:r w:rsidR="00B67586">
        <w:rPr>
          <w:rFonts w:ascii="Arial" w:eastAsia="Times New Roman" w:hAnsi="Arial" w:cs="Arial"/>
          <w:color w:val="121212"/>
          <w:sz w:val="24"/>
          <w:szCs w:val="24"/>
          <w:lang w:eastAsia="en-GB"/>
        </w:rPr>
        <w:t>,</w:t>
      </w:r>
      <w:r w:rsidRPr="00970799">
        <w:rPr>
          <w:rFonts w:ascii="Arial" w:eastAsia="Times New Roman" w:hAnsi="Arial" w:cs="Arial"/>
          <w:color w:val="121212"/>
          <w:sz w:val="24"/>
          <w:szCs w:val="24"/>
          <w:lang w:eastAsia="en-GB"/>
        </w:rPr>
        <w:t xml:space="preserve"> they fragment into problematic micro-plastics</w:t>
      </w:r>
      <w:r>
        <w:rPr>
          <w:rFonts w:ascii="Arial" w:eastAsia="Times New Roman" w:hAnsi="Arial" w:cs="Arial"/>
          <w:color w:val="121212"/>
          <w:sz w:val="24"/>
          <w:szCs w:val="24"/>
          <w:lang w:eastAsia="en-GB"/>
        </w:rPr>
        <w:t xml:space="preserve">, and we have </w:t>
      </w:r>
      <w:r w:rsidRPr="00B67586">
        <w:rPr>
          <w:rFonts w:ascii="Arial" w:eastAsia="Times New Roman" w:hAnsi="Arial" w:cs="Arial"/>
          <w:b/>
          <w:i/>
          <w:color w:val="002060"/>
          <w:sz w:val="24"/>
          <w:szCs w:val="24"/>
          <w:lang w:eastAsia="en-GB"/>
        </w:rPr>
        <w:t>very little scientific evidence</w:t>
      </w:r>
      <w:r w:rsidRPr="00B67586">
        <w:rPr>
          <w:rFonts w:ascii="Arial" w:eastAsia="Times New Roman" w:hAnsi="Arial" w:cs="Arial"/>
          <w:i/>
          <w:color w:val="002060"/>
          <w:sz w:val="24"/>
          <w:szCs w:val="24"/>
          <w:lang w:eastAsia="en-GB"/>
        </w:rPr>
        <w:t xml:space="preserve"> </w:t>
      </w:r>
      <w:r>
        <w:rPr>
          <w:rFonts w:ascii="Arial" w:eastAsia="Times New Roman" w:hAnsi="Arial" w:cs="Arial"/>
          <w:color w:val="121212"/>
          <w:sz w:val="24"/>
          <w:szCs w:val="24"/>
          <w:lang w:eastAsia="en-GB"/>
        </w:rPr>
        <w:t>about the toxic</w:t>
      </w:r>
      <w:r w:rsidR="00176DDB">
        <w:rPr>
          <w:rFonts w:ascii="Arial" w:eastAsia="Times New Roman" w:hAnsi="Arial" w:cs="Arial"/>
          <w:color w:val="121212"/>
          <w:sz w:val="24"/>
          <w:szCs w:val="24"/>
          <w:lang w:eastAsia="en-GB"/>
        </w:rPr>
        <w:t xml:space="preserve"> nature of any compounds they produce </w:t>
      </w:r>
      <w:r w:rsidR="000B09E2">
        <w:rPr>
          <w:rFonts w:ascii="Arial" w:eastAsia="Times New Roman" w:hAnsi="Arial" w:cs="Arial"/>
          <w:color w:val="121212"/>
          <w:sz w:val="24"/>
          <w:szCs w:val="24"/>
          <w:lang w:eastAsia="en-GB"/>
        </w:rPr>
        <w:t>if they do</w:t>
      </w:r>
      <w:r w:rsidR="004F7091">
        <w:rPr>
          <w:rFonts w:ascii="Arial" w:eastAsia="Times New Roman" w:hAnsi="Arial" w:cs="Arial"/>
          <w:color w:val="121212"/>
          <w:sz w:val="24"/>
          <w:szCs w:val="24"/>
          <w:lang w:eastAsia="en-GB"/>
        </w:rPr>
        <w:t xml:space="preserve"> decompose</w:t>
      </w:r>
      <w:r>
        <w:rPr>
          <w:rFonts w:ascii="Arial" w:eastAsia="Times New Roman" w:hAnsi="Arial" w:cs="Arial"/>
          <w:color w:val="121212"/>
          <w:sz w:val="24"/>
          <w:szCs w:val="24"/>
          <w:lang w:eastAsia="en-GB"/>
        </w:rPr>
        <w:t xml:space="preserve">.  </w:t>
      </w:r>
      <w:r w:rsidR="00932AD7">
        <w:rPr>
          <w:rFonts w:ascii="Arial" w:eastAsia="Times New Roman" w:hAnsi="Arial" w:cs="Arial"/>
          <w:color w:val="121212"/>
          <w:sz w:val="24"/>
          <w:szCs w:val="24"/>
          <w:lang w:eastAsia="en-GB"/>
        </w:rPr>
        <w:t>In many cases, plastics cannot be easily recycled, because either the technology or the demand for the end product is not there.</w:t>
      </w:r>
    </w:p>
    <w:p w14:paraId="391C0412" w14:textId="77777777" w:rsidR="00F53D29" w:rsidRPr="00F53D29" w:rsidRDefault="00F53D29" w:rsidP="00176DDB">
      <w:pPr>
        <w:rPr>
          <w:rFonts w:ascii="Arial" w:hAnsi="Arial" w:cs="Arial"/>
          <w:sz w:val="24"/>
          <w:szCs w:val="24"/>
        </w:rPr>
      </w:pPr>
    </w:p>
    <w:p w14:paraId="738AA6F5" w14:textId="4AC0795A" w:rsidR="000C1D2A" w:rsidRPr="00F53D29" w:rsidRDefault="00932AD7" w:rsidP="00176DDB">
      <w:pPr>
        <w:pStyle w:val="ListParagraph"/>
        <w:ind w:left="0"/>
        <w:rPr>
          <w:rFonts w:ascii="Arial" w:hAnsi="Arial" w:cs="Arial"/>
          <w:sz w:val="24"/>
          <w:szCs w:val="24"/>
        </w:rPr>
      </w:pPr>
      <w:r>
        <w:rPr>
          <w:rFonts w:ascii="Arial" w:eastAsia="Times New Roman" w:hAnsi="Arial" w:cs="Arial"/>
          <w:color w:val="121212"/>
          <w:sz w:val="24"/>
          <w:szCs w:val="24"/>
          <w:lang w:eastAsia="en-GB"/>
        </w:rPr>
        <w:t xml:space="preserve">It must be said that </w:t>
      </w:r>
      <w:r w:rsidRPr="006E2E26">
        <w:rPr>
          <w:rFonts w:ascii="Arial" w:eastAsia="Times New Roman" w:hAnsi="Arial" w:cs="Arial"/>
          <w:color w:val="121212"/>
          <w:sz w:val="24"/>
          <w:szCs w:val="24"/>
          <w:highlight w:val="yellow"/>
          <w:lang w:eastAsia="en-GB"/>
        </w:rPr>
        <w:t>most of t</w:t>
      </w:r>
      <w:r w:rsidR="00970799" w:rsidRPr="006E2E26">
        <w:rPr>
          <w:rFonts w:ascii="Arial" w:eastAsia="Times New Roman" w:hAnsi="Arial" w:cs="Arial"/>
          <w:color w:val="121212"/>
          <w:sz w:val="24"/>
          <w:szCs w:val="24"/>
          <w:highlight w:val="yellow"/>
          <w:lang w:eastAsia="en-GB"/>
        </w:rPr>
        <w:t>he supermarkets</w:t>
      </w:r>
      <w:r w:rsidRPr="006E2E26">
        <w:rPr>
          <w:rFonts w:ascii="Arial" w:eastAsia="Times New Roman" w:hAnsi="Arial" w:cs="Arial"/>
          <w:color w:val="121212"/>
          <w:sz w:val="24"/>
          <w:szCs w:val="24"/>
          <w:highlight w:val="yellow"/>
          <w:lang w:eastAsia="en-GB"/>
        </w:rPr>
        <w:t xml:space="preserve"> have </w:t>
      </w:r>
      <w:r w:rsidRPr="006E2E26">
        <w:rPr>
          <w:rFonts w:ascii="Arial" w:eastAsia="Times New Roman" w:hAnsi="Arial" w:cs="Arial"/>
          <w:b/>
          <w:i/>
          <w:color w:val="002060"/>
          <w:sz w:val="24"/>
          <w:szCs w:val="24"/>
          <w:highlight w:val="yellow"/>
          <w:lang w:eastAsia="en-GB"/>
        </w:rPr>
        <w:t>achieved close to 100%</w:t>
      </w:r>
      <w:r w:rsidR="00176DDB" w:rsidRPr="006E2E26">
        <w:rPr>
          <w:rFonts w:ascii="Arial" w:eastAsia="Times New Roman" w:hAnsi="Arial" w:cs="Arial"/>
          <w:color w:val="121212"/>
          <w:sz w:val="24"/>
          <w:szCs w:val="24"/>
          <w:highlight w:val="yellow"/>
          <w:lang w:eastAsia="en-GB"/>
        </w:rPr>
        <w:t xml:space="preserve"> </w:t>
      </w:r>
      <w:r w:rsidR="0004589F" w:rsidRPr="006E2E26">
        <w:rPr>
          <w:rFonts w:ascii="Arial" w:eastAsia="Times New Roman" w:hAnsi="Arial" w:cs="Arial"/>
          <w:color w:val="121212"/>
          <w:sz w:val="24"/>
          <w:szCs w:val="24"/>
          <w:highlight w:val="yellow"/>
          <w:lang w:eastAsia="en-GB"/>
        </w:rPr>
        <w:t>of their own brand packaging being “recyclable” plastic</w:t>
      </w:r>
      <w:r w:rsidR="0004589F">
        <w:rPr>
          <w:rFonts w:ascii="Arial" w:eastAsia="Times New Roman" w:hAnsi="Arial" w:cs="Arial"/>
          <w:color w:val="121212"/>
          <w:sz w:val="24"/>
          <w:szCs w:val="24"/>
          <w:lang w:eastAsia="en-GB"/>
        </w:rPr>
        <w:t xml:space="preserve">. </w:t>
      </w:r>
      <w:r w:rsidR="00970799">
        <w:rPr>
          <w:rFonts w:ascii="Arial" w:eastAsia="Times New Roman" w:hAnsi="Arial" w:cs="Arial"/>
          <w:color w:val="121212"/>
          <w:sz w:val="24"/>
          <w:szCs w:val="24"/>
          <w:lang w:eastAsia="en-GB"/>
        </w:rPr>
        <w:t xml:space="preserve">That is to say, they will happily continue to package their own-brand products in </w:t>
      </w:r>
      <w:r w:rsidR="00970799" w:rsidRPr="00B67586">
        <w:rPr>
          <w:rFonts w:ascii="Arial" w:eastAsia="Times New Roman" w:hAnsi="Arial" w:cs="Arial"/>
          <w:color w:val="000000" w:themeColor="text1"/>
          <w:sz w:val="24"/>
          <w:szCs w:val="24"/>
          <w:lang w:eastAsia="en-GB"/>
        </w:rPr>
        <w:t>plastic</w:t>
      </w:r>
      <w:r w:rsidR="00176DDB" w:rsidRPr="00B67586">
        <w:rPr>
          <w:rFonts w:ascii="Arial" w:eastAsia="Times New Roman" w:hAnsi="Arial" w:cs="Arial"/>
          <w:i/>
          <w:color w:val="002060"/>
          <w:sz w:val="24"/>
          <w:szCs w:val="24"/>
          <w:lang w:eastAsia="en-GB"/>
        </w:rPr>
        <w:t xml:space="preserve"> </w:t>
      </w:r>
      <w:r w:rsidR="00176DDB" w:rsidRPr="00B67586">
        <w:rPr>
          <w:rFonts w:ascii="Arial" w:eastAsia="Times New Roman" w:hAnsi="Arial" w:cs="Arial"/>
          <w:b/>
          <w:i/>
          <w:color w:val="002060"/>
          <w:sz w:val="24"/>
          <w:szCs w:val="24"/>
          <w:lang w:eastAsia="en-GB"/>
        </w:rPr>
        <w:t>which they deem to be unproblematic or necessary</w:t>
      </w:r>
      <w:r w:rsidR="00176DDB">
        <w:rPr>
          <w:rFonts w:ascii="Arial" w:eastAsia="Times New Roman" w:hAnsi="Arial" w:cs="Arial"/>
          <w:color w:val="121212"/>
          <w:sz w:val="24"/>
          <w:szCs w:val="24"/>
          <w:lang w:eastAsia="en-GB"/>
        </w:rPr>
        <w:t>. However, t</w:t>
      </w:r>
      <w:r w:rsidR="00970799">
        <w:rPr>
          <w:rFonts w:ascii="Arial" w:eastAsia="Times New Roman" w:hAnsi="Arial" w:cs="Arial"/>
          <w:color w:val="121212"/>
          <w:sz w:val="24"/>
          <w:szCs w:val="24"/>
          <w:lang w:eastAsia="en-GB"/>
        </w:rPr>
        <w:t xml:space="preserve">hey </w:t>
      </w:r>
      <w:r w:rsidR="00F53D29">
        <w:rPr>
          <w:rFonts w:ascii="Arial" w:eastAsia="Times New Roman" w:hAnsi="Arial" w:cs="Arial"/>
          <w:color w:val="121212"/>
          <w:sz w:val="24"/>
          <w:szCs w:val="24"/>
          <w:lang w:eastAsia="en-GB"/>
        </w:rPr>
        <w:t xml:space="preserve">provide </w:t>
      </w:r>
      <w:r w:rsidR="00F53D29" w:rsidRPr="00B67586">
        <w:rPr>
          <w:rFonts w:ascii="Arial" w:eastAsia="Times New Roman" w:hAnsi="Arial" w:cs="Arial"/>
          <w:b/>
          <w:i/>
          <w:color w:val="002060"/>
          <w:sz w:val="24"/>
          <w:szCs w:val="24"/>
          <w:lang w:eastAsia="en-GB"/>
        </w:rPr>
        <w:t>no data</w:t>
      </w:r>
      <w:r w:rsidR="0004589F">
        <w:rPr>
          <w:rFonts w:ascii="Arial" w:eastAsia="Times New Roman" w:hAnsi="Arial" w:cs="Arial"/>
          <w:b/>
          <w:i/>
          <w:color w:val="002060"/>
          <w:sz w:val="24"/>
          <w:szCs w:val="24"/>
          <w:lang w:eastAsia="en-GB"/>
        </w:rPr>
        <w:t xml:space="preserve"> on what proportions fall into these different categories: </w:t>
      </w:r>
      <w:r w:rsidR="00970799" w:rsidRPr="00B67586">
        <w:rPr>
          <w:rFonts w:ascii="Arial" w:eastAsia="Times New Roman" w:hAnsi="Arial" w:cs="Arial"/>
          <w:b/>
          <w:i/>
          <w:color w:val="002060"/>
          <w:sz w:val="24"/>
          <w:szCs w:val="24"/>
          <w:lang w:eastAsia="en-GB"/>
        </w:rPr>
        <w:t>re-used, recycled or compostable</w:t>
      </w:r>
      <w:r w:rsidR="00F53D29">
        <w:rPr>
          <w:rFonts w:ascii="Arial" w:eastAsia="Times New Roman" w:hAnsi="Arial" w:cs="Arial"/>
          <w:color w:val="121212"/>
          <w:sz w:val="24"/>
          <w:szCs w:val="24"/>
          <w:lang w:eastAsia="en-GB"/>
        </w:rPr>
        <w:t xml:space="preserve">.  This is vital – some users have already abandoned compostable plastic because it doesn’t work: the Guardian Saturday supplements have </w:t>
      </w:r>
      <w:r w:rsidR="0004589F">
        <w:rPr>
          <w:rFonts w:ascii="Arial" w:eastAsia="Times New Roman" w:hAnsi="Arial" w:cs="Arial"/>
          <w:color w:val="121212"/>
          <w:sz w:val="24"/>
          <w:szCs w:val="24"/>
          <w:lang w:eastAsia="en-GB"/>
        </w:rPr>
        <w:t xml:space="preserve">now abandoned </w:t>
      </w:r>
      <w:r w:rsidR="000B09E2">
        <w:rPr>
          <w:rFonts w:ascii="Arial" w:eastAsia="Times New Roman" w:hAnsi="Arial" w:cs="Arial"/>
          <w:color w:val="121212"/>
          <w:sz w:val="24"/>
          <w:szCs w:val="24"/>
          <w:lang w:eastAsia="en-GB"/>
        </w:rPr>
        <w:t xml:space="preserve">such </w:t>
      </w:r>
      <w:r w:rsidR="0004589F">
        <w:rPr>
          <w:rFonts w:ascii="Arial" w:eastAsia="Times New Roman" w:hAnsi="Arial" w:cs="Arial"/>
          <w:color w:val="121212"/>
          <w:sz w:val="24"/>
          <w:szCs w:val="24"/>
          <w:lang w:eastAsia="en-GB"/>
        </w:rPr>
        <w:t xml:space="preserve">wrappers, </w:t>
      </w:r>
      <w:r w:rsidR="00F53D29">
        <w:rPr>
          <w:rFonts w:ascii="Arial" w:eastAsia="Times New Roman" w:hAnsi="Arial" w:cs="Arial"/>
          <w:color w:val="121212"/>
          <w:sz w:val="24"/>
          <w:szCs w:val="24"/>
          <w:lang w:eastAsia="en-GB"/>
        </w:rPr>
        <w:t>f</w:t>
      </w:r>
      <w:r w:rsidR="00B67586">
        <w:rPr>
          <w:rFonts w:ascii="Arial" w:eastAsia="Times New Roman" w:hAnsi="Arial" w:cs="Arial"/>
          <w:color w:val="121212"/>
          <w:sz w:val="24"/>
          <w:szCs w:val="24"/>
          <w:lang w:eastAsia="en-GB"/>
        </w:rPr>
        <w:t xml:space="preserve">or this very reason.  Where these plastics </w:t>
      </w:r>
      <w:r w:rsidR="00F53D29">
        <w:rPr>
          <w:rFonts w:ascii="Arial" w:eastAsia="Times New Roman" w:hAnsi="Arial" w:cs="Arial"/>
          <w:color w:val="121212"/>
          <w:sz w:val="24"/>
          <w:szCs w:val="24"/>
          <w:lang w:eastAsia="en-GB"/>
        </w:rPr>
        <w:t xml:space="preserve">do decompose, we do not know whether the decomposition compounds are harmful to ecosystems or to human health.  </w:t>
      </w:r>
    </w:p>
    <w:p w14:paraId="4D415CDE" w14:textId="77777777" w:rsidR="00F53D29" w:rsidRPr="00F53D29" w:rsidRDefault="00F53D29" w:rsidP="00176DDB">
      <w:pPr>
        <w:pStyle w:val="ListParagraph"/>
        <w:ind w:left="0"/>
        <w:rPr>
          <w:rFonts w:ascii="Arial" w:hAnsi="Arial" w:cs="Arial"/>
          <w:sz w:val="24"/>
          <w:szCs w:val="24"/>
        </w:rPr>
      </w:pPr>
    </w:p>
    <w:p w14:paraId="52472E29" w14:textId="4902C0FD" w:rsidR="00526618" w:rsidRDefault="00F53D29" w:rsidP="00671F10">
      <w:pPr>
        <w:rPr>
          <w:rFonts w:ascii="Arial" w:hAnsi="Arial" w:cs="Arial"/>
          <w:color w:val="000000"/>
          <w:sz w:val="24"/>
          <w:szCs w:val="24"/>
        </w:rPr>
      </w:pPr>
      <w:r>
        <w:rPr>
          <w:rFonts w:ascii="Arial" w:hAnsi="Arial" w:cs="Arial"/>
          <w:sz w:val="24"/>
          <w:szCs w:val="24"/>
        </w:rPr>
        <w:t>As we have already noted</w:t>
      </w:r>
      <w:r w:rsidRPr="00B67586">
        <w:rPr>
          <w:rFonts w:ascii="Arial" w:hAnsi="Arial" w:cs="Arial"/>
          <w:b/>
          <w:i/>
          <w:color w:val="002060"/>
          <w:sz w:val="24"/>
          <w:szCs w:val="24"/>
        </w:rPr>
        <w:t>, “recycling” is a vague term</w:t>
      </w:r>
      <w:r>
        <w:rPr>
          <w:rFonts w:ascii="Arial" w:hAnsi="Arial" w:cs="Arial"/>
          <w:sz w:val="24"/>
          <w:szCs w:val="24"/>
        </w:rPr>
        <w:t xml:space="preserve">.  It can be used refer to </w:t>
      </w:r>
      <w:r w:rsidRPr="00B67586">
        <w:rPr>
          <w:rFonts w:ascii="Arial" w:hAnsi="Arial" w:cs="Arial"/>
          <w:b/>
          <w:i/>
          <w:color w:val="002060"/>
          <w:sz w:val="24"/>
          <w:szCs w:val="24"/>
        </w:rPr>
        <w:t>“closed loop” systems</w:t>
      </w:r>
      <w:r w:rsidRPr="00B67586">
        <w:rPr>
          <w:rFonts w:ascii="Arial" w:eastAsia="Times New Roman" w:hAnsi="Arial" w:cs="Arial"/>
          <w:color w:val="002060"/>
          <w:sz w:val="24"/>
          <w:szCs w:val="24"/>
          <w:lang w:eastAsia="en-GB"/>
        </w:rPr>
        <w:t xml:space="preserve"> </w:t>
      </w:r>
      <w:r w:rsidR="00951051">
        <w:rPr>
          <w:rFonts w:ascii="Arial" w:eastAsia="Times New Roman" w:hAnsi="Arial" w:cs="Arial"/>
          <w:color w:val="121212"/>
          <w:sz w:val="24"/>
          <w:szCs w:val="24"/>
          <w:lang w:eastAsia="en-GB"/>
        </w:rPr>
        <w:t xml:space="preserve">such as that used in some European </w:t>
      </w:r>
      <w:r>
        <w:rPr>
          <w:rFonts w:ascii="Arial" w:eastAsia="Times New Roman" w:hAnsi="Arial" w:cs="Arial"/>
          <w:color w:val="121212"/>
          <w:sz w:val="24"/>
          <w:szCs w:val="24"/>
          <w:lang w:eastAsia="en-GB"/>
        </w:rPr>
        <w:t xml:space="preserve">countries, where plastic bottles are collected at supermarkets and sent to firms which turn them back into fresh plastic bottles (at significant energy/greenhouse gas cost).  “Recycling” also covers </w:t>
      </w:r>
      <w:r w:rsidRPr="006E2E26">
        <w:rPr>
          <w:rFonts w:ascii="Arial" w:eastAsia="Times New Roman" w:hAnsi="Arial" w:cs="Arial"/>
          <w:b/>
          <w:i/>
          <w:color w:val="002060"/>
          <w:sz w:val="24"/>
          <w:szCs w:val="24"/>
          <w:highlight w:val="yellow"/>
          <w:lang w:eastAsia="en-GB"/>
        </w:rPr>
        <w:t>turning waste plastics into unnecessary products</w:t>
      </w:r>
      <w:r w:rsidR="00526618">
        <w:rPr>
          <w:rFonts w:ascii="Arial" w:eastAsia="Times New Roman" w:hAnsi="Arial" w:cs="Arial"/>
          <w:color w:val="121212"/>
          <w:sz w:val="24"/>
          <w:szCs w:val="24"/>
          <w:lang w:eastAsia="en-GB"/>
        </w:rPr>
        <w:t xml:space="preserve"> - </w:t>
      </w:r>
      <w:r>
        <w:rPr>
          <w:rFonts w:ascii="Arial" w:eastAsia="Times New Roman" w:hAnsi="Arial" w:cs="Arial"/>
          <w:color w:val="121212"/>
          <w:sz w:val="24"/>
          <w:szCs w:val="24"/>
          <w:lang w:eastAsia="en-GB"/>
        </w:rPr>
        <w:t>plastic garden furniture, synt</w:t>
      </w:r>
      <w:r w:rsidR="00526618">
        <w:rPr>
          <w:rFonts w:ascii="Arial" w:eastAsia="Times New Roman" w:hAnsi="Arial" w:cs="Arial"/>
          <w:color w:val="121212"/>
          <w:sz w:val="24"/>
          <w:szCs w:val="24"/>
          <w:lang w:eastAsia="en-GB"/>
        </w:rPr>
        <w:t>hetic grass and plastic fencing – which have traditionally been made from wood or metal.</w:t>
      </w:r>
      <w:r>
        <w:rPr>
          <w:rFonts w:ascii="Arial" w:eastAsia="Times New Roman" w:hAnsi="Arial" w:cs="Arial"/>
          <w:color w:val="121212"/>
          <w:sz w:val="24"/>
          <w:szCs w:val="24"/>
          <w:lang w:eastAsia="en-GB"/>
        </w:rPr>
        <w:t xml:space="preserve">  Like the packaging itself, many of these products of recycling have perfectly satisfactory non-plas</w:t>
      </w:r>
      <w:r w:rsidR="004F7091">
        <w:rPr>
          <w:rFonts w:ascii="Arial" w:eastAsia="Times New Roman" w:hAnsi="Arial" w:cs="Arial"/>
          <w:color w:val="121212"/>
          <w:sz w:val="24"/>
          <w:szCs w:val="24"/>
          <w:lang w:eastAsia="en-GB"/>
        </w:rPr>
        <w:t>tic alternatives.</w:t>
      </w:r>
    </w:p>
    <w:p w14:paraId="3A744F4A" w14:textId="77777777" w:rsidR="00526618" w:rsidRDefault="00526618" w:rsidP="00671F10">
      <w:pPr>
        <w:rPr>
          <w:rFonts w:ascii="Arial" w:hAnsi="Arial" w:cs="Arial"/>
          <w:color w:val="000000"/>
          <w:sz w:val="24"/>
          <w:szCs w:val="24"/>
        </w:rPr>
      </w:pPr>
    </w:p>
    <w:p w14:paraId="013D6305" w14:textId="33D7E6E6" w:rsidR="00671F10" w:rsidRPr="00671F10" w:rsidRDefault="00225640" w:rsidP="00526618">
      <w:pPr>
        <w:rPr>
          <w:rStyle w:val="Hyperlink"/>
          <w:rFonts w:ascii="Arial" w:hAnsi="Arial" w:cs="Arial"/>
          <w:color w:val="FF0000"/>
          <w:sz w:val="24"/>
          <w:szCs w:val="24"/>
          <w:u w:val="none"/>
        </w:rPr>
      </w:pPr>
      <w:r>
        <w:rPr>
          <w:rFonts w:ascii="Arial" w:hAnsi="Arial" w:cs="Arial"/>
          <w:color w:val="000000"/>
          <w:sz w:val="24"/>
          <w:szCs w:val="24"/>
        </w:rPr>
        <w:t xml:space="preserve">Recycling can also be a cover for </w:t>
      </w:r>
      <w:r w:rsidRPr="00C904B0">
        <w:rPr>
          <w:rFonts w:ascii="Arial" w:hAnsi="Arial" w:cs="Arial"/>
          <w:color w:val="000000"/>
          <w:sz w:val="24"/>
          <w:szCs w:val="24"/>
        </w:rPr>
        <w:t>“dow</w:t>
      </w:r>
      <w:r w:rsidR="004F7091">
        <w:rPr>
          <w:rFonts w:ascii="Arial" w:hAnsi="Arial" w:cs="Arial"/>
          <w:color w:val="000000"/>
          <w:sz w:val="24"/>
          <w:szCs w:val="24"/>
        </w:rPr>
        <w:t xml:space="preserve">ncycling” - </w:t>
      </w:r>
      <w:r w:rsidR="005D6C46">
        <w:rPr>
          <w:rFonts w:ascii="Arial" w:hAnsi="Arial" w:cs="Arial"/>
          <w:color w:val="000000"/>
          <w:sz w:val="24"/>
          <w:szCs w:val="24"/>
        </w:rPr>
        <w:t xml:space="preserve">reusing </w:t>
      </w:r>
      <w:r w:rsidRPr="00C904B0">
        <w:rPr>
          <w:rFonts w:ascii="Arial" w:hAnsi="Arial" w:cs="Arial"/>
          <w:color w:val="000000"/>
          <w:sz w:val="24"/>
          <w:szCs w:val="24"/>
        </w:rPr>
        <w:t>waste plastic</w:t>
      </w:r>
      <w:r w:rsidR="005D6C46">
        <w:rPr>
          <w:rFonts w:ascii="Arial" w:hAnsi="Arial" w:cs="Arial"/>
          <w:color w:val="000000"/>
          <w:sz w:val="24"/>
          <w:szCs w:val="24"/>
        </w:rPr>
        <w:t xml:space="preserve"> from </w:t>
      </w:r>
      <w:r w:rsidR="000B09E2">
        <w:rPr>
          <w:rFonts w:ascii="Arial" w:hAnsi="Arial" w:cs="Arial"/>
          <w:color w:val="000000"/>
          <w:sz w:val="24"/>
          <w:szCs w:val="24"/>
        </w:rPr>
        <w:t>manufacturing</w:t>
      </w:r>
      <w:r w:rsidR="005D6C46">
        <w:rPr>
          <w:rFonts w:ascii="Arial" w:hAnsi="Arial" w:cs="Arial"/>
          <w:color w:val="000000"/>
          <w:sz w:val="24"/>
          <w:szCs w:val="24"/>
        </w:rPr>
        <w:t xml:space="preserve"> </w:t>
      </w:r>
      <w:r w:rsidR="0020411D">
        <w:rPr>
          <w:rFonts w:ascii="Arial" w:hAnsi="Arial" w:cs="Arial"/>
          <w:color w:val="000000"/>
          <w:sz w:val="24"/>
          <w:szCs w:val="24"/>
        </w:rPr>
        <w:t>(</w:t>
      </w:r>
      <w:r w:rsidR="0020411D" w:rsidRPr="0020411D">
        <w:rPr>
          <w:rFonts w:ascii="Arial" w:hAnsi="Arial" w:cs="Arial"/>
          <w:b/>
          <w:i/>
          <w:color w:val="002060"/>
          <w:sz w:val="24"/>
          <w:szCs w:val="24"/>
        </w:rPr>
        <w:t>repurposing</w:t>
      </w:r>
      <w:r w:rsidR="0020411D">
        <w:rPr>
          <w:rFonts w:ascii="Arial" w:hAnsi="Arial" w:cs="Arial"/>
          <w:color w:val="000000"/>
          <w:sz w:val="24"/>
          <w:szCs w:val="24"/>
        </w:rPr>
        <w:t xml:space="preserve">) </w:t>
      </w:r>
      <w:r w:rsidR="005D6C46">
        <w:rPr>
          <w:rFonts w:ascii="Arial" w:hAnsi="Arial" w:cs="Arial"/>
          <w:color w:val="000000"/>
          <w:sz w:val="24"/>
          <w:szCs w:val="24"/>
        </w:rPr>
        <w:t>and c</w:t>
      </w:r>
      <w:r w:rsidR="004F7091">
        <w:rPr>
          <w:rFonts w:ascii="Arial" w:hAnsi="Arial" w:cs="Arial"/>
          <w:color w:val="000000"/>
          <w:sz w:val="24"/>
          <w:szCs w:val="24"/>
        </w:rPr>
        <w:t xml:space="preserve">ounting it as recycled. An example </w:t>
      </w:r>
      <w:r w:rsidR="005D6C46">
        <w:rPr>
          <w:rFonts w:ascii="Arial" w:hAnsi="Arial" w:cs="Arial"/>
          <w:color w:val="000000"/>
          <w:sz w:val="24"/>
          <w:szCs w:val="24"/>
        </w:rPr>
        <w:t>would be using plastic waste</w:t>
      </w:r>
      <w:r w:rsidRPr="00C904B0">
        <w:rPr>
          <w:rFonts w:ascii="Arial" w:hAnsi="Arial" w:cs="Arial"/>
          <w:color w:val="000000"/>
          <w:sz w:val="24"/>
          <w:szCs w:val="24"/>
        </w:rPr>
        <w:t xml:space="preserve"> in bituminous road surfacing.</w:t>
      </w:r>
      <w:r>
        <w:rPr>
          <w:rFonts w:ascii="Arial" w:hAnsi="Arial" w:cs="Arial"/>
          <w:color w:val="000000"/>
          <w:sz w:val="24"/>
          <w:szCs w:val="24"/>
        </w:rPr>
        <w:t xml:space="preserve"> </w:t>
      </w:r>
      <w:r w:rsidR="005D6C46">
        <w:rPr>
          <w:rFonts w:ascii="Arial" w:hAnsi="Arial" w:cs="Arial"/>
          <w:color w:val="000000"/>
          <w:sz w:val="24"/>
          <w:szCs w:val="24"/>
        </w:rPr>
        <w:t xml:space="preserve">In this case, some </w:t>
      </w:r>
      <w:r>
        <w:rPr>
          <w:rFonts w:ascii="Arial" w:hAnsi="Arial" w:cs="Arial"/>
          <w:color w:val="000000"/>
          <w:sz w:val="24"/>
          <w:szCs w:val="24"/>
        </w:rPr>
        <w:t xml:space="preserve">particles will be released </w:t>
      </w:r>
      <w:r>
        <w:rPr>
          <w:rFonts w:ascii="Arial" w:hAnsi="Arial" w:cs="Arial"/>
          <w:color w:val="000000"/>
          <w:sz w:val="24"/>
          <w:szCs w:val="24"/>
        </w:rPr>
        <w:lastRenderedPageBreak/>
        <w:t>into the environment through friction with vehicle tyres, as microplastics, polluting the air and water course – or they may even decompose into harmful chemicals</w:t>
      </w:r>
      <w:r w:rsidR="005D6C46">
        <w:rPr>
          <w:rFonts w:ascii="Arial" w:hAnsi="Arial" w:cs="Arial"/>
          <w:color w:val="000000"/>
          <w:sz w:val="24"/>
          <w:szCs w:val="24"/>
        </w:rPr>
        <w:t xml:space="preserve"> </w:t>
      </w:r>
      <w:r w:rsidR="00A97C1C">
        <w:rPr>
          <w:rFonts w:ascii="Arial" w:hAnsi="Arial" w:cs="Arial"/>
          <w:b/>
          <w:color w:val="000000"/>
          <w:sz w:val="24"/>
          <w:szCs w:val="24"/>
          <w:vertAlign w:val="superscript"/>
        </w:rPr>
        <w:t>27</w:t>
      </w:r>
      <w:r w:rsidR="00526618">
        <w:rPr>
          <w:rFonts w:ascii="Arial" w:hAnsi="Arial" w:cs="Arial"/>
          <w:color w:val="000000"/>
          <w:sz w:val="24"/>
          <w:szCs w:val="24"/>
        </w:rPr>
        <w:t>.</w:t>
      </w:r>
      <w:r w:rsidR="00C603EF">
        <w:rPr>
          <w:rFonts w:ascii="Arial" w:hAnsi="Arial" w:cs="Arial"/>
          <w:color w:val="000000"/>
          <w:sz w:val="24"/>
          <w:szCs w:val="24"/>
        </w:rPr>
        <w:t xml:space="preserve"> </w:t>
      </w:r>
    </w:p>
    <w:p w14:paraId="71A2C9BD" w14:textId="3C24987F" w:rsidR="00225640" w:rsidRPr="00225640" w:rsidRDefault="00225640" w:rsidP="00225640">
      <w:pPr>
        <w:pStyle w:val="ListParagraph"/>
        <w:ind w:left="0"/>
        <w:rPr>
          <w:rFonts w:ascii="Arial" w:hAnsi="Arial" w:cs="Arial"/>
          <w:sz w:val="24"/>
          <w:szCs w:val="24"/>
        </w:rPr>
      </w:pPr>
    </w:p>
    <w:p w14:paraId="16F24A35" w14:textId="77777777" w:rsidR="00F53D29" w:rsidRPr="00F53D29" w:rsidRDefault="00F53D29" w:rsidP="00176DDB">
      <w:pPr>
        <w:pStyle w:val="ListParagraph"/>
        <w:ind w:left="0"/>
        <w:rPr>
          <w:rFonts w:ascii="Arial" w:hAnsi="Arial" w:cs="Arial"/>
          <w:sz w:val="24"/>
          <w:szCs w:val="24"/>
        </w:rPr>
      </w:pPr>
    </w:p>
    <w:p w14:paraId="29FC59FE" w14:textId="77777777" w:rsidR="0004589F" w:rsidRDefault="00F53D29" w:rsidP="00176DDB">
      <w:pPr>
        <w:pStyle w:val="ListParagraph"/>
        <w:ind w:left="0"/>
        <w:rPr>
          <w:rFonts w:ascii="Arial" w:eastAsia="Times New Roman" w:hAnsi="Arial" w:cs="Arial"/>
          <w:color w:val="002060"/>
          <w:sz w:val="24"/>
          <w:szCs w:val="24"/>
          <w:u w:val="single"/>
          <w:lang w:eastAsia="en-GB"/>
        </w:rPr>
      </w:pPr>
      <w:r w:rsidRPr="0004589F">
        <w:rPr>
          <w:rFonts w:ascii="Arial" w:eastAsia="Times New Roman" w:hAnsi="Arial" w:cs="Arial"/>
          <w:b/>
          <w:i/>
          <w:color w:val="002060"/>
          <w:sz w:val="24"/>
          <w:szCs w:val="24"/>
          <w:u w:val="single"/>
          <w:lang w:eastAsia="en-GB"/>
        </w:rPr>
        <w:t>70% should be effectively recycled or composted</w:t>
      </w:r>
      <w:r w:rsidR="00700004" w:rsidRPr="0004589F">
        <w:rPr>
          <w:rFonts w:ascii="Arial" w:eastAsia="Times New Roman" w:hAnsi="Arial" w:cs="Arial"/>
          <w:color w:val="002060"/>
          <w:sz w:val="24"/>
          <w:szCs w:val="24"/>
          <w:u w:val="single"/>
          <w:lang w:eastAsia="en-GB"/>
        </w:rPr>
        <w:t xml:space="preserve">.  </w:t>
      </w:r>
    </w:p>
    <w:p w14:paraId="5FA9C72A" w14:textId="77777777" w:rsidR="005D6C46" w:rsidRPr="0004589F" w:rsidRDefault="005D6C46" w:rsidP="00176DDB">
      <w:pPr>
        <w:pStyle w:val="ListParagraph"/>
        <w:ind w:left="0"/>
        <w:rPr>
          <w:rFonts w:ascii="Arial" w:eastAsia="Times New Roman" w:hAnsi="Arial" w:cs="Arial"/>
          <w:color w:val="002060"/>
          <w:sz w:val="24"/>
          <w:szCs w:val="24"/>
          <w:u w:val="single"/>
          <w:lang w:eastAsia="en-GB"/>
        </w:rPr>
      </w:pPr>
    </w:p>
    <w:p w14:paraId="5D377750" w14:textId="159CD0F3" w:rsidR="00700004" w:rsidRDefault="00700004" w:rsidP="00C17017">
      <w:pPr>
        <w:shd w:val="clear" w:color="auto" w:fill="FFFFFF"/>
        <w:rPr>
          <w:rFonts w:ascii="Arial" w:eastAsia="Times New Roman" w:hAnsi="Arial" w:cs="Arial"/>
          <w:b/>
          <w:bCs/>
          <w:color w:val="000000" w:themeColor="text1"/>
          <w:spacing w:val="-15"/>
          <w:kern w:val="36"/>
          <w:sz w:val="24"/>
          <w:szCs w:val="24"/>
          <w:lang w:eastAsia="en-GB"/>
        </w:rPr>
      </w:pPr>
      <w:r>
        <w:rPr>
          <w:rFonts w:ascii="Arial" w:eastAsia="Times New Roman" w:hAnsi="Arial" w:cs="Arial"/>
          <w:color w:val="121212"/>
          <w:sz w:val="24"/>
          <w:szCs w:val="24"/>
          <w:lang w:eastAsia="en-GB"/>
        </w:rPr>
        <w:t>This part of our analysis suggests that much of what supermarkets state on</w:t>
      </w:r>
      <w:r w:rsidR="0020411D">
        <w:rPr>
          <w:rFonts w:ascii="Arial" w:eastAsia="Times New Roman" w:hAnsi="Arial" w:cs="Arial"/>
          <w:color w:val="121212"/>
          <w:sz w:val="24"/>
          <w:szCs w:val="24"/>
          <w:lang w:eastAsia="en-GB"/>
        </w:rPr>
        <w:t xml:space="preserve"> their websites is, to say the least, unverifiable</w:t>
      </w:r>
      <w:r w:rsidRPr="00B67586">
        <w:rPr>
          <w:rFonts w:ascii="Arial" w:eastAsia="Times New Roman" w:hAnsi="Arial" w:cs="Arial"/>
          <w:i/>
          <w:color w:val="002060"/>
          <w:sz w:val="24"/>
          <w:szCs w:val="24"/>
          <w:lang w:eastAsia="en-GB"/>
        </w:rPr>
        <w:t>.</w:t>
      </w:r>
      <w:r w:rsidRPr="00B67586">
        <w:rPr>
          <w:rFonts w:ascii="Arial" w:eastAsia="Times New Roman" w:hAnsi="Arial" w:cs="Arial"/>
          <w:color w:val="002060"/>
          <w:sz w:val="24"/>
          <w:szCs w:val="24"/>
          <w:lang w:eastAsia="en-GB"/>
        </w:rPr>
        <w:t xml:space="preserve">  </w:t>
      </w:r>
      <w:r>
        <w:rPr>
          <w:rFonts w:ascii="Arial" w:eastAsia="Times New Roman" w:hAnsi="Arial" w:cs="Arial"/>
          <w:color w:val="121212"/>
          <w:sz w:val="24"/>
          <w:szCs w:val="24"/>
          <w:lang w:eastAsia="en-GB"/>
        </w:rPr>
        <w:t>Seven of the 10 super</w:t>
      </w:r>
      <w:r w:rsidR="00951051">
        <w:rPr>
          <w:rFonts w:ascii="Arial" w:eastAsia="Times New Roman" w:hAnsi="Arial" w:cs="Arial"/>
          <w:color w:val="121212"/>
          <w:sz w:val="24"/>
          <w:szCs w:val="24"/>
          <w:lang w:eastAsia="en-GB"/>
        </w:rPr>
        <w:t>market chains provide no data on</w:t>
      </w:r>
      <w:r>
        <w:rPr>
          <w:rFonts w:ascii="Arial" w:eastAsia="Times New Roman" w:hAnsi="Arial" w:cs="Arial"/>
          <w:color w:val="121212"/>
          <w:sz w:val="24"/>
          <w:szCs w:val="24"/>
          <w:lang w:eastAsia="en-GB"/>
        </w:rPr>
        <w:t xml:space="preserve"> targets; in effect, what they are saying is “our plastic can be recycled, but it is not our responsibility to do that”.  The supermarkets will continue to package products in plastic, but expect the consumer (who is paying for the packaging as part of the price) to do the recycling for them.  The consumer then pays their local council (through Council Tax) to dispose of it, and hope that the Council’s contractor actually does sort and recycle the plastic, not dump it or burn it in an incinerator.  We conclude that this is</w:t>
      </w:r>
      <w:r w:rsidR="0020411D">
        <w:rPr>
          <w:rFonts w:ascii="Arial" w:eastAsia="Times New Roman" w:hAnsi="Arial" w:cs="Arial"/>
          <w:color w:val="121212"/>
          <w:sz w:val="24"/>
          <w:szCs w:val="24"/>
          <w:lang w:eastAsia="en-GB"/>
        </w:rPr>
        <w:t xml:space="preserve">, to a large degree, </w:t>
      </w:r>
      <w:r w:rsidRPr="006E2E26">
        <w:rPr>
          <w:rFonts w:ascii="Arial" w:eastAsia="Times New Roman" w:hAnsi="Arial" w:cs="Arial"/>
          <w:b/>
          <w:i/>
          <w:color w:val="002060"/>
          <w:sz w:val="24"/>
          <w:szCs w:val="24"/>
          <w:highlight w:val="yellow"/>
          <w:lang w:eastAsia="en-GB"/>
        </w:rPr>
        <w:t>a baseless promise</w:t>
      </w:r>
      <w:r w:rsidRPr="006E2E26">
        <w:rPr>
          <w:rFonts w:ascii="Arial" w:eastAsia="Times New Roman" w:hAnsi="Arial" w:cs="Arial"/>
          <w:b/>
          <w:i/>
          <w:color w:val="000000" w:themeColor="text1"/>
          <w:sz w:val="24"/>
          <w:szCs w:val="24"/>
          <w:highlight w:val="yellow"/>
          <w:lang w:eastAsia="en-GB"/>
        </w:rPr>
        <w:t>.</w:t>
      </w:r>
      <w:r w:rsidR="00835B4B" w:rsidRPr="00835B4B">
        <w:rPr>
          <w:rFonts w:ascii="Arial" w:eastAsia="Times New Roman" w:hAnsi="Arial" w:cs="Arial"/>
          <w:b/>
          <w:i/>
          <w:color w:val="000000" w:themeColor="text1"/>
          <w:sz w:val="24"/>
          <w:szCs w:val="24"/>
          <w:lang w:eastAsia="en-GB"/>
        </w:rPr>
        <w:t xml:space="preserve"> </w:t>
      </w:r>
      <w:r w:rsidR="00835B4B" w:rsidRPr="00835B4B">
        <w:rPr>
          <w:rFonts w:ascii="Arial" w:eastAsia="Times New Roman" w:hAnsi="Arial" w:cs="Arial"/>
          <w:color w:val="000000" w:themeColor="text1"/>
          <w:sz w:val="24"/>
          <w:szCs w:val="24"/>
          <w:lang w:eastAsia="en-GB"/>
        </w:rPr>
        <w:t xml:space="preserve">We have already noted </w:t>
      </w:r>
      <w:r w:rsidR="00835B4B">
        <w:rPr>
          <w:rFonts w:ascii="Arial" w:eastAsia="Times New Roman" w:hAnsi="Arial" w:cs="Arial"/>
          <w:color w:val="000000" w:themeColor="text1"/>
          <w:sz w:val="24"/>
          <w:szCs w:val="24"/>
          <w:lang w:eastAsia="en-GB"/>
        </w:rPr>
        <w:t xml:space="preserve">(above) </w:t>
      </w:r>
      <w:r w:rsidR="00835B4B" w:rsidRPr="00835B4B">
        <w:rPr>
          <w:rFonts w:ascii="Arial" w:eastAsia="Times New Roman" w:hAnsi="Arial" w:cs="Arial"/>
          <w:color w:val="000000" w:themeColor="text1"/>
          <w:sz w:val="24"/>
          <w:szCs w:val="24"/>
          <w:lang w:eastAsia="en-GB"/>
        </w:rPr>
        <w:t xml:space="preserve">that </w:t>
      </w:r>
      <w:r w:rsidR="00835B4B" w:rsidRPr="00835B4B">
        <w:rPr>
          <w:rFonts w:ascii="Arial" w:eastAsia="Times New Roman" w:hAnsi="Arial" w:cs="Arial"/>
          <w:bCs/>
          <w:color w:val="000000" w:themeColor="text1"/>
          <w:spacing w:val="-15"/>
          <w:kern w:val="36"/>
          <w:sz w:val="24"/>
          <w:szCs w:val="24"/>
          <w:lang w:eastAsia="en-GB"/>
        </w:rPr>
        <w:t xml:space="preserve">two-thirds of plastic in packaging pots and trays is unrecyclable </w:t>
      </w:r>
      <w:r w:rsidR="00835B4B" w:rsidRPr="00835B4B">
        <w:rPr>
          <w:rFonts w:ascii="Arial" w:eastAsia="Times New Roman" w:hAnsi="Arial" w:cs="Arial"/>
          <w:b/>
          <w:bCs/>
          <w:color w:val="000000" w:themeColor="text1"/>
          <w:spacing w:val="-15"/>
          <w:kern w:val="36"/>
          <w:sz w:val="24"/>
          <w:szCs w:val="24"/>
          <w:vertAlign w:val="superscript"/>
          <w:lang w:eastAsia="en-GB"/>
        </w:rPr>
        <w:t>22</w:t>
      </w:r>
      <w:r w:rsidR="00835B4B">
        <w:rPr>
          <w:rFonts w:ascii="Arial" w:eastAsia="Times New Roman" w:hAnsi="Arial" w:cs="Arial"/>
          <w:bCs/>
          <w:color w:val="000000" w:themeColor="text1"/>
          <w:spacing w:val="-15"/>
          <w:kern w:val="36"/>
          <w:sz w:val="24"/>
          <w:szCs w:val="24"/>
          <w:lang w:eastAsia="en-GB"/>
        </w:rPr>
        <w:t xml:space="preserve">. </w:t>
      </w:r>
      <w:r w:rsidR="005D6C46">
        <w:rPr>
          <w:rFonts w:ascii="Arial" w:eastAsia="Times New Roman" w:hAnsi="Arial" w:cs="Arial"/>
          <w:bCs/>
          <w:color w:val="000000" w:themeColor="text1"/>
          <w:spacing w:val="-15"/>
          <w:kern w:val="36"/>
          <w:sz w:val="24"/>
          <w:szCs w:val="24"/>
          <w:lang w:eastAsia="en-GB"/>
        </w:rPr>
        <w:t xml:space="preserve"> </w:t>
      </w:r>
      <w:r w:rsidR="00835B4B">
        <w:rPr>
          <w:rFonts w:ascii="Arial" w:eastAsia="Times New Roman" w:hAnsi="Arial" w:cs="Arial"/>
          <w:bCs/>
          <w:color w:val="000000" w:themeColor="text1"/>
          <w:spacing w:val="-15"/>
          <w:kern w:val="36"/>
          <w:sz w:val="24"/>
          <w:szCs w:val="24"/>
          <w:lang w:eastAsia="en-GB"/>
        </w:rPr>
        <w:t xml:space="preserve">And that </w:t>
      </w:r>
      <w:r w:rsidR="00835B4B" w:rsidRPr="00835B4B">
        <w:rPr>
          <w:rFonts w:ascii="Arial" w:eastAsia="Times New Roman" w:hAnsi="Arial" w:cs="Arial"/>
          <w:bCs/>
          <w:color w:val="000000" w:themeColor="text1"/>
          <w:spacing w:val="-15"/>
          <w:kern w:val="36"/>
          <w:sz w:val="24"/>
          <w:szCs w:val="24"/>
          <w:lang w:eastAsia="en-GB"/>
        </w:rPr>
        <w:t>63% of fruit and veg packaging was soft plastic which is almost impossible to recycle</w:t>
      </w:r>
      <w:r w:rsidR="00835B4B">
        <w:rPr>
          <w:rFonts w:ascii="Arial" w:eastAsia="Times New Roman" w:hAnsi="Arial" w:cs="Arial"/>
          <w:bCs/>
          <w:color w:val="000000" w:themeColor="text1"/>
          <w:spacing w:val="-15"/>
          <w:kern w:val="36"/>
          <w:sz w:val="24"/>
          <w:szCs w:val="24"/>
          <w:lang w:eastAsia="en-GB"/>
        </w:rPr>
        <w:t xml:space="preserve"> at scale, especially in the UK, and that currently, only 16% of plastic waste is recycled</w:t>
      </w:r>
      <w:r w:rsidR="00AB6FD7">
        <w:rPr>
          <w:rFonts w:ascii="Arial" w:eastAsia="Times New Roman" w:hAnsi="Arial" w:cs="Arial"/>
          <w:bCs/>
          <w:color w:val="000000" w:themeColor="text1"/>
          <w:spacing w:val="-15"/>
          <w:kern w:val="36"/>
          <w:sz w:val="24"/>
          <w:szCs w:val="24"/>
          <w:lang w:eastAsia="en-GB"/>
        </w:rPr>
        <w:t xml:space="preserve"> </w:t>
      </w:r>
      <w:r w:rsidR="00AB6FD7">
        <w:rPr>
          <w:rFonts w:ascii="Arial" w:eastAsia="Times New Roman" w:hAnsi="Arial" w:cs="Arial"/>
          <w:b/>
          <w:bCs/>
          <w:color w:val="000000" w:themeColor="text1"/>
          <w:spacing w:val="-15"/>
          <w:kern w:val="36"/>
          <w:sz w:val="24"/>
          <w:szCs w:val="24"/>
          <w:vertAlign w:val="superscript"/>
          <w:lang w:eastAsia="en-GB"/>
        </w:rPr>
        <w:t>24</w:t>
      </w:r>
      <w:r w:rsidR="00AB6FD7">
        <w:rPr>
          <w:rFonts w:ascii="Arial" w:eastAsia="Times New Roman" w:hAnsi="Arial" w:cs="Arial"/>
          <w:b/>
          <w:bCs/>
          <w:color w:val="000000" w:themeColor="text1"/>
          <w:spacing w:val="-15"/>
          <w:kern w:val="36"/>
          <w:sz w:val="24"/>
          <w:szCs w:val="24"/>
          <w:lang w:eastAsia="en-GB"/>
        </w:rPr>
        <w:t>.</w:t>
      </w:r>
    </w:p>
    <w:p w14:paraId="3DB60A42" w14:textId="77777777" w:rsidR="00207330" w:rsidRDefault="00207330" w:rsidP="0004589F">
      <w:pPr>
        <w:shd w:val="clear" w:color="auto" w:fill="FFFFFF"/>
        <w:rPr>
          <w:rFonts w:ascii="Arial" w:eastAsia="Times New Roman" w:hAnsi="Arial" w:cs="Arial"/>
          <w:b/>
          <w:i/>
          <w:color w:val="002060"/>
          <w:sz w:val="24"/>
          <w:szCs w:val="24"/>
          <w:u w:val="single"/>
          <w:lang w:eastAsia="en-GB"/>
        </w:rPr>
      </w:pPr>
    </w:p>
    <w:p w14:paraId="6FB20FC6" w14:textId="77777777" w:rsidR="0004589F" w:rsidRDefault="0004589F" w:rsidP="0004589F">
      <w:pPr>
        <w:shd w:val="clear" w:color="auto" w:fill="FFFFFF"/>
        <w:rPr>
          <w:rFonts w:ascii="Arial" w:eastAsia="Times New Roman" w:hAnsi="Arial" w:cs="Arial"/>
          <w:b/>
          <w:i/>
          <w:color w:val="002060"/>
          <w:sz w:val="24"/>
          <w:szCs w:val="24"/>
          <w:u w:val="single"/>
          <w:lang w:eastAsia="en-GB"/>
        </w:rPr>
      </w:pPr>
      <w:r w:rsidRPr="0004589F">
        <w:rPr>
          <w:rFonts w:ascii="Arial" w:eastAsia="Times New Roman" w:hAnsi="Arial" w:cs="Arial"/>
          <w:b/>
          <w:i/>
          <w:color w:val="002060"/>
          <w:sz w:val="24"/>
          <w:szCs w:val="24"/>
          <w:u w:val="single"/>
          <w:lang w:eastAsia="en-GB"/>
        </w:rPr>
        <w:t>All plastic packaging should have 30% average recycled content.</w:t>
      </w:r>
    </w:p>
    <w:p w14:paraId="7EC17B72" w14:textId="77777777" w:rsidR="005D6C46" w:rsidRDefault="005D6C46" w:rsidP="0004589F">
      <w:pPr>
        <w:shd w:val="clear" w:color="auto" w:fill="FFFFFF"/>
        <w:rPr>
          <w:rFonts w:ascii="Arial" w:eastAsia="Times New Roman" w:hAnsi="Arial" w:cs="Arial"/>
          <w:b/>
          <w:i/>
          <w:color w:val="002060"/>
          <w:sz w:val="24"/>
          <w:szCs w:val="24"/>
          <w:u w:val="single"/>
          <w:lang w:eastAsia="en-GB"/>
        </w:rPr>
      </w:pPr>
    </w:p>
    <w:p w14:paraId="7F5341C6" w14:textId="253C3229" w:rsidR="0004589F" w:rsidRPr="0020411D" w:rsidRDefault="0020411D" w:rsidP="0004589F">
      <w:pPr>
        <w:pStyle w:val="ListParagraph"/>
        <w:ind w:left="0"/>
        <w:rPr>
          <w:rFonts w:ascii="Arial" w:hAnsi="Arial" w:cs="Arial"/>
          <w:color w:val="000000" w:themeColor="text1"/>
          <w:sz w:val="24"/>
          <w:szCs w:val="24"/>
        </w:rPr>
      </w:pPr>
      <w:r>
        <w:rPr>
          <w:rFonts w:ascii="Arial" w:eastAsia="Times New Roman" w:hAnsi="Arial" w:cs="Arial"/>
          <w:color w:val="121212"/>
          <w:sz w:val="24"/>
          <w:szCs w:val="24"/>
          <w:lang w:eastAsia="en-GB"/>
        </w:rPr>
        <w:t xml:space="preserve">In effect, the </w:t>
      </w:r>
      <w:r w:rsidRPr="006E2E26">
        <w:rPr>
          <w:rFonts w:ascii="Arial" w:eastAsia="Times New Roman" w:hAnsi="Arial" w:cs="Arial"/>
          <w:b/>
          <w:i/>
          <w:color w:val="002060"/>
          <w:sz w:val="24"/>
          <w:szCs w:val="24"/>
          <w:highlight w:val="yellow"/>
          <w:lang w:eastAsia="en-GB"/>
        </w:rPr>
        <w:t>Extended Producer Responsibility (pEPR)</w:t>
      </w:r>
      <w:r>
        <w:rPr>
          <w:rFonts w:ascii="Arial" w:eastAsia="Times New Roman" w:hAnsi="Arial" w:cs="Arial"/>
          <w:sz w:val="24"/>
          <w:szCs w:val="24"/>
          <w:lang w:eastAsia="en-GB"/>
        </w:rPr>
        <w:t xml:space="preserve"> legislation has now made this a legal expectation.</w:t>
      </w:r>
      <w:r>
        <w:rPr>
          <w:rFonts w:ascii="Arial" w:eastAsia="Times New Roman" w:hAnsi="Arial" w:cs="Arial"/>
          <w:color w:val="121212"/>
          <w:sz w:val="24"/>
          <w:szCs w:val="24"/>
          <w:lang w:eastAsia="en-GB"/>
        </w:rPr>
        <w:t xml:space="preserve">  However, i</w:t>
      </w:r>
      <w:r w:rsidR="0004589F">
        <w:rPr>
          <w:rFonts w:ascii="Arial" w:eastAsia="Times New Roman" w:hAnsi="Arial" w:cs="Arial"/>
          <w:color w:val="121212"/>
          <w:sz w:val="24"/>
          <w:szCs w:val="24"/>
          <w:lang w:eastAsia="en-GB"/>
        </w:rPr>
        <w:t xml:space="preserve">t must be stated at the outset, that we rarely know the </w:t>
      </w:r>
      <w:r w:rsidR="0004589F" w:rsidRPr="0004589F">
        <w:rPr>
          <w:rFonts w:ascii="Arial" w:eastAsia="Times New Roman" w:hAnsi="Arial" w:cs="Arial"/>
          <w:b/>
          <w:i/>
          <w:color w:val="002060"/>
          <w:sz w:val="24"/>
          <w:szCs w:val="24"/>
          <w:lang w:eastAsia="en-GB"/>
        </w:rPr>
        <w:t>source of “recycled plastic”</w:t>
      </w:r>
      <w:r w:rsidR="0004589F" w:rsidRPr="0004589F">
        <w:rPr>
          <w:rFonts w:ascii="Arial" w:eastAsia="Times New Roman" w:hAnsi="Arial" w:cs="Arial"/>
          <w:color w:val="002060"/>
          <w:sz w:val="24"/>
          <w:szCs w:val="24"/>
          <w:lang w:eastAsia="en-GB"/>
        </w:rPr>
        <w:t xml:space="preserve"> </w:t>
      </w:r>
      <w:r w:rsidR="0004589F">
        <w:rPr>
          <w:rFonts w:ascii="Arial" w:eastAsia="Times New Roman" w:hAnsi="Arial" w:cs="Arial"/>
          <w:color w:val="121212"/>
          <w:sz w:val="24"/>
          <w:szCs w:val="24"/>
          <w:lang w:eastAsia="en-GB"/>
        </w:rPr>
        <w:t>– there is no standard comparable with the FSC standard for paper from sustainable sources. It may be waste from manufacturing or it may be post-consumer waste.</w:t>
      </w:r>
      <w:r>
        <w:rPr>
          <w:rFonts w:ascii="Arial" w:eastAsia="Times New Roman" w:hAnsi="Arial" w:cs="Arial"/>
          <w:color w:val="121212"/>
          <w:sz w:val="24"/>
          <w:szCs w:val="24"/>
          <w:lang w:eastAsia="en-GB"/>
        </w:rPr>
        <w:t xml:space="preserve">  pEPR merely classifies it according to the ease with which it can be recycled (the </w:t>
      </w:r>
      <w:r w:rsidRPr="005B2755">
        <w:rPr>
          <w:rFonts w:ascii="Arial" w:eastAsia="Times New Roman" w:hAnsi="Arial" w:cs="Arial"/>
          <w:b/>
          <w:i/>
          <w:color w:val="002060"/>
          <w:sz w:val="24"/>
          <w:szCs w:val="24"/>
          <w:lang w:eastAsia="en-GB"/>
        </w:rPr>
        <w:t>Recy</w:t>
      </w:r>
      <w:r>
        <w:rPr>
          <w:rFonts w:ascii="Arial" w:eastAsia="Times New Roman" w:hAnsi="Arial" w:cs="Arial"/>
          <w:b/>
          <w:i/>
          <w:color w:val="002060"/>
          <w:sz w:val="24"/>
          <w:szCs w:val="24"/>
          <w:lang w:eastAsia="en-GB"/>
        </w:rPr>
        <w:t>c</w:t>
      </w:r>
      <w:r w:rsidRPr="005B2755">
        <w:rPr>
          <w:rFonts w:ascii="Arial" w:eastAsia="Times New Roman" w:hAnsi="Arial" w:cs="Arial"/>
          <w:b/>
          <w:i/>
          <w:color w:val="002060"/>
          <w:sz w:val="24"/>
          <w:szCs w:val="24"/>
          <w:lang w:eastAsia="en-GB"/>
        </w:rPr>
        <w:t>l</w:t>
      </w:r>
      <w:r>
        <w:rPr>
          <w:rFonts w:ascii="Arial" w:eastAsia="Times New Roman" w:hAnsi="Arial" w:cs="Arial"/>
          <w:b/>
          <w:i/>
          <w:color w:val="002060"/>
          <w:sz w:val="24"/>
          <w:szCs w:val="24"/>
          <w:lang w:eastAsia="en-GB"/>
        </w:rPr>
        <w:t xml:space="preserve">ability Assessment Methodology </w:t>
      </w:r>
      <w:r w:rsidRPr="0020411D">
        <w:rPr>
          <w:rFonts w:ascii="Arial" w:eastAsia="Times New Roman" w:hAnsi="Arial" w:cs="Arial"/>
          <w:color w:val="000000" w:themeColor="text1"/>
          <w:sz w:val="24"/>
          <w:szCs w:val="24"/>
          <w:lang w:eastAsia="en-GB"/>
        </w:rPr>
        <w:t>or</w:t>
      </w:r>
      <w:r>
        <w:rPr>
          <w:rFonts w:ascii="Arial" w:eastAsia="Times New Roman" w:hAnsi="Arial" w:cs="Arial"/>
          <w:b/>
          <w:i/>
          <w:color w:val="002060"/>
          <w:sz w:val="24"/>
          <w:szCs w:val="24"/>
          <w:lang w:eastAsia="en-GB"/>
        </w:rPr>
        <w:t xml:space="preserve"> </w:t>
      </w:r>
      <w:r w:rsidRPr="005B2755">
        <w:rPr>
          <w:rFonts w:ascii="Arial" w:eastAsia="Times New Roman" w:hAnsi="Arial" w:cs="Arial"/>
          <w:b/>
          <w:i/>
          <w:color w:val="002060"/>
          <w:sz w:val="24"/>
          <w:szCs w:val="24"/>
          <w:lang w:eastAsia="en-GB"/>
        </w:rPr>
        <w:t>RAM</w:t>
      </w:r>
      <w:r w:rsidRPr="0020411D">
        <w:rPr>
          <w:rFonts w:ascii="Arial" w:eastAsia="Times New Roman" w:hAnsi="Arial" w:cs="Arial"/>
          <w:color w:val="000000" w:themeColor="text1"/>
          <w:sz w:val="24"/>
          <w:szCs w:val="24"/>
          <w:lang w:eastAsia="en-GB"/>
        </w:rPr>
        <w:t>)</w:t>
      </w:r>
    </w:p>
    <w:p w14:paraId="163EB931" w14:textId="77777777" w:rsidR="0004589F" w:rsidRPr="0004589F" w:rsidRDefault="0004589F" w:rsidP="0004589F">
      <w:pPr>
        <w:shd w:val="clear" w:color="auto" w:fill="FFFFFF"/>
        <w:rPr>
          <w:rFonts w:ascii="Arial" w:eastAsia="Times New Roman" w:hAnsi="Arial" w:cs="Arial"/>
          <w:b/>
          <w:i/>
          <w:color w:val="002060"/>
          <w:sz w:val="24"/>
          <w:szCs w:val="24"/>
          <w:u w:val="single"/>
          <w:lang w:eastAsia="en-GB"/>
        </w:rPr>
      </w:pPr>
    </w:p>
    <w:p w14:paraId="280A0228" w14:textId="6E44BF1B" w:rsidR="00AB6FD7" w:rsidRDefault="00AB6FD7" w:rsidP="00176DDB">
      <w:pPr>
        <w:pStyle w:val="ListParagraph"/>
        <w:ind w:left="0"/>
        <w:rPr>
          <w:rFonts w:ascii="Arial" w:hAnsi="Arial" w:cs="Arial"/>
          <w:b/>
          <w:i/>
          <w:color w:val="002060"/>
          <w:sz w:val="24"/>
          <w:szCs w:val="24"/>
        </w:rPr>
      </w:pPr>
      <w:r>
        <w:rPr>
          <w:rFonts w:ascii="Arial" w:hAnsi="Arial" w:cs="Arial"/>
          <w:sz w:val="24"/>
          <w:szCs w:val="24"/>
        </w:rPr>
        <w:t>Only Aldi, ASDA and Lidl give data on the percentage of recycled plastic in their own brand packaging – ASDA is close</w:t>
      </w:r>
      <w:r w:rsidR="005D6C46">
        <w:rPr>
          <w:rFonts w:ascii="Arial" w:hAnsi="Arial" w:cs="Arial"/>
          <w:sz w:val="24"/>
          <w:szCs w:val="24"/>
        </w:rPr>
        <w:t xml:space="preserve"> to 30%</w:t>
      </w:r>
      <w:r>
        <w:rPr>
          <w:rFonts w:ascii="Arial" w:hAnsi="Arial" w:cs="Arial"/>
          <w:sz w:val="24"/>
          <w:szCs w:val="24"/>
        </w:rPr>
        <w:t xml:space="preserve">, but the other two are below the target. </w:t>
      </w:r>
      <w:r w:rsidR="00700004" w:rsidRPr="00807F2A">
        <w:rPr>
          <w:rFonts w:ascii="Arial" w:hAnsi="Arial" w:cs="Arial"/>
          <w:sz w:val="24"/>
          <w:szCs w:val="24"/>
        </w:rPr>
        <w:t xml:space="preserve">As we have already pointed out, </w:t>
      </w:r>
      <w:r w:rsidR="00B67586">
        <w:rPr>
          <w:rFonts w:ascii="Arial" w:hAnsi="Arial" w:cs="Arial"/>
          <w:sz w:val="24"/>
          <w:szCs w:val="24"/>
        </w:rPr>
        <w:t xml:space="preserve">even if achieved, </w:t>
      </w:r>
      <w:r w:rsidR="00700004" w:rsidRPr="00807F2A">
        <w:rPr>
          <w:rFonts w:ascii="Arial" w:hAnsi="Arial" w:cs="Arial"/>
          <w:sz w:val="24"/>
          <w:szCs w:val="24"/>
        </w:rPr>
        <w:t>this unamb</w:t>
      </w:r>
      <w:r w:rsidR="00B67586">
        <w:rPr>
          <w:rFonts w:ascii="Arial" w:hAnsi="Arial" w:cs="Arial"/>
          <w:sz w:val="24"/>
          <w:szCs w:val="24"/>
        </w:rPr>
        <w:t>itious target accepts</w:t>
      </w:r>
      <w:r w:rsidR="00700004" w:rsidRPr="00807F2A">
        <w:rPr>
          <w:rFonts w:ascii="Arial" w:hAnsi="Arial" w:cs="Arial"/>
          <w:sz w:val="24"/>
          <w:szCs w:val="24"/>
        </w:rPr>
        <w:t xml:space="preserve"> that 70% of all packaging content will be virgin plastic, ensuring that </w:t>
      </w:r>
      <w:r w:rsidR="00700004" w:rsidRPr="00000B4B">
        <w:rPr>
          <w:rFonts w:ascii="Arial" w:hAnsi="Arial" w:cs="Arial"/>
          <w:b/>
          <w:i/>
          <w:color w:val="002060"/>
          <w:sz w:val="24"/>
          <w:szCs w:val="24"/>
          <w:highlight w:val="yellow"/>
        </w:rPr>
        <w:t>actual plast</w:t>
      </w:r>
      <w:r w:rsidR="0020411D" w:rsidRPr="00000B4B">
        <w:rPr>
          <w:rFonts w:ascii="Arial" w:hAnsi="Arial" w:cs="Arial"/>
          <w:b/>
          <w:i/>
          <w:color w:val="002060"/>
          <w:sz w:val="24"/>
          <w:szCs w:val="24"/>
          <w:highlight w:val="yellow"/>
        </w:rPr>
        <w:t>ics use in packaging grow by 70%</w:t>
      </w:r>
      <w:r w:rsidR="00700004" w:rsidRPr="00000B4B">
        <w:rPr>
          <w:rFonts w:ascii="Arial" w:hAnsi="Arial" w:cs="Arial"/>
          <w:b/>
          <w:i/>
          <w:color w:val="002060"/>
          <w:sz w:val="24"/>
          <w:szCs w:val="24"/>
          <w:highlight w:val="yellow"/>
        </w:rPr>
        <w:t xml:space="preserve"> year-on-year!</w:t>
      </w:r>
      <w:r w:rsidR="00700004" w:rsidRPr="00B67586">
        <w:rPr>
          <w:rFonts w:ascii="Arial" w:hAnsi="Arial" w:cs="Arial"/>
          <w:b/>
          <w:i/>
          <w:color w:val="002060"/>
          <w:sz w:val="24"/>
          <w:szCs w:val="24"/>
        </w:rPr>
        <w:t xml:space="preserve"> </w:t>
      </w:r>
      <w:r w:rsidR="00700004" w:rsidRPr="00807F2A">
        <w:rPr>
          <w:rFonts w:ascii="Arial" w:hAnsi="Arial" w:cs="Arial"/>
          <w:sz w:val="24"/>
          <w:szCs w:val="24"/>
        </w:rPr>
        <w:t xml:space="preserve"> If the supermarkets actually achieve their 50% reduction in overall plastics, thi</w:t>
      </w:r>
      <w:r w:rsidR="005D6C46">
        <w:rPr>
          <w:rFonts w:ascii="Arial" w:hAnsi="Arial" w:cs="Arial"/>
          <w:sz w:val="24"/>
          <w:szCs w:val="24"/>
        </w:rPr>
        <w:t>s will mean that they are still</w:t>
      </w:r>
      <w:r w:rsidR="00700004" w:rsidRPr="00807F2A">
        <w:rPr>
          <w:rFonts w:ascii="Arial" w:hAnsi="Arial" w:cs="Arial"/>
          <w:sz w:val="24"/>
          <w:szCs w:val="24"/>
        </w:rPr>
        <w:t xml:space="preserve"> responsible for creating </w:t>
      </w:r>
      <w:r w:rsidR="00700004" w:rsidRPr="00B67586">
        <w:rPr>
          <w:rFonts w:ascii="Arial" w:hAnsi="Arial" w:cs="Arial"/>
          <w:b/>
          <w:i/>
          <w:color w:val="002060"/>
          <w:sz w:val="24"/>
          <w:szCs w:val="24"/>
        </w:rPr>
        <w:t>more fresh plastic</w:t>
      </w:r>
      <w:r w:rsidR="00204C26" w:rsidRPr="00B67586">
        <w:rPr>
          <w:rFonts w:ascii="Arial" w:hAnsi="Arial" w:cs="Arial"/>
          <w:b/>
          <w:i/>
          <w:color w:val="002060"/>
          <w:sz w:val="24"/>
          <w:szCs w:val="24"/>
        </w:rPr>
        <w:t xml:space="preserve"> in 2025 than they did in 2018!</w:t>
      </w:r>
      <w:r>
        <w:rPr>
          <w:rFonts w:ascii="Arial" w:hAnsi="Arial" w:cs="Arial"/>
          <w:b/>
          <w:i/>
          <w:color w:val="002060"/>
          <w:sz w:val="24"/>
          <w:szCs w:val="24"/>
        </w:rPr>
        <w:t xml:space="preserve">  </w:t>
      </w:r>
    </w:p>
    <w:p w14:paraId="0E0E5B8D" w14:textId="77777777" w:rsidR="00AB6FD7" w:rsidRDefault="00AB6FD7" w:rsidP="00ED4FB2">
      <w:pPr>
        <w:pStyle w:val="ListParagraph"/>
        <w:ind w:left="0"/>
        <w:rPr>
          <w:rFonts w:ascii="Arial" w:hAnsi="Arial" w:cs="Arial"/>
          <w:b/>
          <w:i/>
          <w:color w:val="002060"/>
          <w:sz w:val="24"/>
          <w:szCs w:val="24"/>
        </w:rPr>
      </w:pPr>
    </w:p>
    <w:p w14:paraId="6E909FDC" w14:textId="255DD27B" w:rsidR="00AB6FD7" w:rsidRDefault="00AB6FD7" w:rsidP="00ED4FB2">
      <w:pPr>
        <w:rPr>
          <w:rFonts w:ascii="Arial" w:eastAsia="Times New Roman" w:hAnsi="Arial" w:cs="Arial"/>
          <w:b/>
          <w:bCs/>
          <w:i/>
          <w:color w:val="002060"/>
          <w:sz w:val="24"/>
          <w:szCs w:val="24"/>
          <w:lang w:eastAsia="en-GB"/>
        </w:rPr>
      </w:pPr>
      <w:r>
        <w:rPr>
          <w:rFonts w:ascii="Arial" w:hAnsi="Arial" w:cs="Arial"/>
          <w:b/>
          <w:i/>
          <w:color w:val="002060"/>
          <w:sz w:val="24"/>
          <w:szCs w:val="24"/>
        </w:rPr>
        <w:t xml:space="preserve">Iceland </w:t>
      </w:r>
      <w:r w:rsidRPr="00AB6FD7">
        <w:rPr>
          <w:rFonts w:ascii="Arial" w:hAnsi="Arial" w:cs="Arial"/>
          <w:color w:val="000000" w:themeColor="text1"/>
          <w:sz w:val="24"/>
          <w:szCs w:val="24"/>
        </w:rPr>
        <w:t>is honest about the situation</w:t>
      </w:r>
      <w:r w:rsidRPr="00000B4B">
        <w:rPr>
          <w:rFonts w:ascii="Arial" w:hAnsi="Arial" w:cs="Arial"/>
          <w:color w:val="000000" w:themeColor="text1"/>
          <w:sz w:val="24"/>
          <w:szCs w:val="24"/>
          <w:highlight w:val="yellow"/>
        </w:rPr>
        <w:t>: “</w:t>
      </w:r>
      <w:r w:rsidRPr="00000B4B">
        <w:rPr>
          <w:rFonts w:ascii="Arial" w:eastAsia="Times New Roman" w:hAnsi="Arial" w:cs="Arial"/>
          <w:b/>
          <w:bCs/>
          <w:i/>
          <w:color w:val="002060"/>
          <w:sz w:val="24"/>
          <w:szCs w:val="24"/>
          <w:highlight w:val="yellow"/>
          <w:lang w:eastAsia="en-GB"/>
        </w:rPr>
        <w:t>At Iceland we don’t believe it’s possible to recycle our way out of the problem of plastic pollution; we also need to turn down the tap of plastic production”</w:t>
      </w:r>
    </w:p>
    <w:p w14:paraId="226563D6" w14:textId="77777777" w:rsidR="005D6C46" w:rsidRDefault="005D6C46" w:rsidP="00ED4FB2">
      <w:pPr>
        <w:rPr>
          <w:rFonts w:ascii="Arial" w:eastAsia="Times New Roman" w:hAnsi="Arial" w:cs="Arial"/>
          <w:b/>
          <w:bCs/>
          <w:i/>
          <w:color w:val="002060"/>
          <w:sz w:val="24"/>
          <w:szCs w:val="24"/>
          <w:lang w:eastAsia="en-GB"/>
        </w:rPr>
      </w:pPr>
    </w:p>
    <w:p w14:paraId="23487039" w14:textId="0EB41761" w:rsidR="00ED4FB2" w:rsidRDefault="00ED4FB2" w:rsidP="00ED4FB2">
      <w:pPr>
        <w:rPr>
          <w:rFonts w:ascii="Arial" w:hAnsi="Arial"/>
          <w:b/>
          <w:i/>
          <w:color w:val="002060"/>
          <w:sz w:val="24"/>
        </w:rPr>
      </w:pPr>
      <w:r w:rsidRPr="00ED4FB2">
        <w:rPr>
          <w:rFonts w:ascii="Arial" w:eastAsia="Times New Roman" w:hAnsi="Arial" w:cs="Arial"/>
          <w:bCs/>
          <w:color w:val="000000" w:themeColor="text1"/>
          <w:sz w:val="24"/>
          <w:szCs w:val="24"/>
          <w:lang w:eastAsia="en-GB"/>
        </w:rPr>
        <w:t xml:space="preserve">And as </w:t>
      </w:r>
      <w:r w:rsidRPr="00ED4FB2">
        <w:rPr>
          <w:rFonts w:ascii="Arial" w:eastAsia="Times New Roman" w:hAnsi="Arial" w:cs="Arial"/>
          <w:b/>
          <w:bCs/>
          <w:color w:val="002060"/>
          <w:sz w:val="24"/>
          <w:szCs w:val="24"/>
          <w:lang w:eastAsia="en-GB"/>
        </w:rPr>
        <w:t>Sainsburys</w:t>
      </w:r>
      <w:r w:rsidRPr="00ED4FB2">
        <w:rPr>
          <w:rFonts w:ascii="Arial" w:eastAsia="Times New Roman" w:hAnsi="Arial" w:cs="Arial"/>
          <w:bCs/>
          <w:color w:val="000000" w:themeColor="text1"/>
          <w:sz w:val="24"/>
          <w:szCs w:val="24"/>
          <w:lang w:eastAsia="en-GB"/>
        </w:rPr>
        <w:t xml:space="preserve"> admits, referring to the 30% target, </w:t>
      </w:r>
      <w:r w:rsidRPr="00ED4FB2">
        <w:rPr>
          <w:rFonts w:ascii="Arial" w:eastAsia="Times New Roman" w:hAnsi="Arial" w:cs="Arial"/>
          <w:b/>
          <w:bCs/>
          <w:i/>
          <w:color w:val="002060"/>
          <w:sz w:val="24"/>
          <w:szCs w:val="24"/>
          <w:lang w:eastAsia="en-GB"/>
        </w:rPr>
        <w:t>“</w:t>
      </w:r>
      <w:r w:rsidRPr="00ED4FB2">
        <w:rPr>
          <w:rFonts w:ascii="Arial" w:hAnsi="Arial"/>
          <w:b/>
          <w:i/>
          <w:color w:val="002060"/>
          <w:sz w:val="24"/>
        </w:rPr>
        <w:t>We know we can’t do this alone. Creating real change means working in partnership across industries, with suppliers and with our customers.</w:t>
      </w:r>
      <w:r>
        <w:rPr>
          <w:rFonts w:ascii="Arial" w:hAnsi="Arial"/>
          <w:b/>
          <w:i/>
          <w:color w:val="002060"/>
          <w:sz w:val="24"/>
        </w:rPr>
        <w:t>”</w:t>
      </w:r>
      <w:r w:rsidRPr="00ED4FB2">
        <w:rPr>
          <w:rFonts w:ascii="Arial" w:hAnsi="Arial"/>
          <w:b/>
          <w:i/>
          <w:color w:val="002060"/>
          <w:sz w:val="24"/>
        </w:rPr>
        <w:t xml:space="preserve"> </w:t>
      </w:r>
    </w:p>
    <w:p w14:paraId="4DB7DB51" w14:textId="77777777" w:rsidR="00364C7E" w:rsidRPr="00ED4FB2" w:rsidRDefault="00364C7E" w:rsidP="00ED4FB2">
      <w:pPr>
        <w:rPr>
          <w:rFonts w:ascii="Arial" w:hAnsi="Arial"/>
          <w:b/>
          <w:i/>
          <w:color w:val="002060"/>
          <w:sz w:val="24"/>
        </w:rPr>
      </w:pPr>
    </w:p>
    <w:p w14:paraId="7CDB0BDD" w14:textId="7FD4D2CC" w:rsidR="00E73185" w:rsidRPr="00807F2A" w:rsidRDefault="00E73185" w:rsidP="00176DDB">
      <w:pPr>
        <w:pStyle w:val="ListParagraph"/>
        <w:ind w:left="0"/>
        <w:rPr>
          <w:rFonts w:ascii="Arial" w:hAnsi="Arial" w:cs="Arial"/>
          <w:sz w:val="24"/>
          <w:szCs w:val="24"/>
        </w:rPr>
      </w:pPr>
      <w:r w:rsidRPr="00807F2A">
        <w:rPr>
          <w:rFonts w:ascii="Arial" w:hAnsi="Arial" w:cs="Arial"/>
          <w:sz w:val="24"/>
          <w:szCs w:val="24"/>
        </w:rPr>
        <w:t xml:space="preserve">Where there is data on the websites, the evidence provided by the supermarkets themselves indicates that they are actually </w:t>
      </w:r>
      <w:r w:rsidRPr="00B67586">
        <w:rPr>
          <w:rFonts w:ascii="Arial" w:hAnsi="Arial" w:cs="Arial"/>
          <w:b/>
          <w:i/>
          <w:color w:val="002060"/>
          <w:sz w:val="24"/>
          <w:szCs w:val="24"/>
        </w:rPr>
        <w:t xml:space="preserve">only reducing plastic use by about 3 – 6% a year: </w:t>
      </w:r>
      <w:r w:rsidRPr="00B67586">
        <w:rPr>
          <w:rFonts w:ascii="Arial" w:hAnsi="Arial" w:cs="Arial"/>
          <w:sz w:val="24"/>
          <w:szCs w:val="24"/>
        </w:rPr>
        <w:t>which means that</w:t>
      </w:r>
      <w:r w:rsidRPr="00807F2A">
        <w:rPr>
          <w:rFonts w:ascii="Arial" w:hAnsi="Arial" w:cs="Arial"/>
          <w:b/>
          <w:sz w:val="24"/>
          <w:szCs w:val="24"/>
        </w:rPr>
        <w:t xml:space="preserve"> </w:t>
      </w:r>
      <w:r w:rsidR="005D6C46">
        <w:rPr>
          <w:rFonts w:ascii="Arial" w:hAnsi="Arial" w:cs="Arial"/>
          <w:b/>
          <w:i/>
          <w:color w:val="002060"/>
          <w:sz w:val="24"/>
          <w:szCs w:val="24"/>
        </w:rPr>
        <w:t>the 2025 Plastic Pact targets we</w:t>
      </w:r>
      <w:r w:rsidR="00364C7E">
        <w:rPr>
          <w:rFonts w:ascii="Arial" w:hAnsi="Arial" w:cs="Arial"/>
          <w:b/>
          <w:i/>
          <w:color w:val="002060"/>
          <w:sz w:val="24"/>
          <w:szCs w:val="24"/>
        </w:rPr>
        <w:t xml:space="preserve">re unachievable. </w:t>
      </w:r>
      <w:r w:rsidR="00951051" w:rsidRPr="00B67586">
        <w:rPr>
          <w:rFonts w:ascii="Arial" w:hAnsi="Arial" w:cs="Arial"/>
          <w:color w:val="002060"/>
          <w:sz w:val="24"/>
          <w:szCs w:val="24"/>
        </w:rPr>
        <w:t xml:space="preserve"> </w:t>
      </w:r>
      <w:r w:rsidR="00951051" w:rsidRPr="00807F2A">
        <w:rPr>
          <w:rFonts w:ascii="Arial" w:hAnsi="Arial" w:cs="Arial"/>
          <w:sz w:val="24"/>
          <w:szCs w:val="24"/>
        </w:rPr>
        <w:t>I</w:t>
      </w:r>
      <w:r w:rsidRPr="00807F2A">
        <w:rPr>
          <w:rFonts w:ascii="Arial" w:hAnsi="Arial" w:cs="Arial"/>
          <w:sz w:val="24"/>
          <w:szCs w:val="24"/>
        </w:rPr>
        <w:t xml:space="preserve">t has to be remembered that this only applies to own-brand products – a fraction of the unnecessary plastic the supermarkets foist on the public every year.  After all, </w:t>
      </w:r>
      <w:r w:rsidR="00364C7E" w:rsidRPr="00364C7E">
        <w:rPr>
          <w:rFonts w:ascii="Arial" w:hAnsi="Arial" w:cs="Arial"/>
          <w:b/>
          <w:i/>
          <w:color w:val="002060"/>
          <w:sz w:val="24"/>
          <w:szCs w:val="24"/>
        </w:rPr>
        <w:t xml:space="preserve">almost </w:t>
      </w:r>
      <w:r w:rsidRPr="00B67586">
        <w:rPr>
          <w:rFonts w:ascii="Arial" w:hAnsi="Arial" w:cs="Arial"/>
          <w:b/>
          <w:i/>
          <w:color w:val="002060"/>
          <w:sz w:val="24"/>
          <w:szCs w:val="24"/>
        </w:rPr>
        <w:t>every product range surveyed by us has a viable non-plastic alternative</w:t>
      </w:r>
      <w:r w:rsidRPr="00B67586">
        <w:rPr>
          <w:rFonts w:ascii="Arial" w:hAnsi="Arial" w:cs="Arial"/>
          <w:color w:val="002060"/>
          <w:sz w:val="24"/>
          <w:szCs w:val="24"/>
        </w:rPr>
        <w:t xml:space="preserve"> </w:t>
      </w:r>
      <w:r w:rsidRPr="00807F2A">
        <w:rPr>
          <w:rFonts w:ascii="Arial" w:hAnsi="Arial" w:cs="Arial"/>
          <w:sz w:val="24"/>
          <w:szCs w:val="24"/>
        </w:rPr>
        <w:t>used by at least some</w:t>
      </w:r>
      <w:r w:rsidR="00364C7E">
        <w:rPr>
          <w:rFonts w:ascii="Arial" w:hAnsi="Arial" w:cs="Arial"/>
          <w:sz w:val="24"/>
          <w:szCs w:val="24"/>
        </w:rPr>
        <w:t xml:space="preserve"> manufacturers and supermarkets.</w:t>
      </w:r>
    </w:p>
    <w:p w14:paraId="73D4AAEB" w14:textId="428DF55F" w:rsidR="00F93265" w:rsidRDefault="00700004" w:rsidP="00951051">
      <w:pPr>
        <w:pStyle w:val="ListParagraph"/>
        <w:tabs>
          <w:tab w:val="left" w:pos="5655"/>
        </w:tabs>
        <w:ind w:left="0"/>
        <w:rPr>
          <w:rFonts w:ascii="Arial" w:hAnsi="Arial" w:cs="Arial"/>
          <w:sz w:val="24"/>
          <w:szCs w:val="24"/>
        </w:rPr>
      </w:pPr>
      <w:r w:rsidRPr="00807F2A">
        <w:rPr>
          <w:rFonts w:ascii="Arial" w:hAnsi="Arial" w:cs="Arial"/>
          <w:sz w:val="24"/>
          <w:szCs w:val="24"/>
        </w:rPr>
        <w:lastRenderedPageBreak/>
        <w:tab/>
      </w:r>
    </w:p>
    <w:p w14:paraId="13CFE173" w14:textId="77777777" w:rsidR="00B67586" w:rsidRPr="00807F2A" w:rsidRDefault="00B67586" w:rsidP="00951051">
      <w:pPr>
        <w:pStyle w:val="ListParagraph"/>
        <w:tabs>
          <w:tab w:val="left" w:pos="5655"/>
        </w:tabs>
        <w:ind w:left="0"/>
        <w:rPr>
          <w:rFonts w:ascii="Arial" w:hAnsi="Arial" w:cs="Arial"/>
          <w:sz w:val="24"/>
          <w:szCs w:val="24"/>
        </w:rPr>
      </w:pPr>
    </w:p>
    <w:p w14:paraId="43D6F441" w14:textId="77777777" w:rsidR="00364C7E" w:rsidRDefault="00364C7E">
      <w:pPr>
        <w:rPr>
          <w:rFonts w:ascii="Arial" w:hAnsi="Arial" w:cs="Arial"/>
          <w:b/>
          <w:sz w:val="28"/>
          <w:szCs w:val="28"/>
        </w:rPr>
      </w:pPr>
      <w:r>
        <w:rPr>
          <w:rFonts w:ascii="Arial" w:hAnsi="Arial" w:cs="Arial"/>
          <w:b/>
          <w:sz w:val="28"/>
          <w:szCs w:val="28"/>
        </w:rPr>
        <w:br w:type="page"/>
      </w:r>
    </w:p>
    <w:p w14:paraId="6BDF3E7F" w14:textId="10270427" w:rsidR="006D2442" w:rsidRPr="00807F2A" w:rsidRDefault="00F456C7" w:rsidP="00927C0C">
      <w:pPr>
        <w:rPr>
          <w:rFonts w:ascii="Arial" w:hAnsi="Arial" w:cs="Arial"/>
          <w:b/>
          <w:sz w:val="28"/>
          <w:szCs w:val="28"/>
          <w:u w:val="single"/>
        </w:rPr>
      </w:pPr>
      <w:r w:rsidRPr="00807F2A">
        <w:rPr>
          <w:rFonts w:ascii="Arial" w:hAnsi="Arial" w:cs="Arial"/>
          <w:b/>
          <w:sz w:val="28"/>
          <w:szCs w:val="28"/>
        </w:rPr>
        <w:lastRenderedPageBreak/>
        <w:t xml:space="preserve">6.  </w:t>
      </w:r>
      <w:r w:rsidR="006D2442" w:rsidRPr="00807F2A">
        <w:rPr>
          <w:rFonts w:ascii="Arial" w:hAnsi="Arial" w:cs="Arial"/>
          <w:b/>
          <w:sz w:val="28"/>
          <w:szCs w:val="28"/>
          <w:u w:val="single"/>
        </w:rPr>
        <w:t>Conclusions and Next Steps</w:t>
      </w:r>
    </w:p>
    <w:p w14:paraId="1EAC77ED" w14:textId="77777777" w:rsidR="00AC3D41" w:rsidRDefault="00AC3D41" w:rsidP="00B67586">
      <w:pPr>
        <w:spacing w:line="360" w:lineRule="auto"/>
        <w:jc w:val="center"/>
        <w:rPr>
          <w:rFonts w:ascii="Arial" w:hAnsi="Arial" w:cs="Arial"/>
          <w:b/>
          <w:i/>
          <w:color w:val="FF0000"/>
          <w:sz w:val="28"/>
          <w:szCs w:val="28"/>
        </w:rPr>
      </w:pPr>
    </w:p>
    <w:p w14:paraId="79DB29DE" w14:textId="64A52A23" w:rsidR="00BD3044" w:rsidRDefault="006D2442" w:rsidP="00B67586">
      <w:pPr>
        <w:spacing w:line="360" w:lineRule="auto"/>
        <w:jc w:val="center"/>
        <w:rPr>
          <w:rFonts w:ascii="Arial" w:hAnsi="Arial" w:cs="Arial"/>
          <w:b/>
          <w:i/>
          <w:color w:val="FF0000"/>
          <w:sz w:val="28"/>
          <w:szCs w:val="28"/>
        </w:rPr>
      </w:pPr>
      <w:r w:rsidRPr="00F75A3D">
        <w:rPr>
          <w:rFonts w:ascii="Arial" w:hAnsi="Arial" w:cs="Arial"/>
          <w:b/>
          <w:i/>
          <w:color w:val="FF0000"/>
          <w:sz w:val="28"/>
          <w:szCs w:val="28"/>
        </w:rPr>
        <w:t xml:space="preserve">Recycling is an Inadequate Solution to </w:t>
      </w:r>
      <w:r w:rsidR="00BD3044" w:rsidRPr="00F75A3D">
        <w:rPr>
          <w:rFonts w:ascii="Arial" w:hAnsi="Arial" w:cs="Arial"/>
          <w:b/>
          <w:i/>
          <w:color w:val="FF0000"/>
          <w:sz w:val="28"/>
          <w:szCs w:val="28"/>
        </w:rPr>
        <w:t>Plastics Pollution!</w:t>
      </w:r>
    </w:p>
    <w:p w14:paraId="685304C3" w14:textId="77777777" w:rsidR="009624A7" w:rsidRDefault="00AA166F" w:rsidP="00364C7E">
      <w:pPr>
        <w:spacing w:line="360" w:lineRule="auto"/>
        <w:rPr>
          <w:color w:val="002060"/>
        </w:rPr>
      </w:pPr>
      <w:r>
        <w:rPr>
          <w:rFonts w:ascii="Arial" w:hAnsi="Arial" w:cs="Arial"/>
          <w:sz w:val="24"/>
          <w:szCs w:val="24"/>
        </w:rPr>
        <w:t xml:space="preserve">The Government </w:t>
      </w:r>
      <w:r w:rsidR="009624A7">
        <w:rPr>
          <w:rFonts w:ascii="Arial" w:hAnsi="Arial" w:cs="Arial"/>
          <w:sz w:val="24"/>
          <w:szCs w:val="24"/>
        </w:rPr>
        <w:t xml:space="preserve">has a </w:t>
      </w:r>
      <w:r w:rsidRPr="009624A7">
        <w:rPr>
          <w:rFonts w:ascii="Arial" w:hAnsi="Arial" w:cs="Arial"/>
          <w:b/>
          <w:i/>
          <w:color w:val="002060"/>
          <w:sz w:val="24"/>
          <w:szCs w:val="24"/>
        </w:rPr>
        <w:t>Waste Hierarchy</w:t>
      </w:r>
      <w:r w:rsidR="009624A7">
        <w:rPr>
          <w:color w:val="002060"/>
        </w:rPr>
        <w:t xml:space="preserve">: </w:t>
      </w:r>
    </w:p>
    <w:p w14:paraId="3728C2C5" w14:textId="5578D5C5" w:rsidR="00AA166F" w:rsidRPr="00EF2F6B" w:rsidRDefault="009624A7" w:rsidP="00364C7E">
      <w:pPr>
        <w:spacing w:line="360" w:lineRule="auto"/>
        <w:rPr>
          <w:rFonts w:ascii="Arial" w:hAnsi="Arial" w:cs="Arial"/>
          <w:sz w:val="24"/>
          <w:szCs w:val="24"/>
        </w:rPr>
      </w:pPr>
      <w:r w:rsidRPr="009624A7">
        <w:rPr>
          <w:rFonts w:ascii="Arial" w:hAnsi="Arial" w:cs="Arial"/>
          <w:i/>
          <w:sz w:val="24"/>
          <w:szCs w:val="24"/>
        </w:rPr>
        <w:t>“The “waste hierarchy” ranks waste management options according to what is best for the environment. It gives top priority to preventing waste in the first place. When waste is created, it gives priority to preparing it for re-use, then recycling, then recovery, and last of all disposal (e.g. landfill)”</w:t>
      </w:r>
      <w:r>
        <w:rPr>
          <w:rFonts w:ascii="Arial" w:hAnsi="Arial" w:cs="Arial"/>
          <w:sz w:val="24"/>
          <w:szCs w:val="24"/>
        </w:rPr>
        <w:t xml:space="preserve"> </w:t>
      </w:r>
      <w:r>
        <w:rPr>
          <w:rFonts w:ascii="Arial" w:hAnsi="Arial" w:cs="Arial"/>
          <w:b/>
          <w:sz w:val="24"/>
          <w:szCs w:val="24"/>
          <w:vertAlign w:val="superscript"/>
        </w:rPr>
        <w:t>27b</w:t>
      </w:r>
      <w:r w:rsidR="00EF2F6B">
        <w:rPr>
          <w:rFonts w:ascii="Arial" w:hAnsi="Arial" w:cs="Arial"/>
          <w:sz w:val="24"/>
          <w:szCs w:val="24"/>
        </w:rPr>
        <w:t xml:space="preserve">. </w:t>
      </w:r>
    </w:p>
    <w:p w14:paraId="690BAE7C" w14:textId="77777777" w:rsidR="00AA166F" w:rsidRDefault="00AA166F" w:rsidP="00364C7E">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3256"/>
        <w:gridCol w:w="6067"/>
      </w:tblGrid>
      <w:tr w:rsidR="00AA166F" w14:paraId="6EA1166B" w14:textId="77777777" w:rsidTr="00AA166F">
        <w:tc>
          <w:tcPr>
            <w:tcW w:w="3256" w:type="dxa"/>
          </w:tcPr>
          <w:p w14:paraId="2B6B35D7" w14:textId="6D876F2E" w:rsidR="00AA166F" w:rsidRPr="00AA166F" w:rsidRDefault="00AA166F" w:rsidP="00AA166F">
            <w:pPr>
              <w:spacing w:line="360" w:lineRule="auto"/>
              <w:jc w:val="center"/>
              <w:rPr>
                <w:rFonts w:ascii="Arial" w:hAnsi="Arial" w:cs="Arial"/>
                <w:b/>
                <w:sz w:val="28"/>
                <w:szCs w:val="28"/>
              </w:rPr>
            </w:pPr>
            <w:r>
              <w:rPr>
                <w:rFonts w:ascii="Arial" w:hAnsi="Arial" w:cs="Arial"/>
                <w:b/>
                <w:sz w:val="28"/>
                <w:szCs w:val="28"/>
              </w:rPr>
              <w:t>Prevention</w:t>
            </w:r>
          </w:p>
        </w:tc>
        <w:tc>
          <w:tcPr>
            <w:tcW w:w="6067" w:type="dxa"/>
          </w:tcPr>
          <w:p w14:paraId="4AFD332D" w14:textId="1E611667" w:rsidR="00AA166F" w:rsidRDefault="00AA166F" w:rsidP="00AA166F">
            <w:pPr>
              <w:rPr>
                <w:rFonts w:ascii="Arial" w:hAnsi="Arial" w:cs="Arial"/>
                <w:sz w:val="24"/>
                <w:szCs w:val="24"/>
              </w:rPr>
            </w:pPr>
            <w:r w:rsidRPr="00AA166F">
              <w:rPr>
                <w:rFonts w:ascii="Arial" w:hAnsi="Arial" w:cs="Arial"/>
                <w:sz w:val="24"/>
                <w:szCs w:val="24"/>
              </w:rPr>
              <w:t>Using less material in design and manufacture. Keeping products for longer; re use. Using less hazardous materials</w:t>
            </w:r>
          </w:p>
        </w:tc>
      </w:tr>
      <w:tr w:rsidR="00AA166F" w14:paraId="52628FAF" w14:textId="77777777" w:rsidTr="00AA166F">
        <w:tc>
          <w:tcPr>
            <w:tcW w:w="3256" w:type="dxa"/>
          </w:tcPr>
          <w:p w14:paraId="34E5F53E" w14:textId="7FC13609" w:rsidR="00AA166F" w:rsidRPr="00AA166F" w:rsidRDefault="00AA166F" w:rsidP="00AA166F">
            <w:pPr>
              <w:spacing w:line="360" w:lineRule="auto"/>
              <w:jc w:val="center"/>
              <w:rPr>
                <w:rFonts w:ascii="Arial" w:hAnsi="Arial" w:cs="Arial"/>
                <w:b/>
                <w:sz w:val="28"/>
                <w:szCs w:val="28"/>
              </w:rPr>
            </w:pPr>
            <w:r>
              <w:rPr>
                <w:rFonts w:ascii="Arial" w:hAnsi="Arial" w:cs="Arial"/>
                <w:b/>
                <w:sz w:val="28"/>
                <w:szCs w:val="28"/>
              </w:rPr>
              <w:t>Preparing for re-use</w:t>
            </w:r>
          </w:p>
        </w:tc>
        <w:tc>
          <w:tcPr>
            <w:tcW w:w="6067" w:type="dxa"/>
          </w:tcPr>
          <w:p w14:paraId="74FE146D" w14:textId="41EBC972" w:rsidR="00AA166F" w:rsidRDefault="00AA166F" w:rsidP="00AA166F">
            <w:pPr>
              <w:rPr>
                <w:rFonts w:ascii="Arial" w:hAnsi="Arial" w:cs="Arial"/>
                <w:sz w:val="24"/>
                <w:szCs w:val="24"/>
              </w:rPr>
            </w:pPr>
            <w:r w:rsidRPr="00AA166F">
              <w:rPr>
                <w:rFonts w:ascii="Arial" w:hAnsi="Arial" w:cs="Arial"/>
                <w:sz w:val="24"/>
                <w:szCs w:val="24"/>
              </w:rPr>
              <w:t>Checking, cleaning, repairing, refurbishing, whole items or spare parts</w:t>
            </w:r>
          </w:p>
        </w:tc>
      </w:tr>
      <w:tr w:rsidR="00AA166F" w14:paraId="1CFB193C" w14:textId="77777777" w:rsidTr="00AA166F">
        <w:tc>
          <w:tcPr>
            <w:tcW w:w="3256" w:type="dxa"/>
          </w:tcPr>
          <w:p w14:paraId="2A2F109B" w14:textId="32430110" w:rsidR="00AA166F" w:rsidRPr="00AA166F" w:rsidRDefault="00AA166F" w:rsidP="00AA166F">
            <w:pPr>
              <w:spacing w:line="360" w:lineRule="auto"/>
              <w:jc w:val="center"/>
              <w:rPr>
                <w:rFonts w:ascii="Arial" w:hAnsi="Arial" w:cs="Arial"/>
                <w:b/>
                <w:sz w:val="28"/>
                <w:szCs w:val="28"/>
              </w:rPr>
            </w:pPr>
            <w:r>
              <w:rPr>
                <w:rFonts w:ascii="Arial" w:hAnsi="Arial" w:cs="Arial"/>
                <w:b/>
                <w:sz w:val="28"/>
                <w:szCs w:val="28"/>
              </w:rPr>
              <w:t>Recycling</w:t>
            </w:r>
          </w:p>
        </w:tc>
        <w:tc>
          <w:tcPr>
            <w:tcW w:w="6067" w:type="dxa"/>
          </w:tcPr>
          <w:p w14:paraId="6A9CD097" w14:textId="2143CF2E" w:rsidR="00AA166F" w:rsidRDefault="00AA166F" w:rsidP="00AA166F">
            <w:pPr>
              <w:rPr>
                <w:rFonts w:ascii="Arial" w:hAnsi="Arial" w:cs="Arial"/>
                <w:sz w:val="24"/>
                <w:szCs w:val="24"/>
              </w:rPr>
            </w:pPr>
            <w:r w:rsidRPr="00AA166F">
              <w:rPr>
                <w:rFonts w:ascii="Arial" w:hAnsi="Arial" w:cs="Arial"/>
                <w:sz w:val="24"/>
                <w:szCs w:val="24"/>
              </w:rPr>
              <w:t>Turning waste into a new substance or product. Includes composting if it meets quality protocols</w:t>
            </w:r>
          </w:p>
        </w:tc>
      </w:tr>
      <w:tr w:rsidR="00AA166F" w14:paraId="2FFA486A" w14:textId="77777777" w:rsidTr="00AA166F">
        <w:tc>
          <w:tcPr>
            <w:tcW w:w="3256" w:type="dxa"/>
          </w:tcPr>
          <w:p w14:paraId="6803C73F" w14:textId="4F8C9E26" w:rsidR="00AA166F" w:rsidRPr="00AA166F" w:rsidRDefault="00AA166F" w:rsidP="00AA166F">
            <w:pPr>
              <w:spacing w:line="360" w:lineRule="auto"/>
              <w:jc w:val="center"/>
              <w:rPr>
                <w:rFonts w:ascii="Arial" w:hAnsi="Arial" w:cs="Arial"/>
                <w:b/>
                <w:sz w:val="28"/>
                <w:szCs w:val="28"/>
              </w:rPr>
            </w:pPr>
            <w:r>
              <w:rPr>
                <w:rFonts w:ascii="Arial" w:hAnsi="Arial" w:cs="Arial"/>
                <w:b/>
                <w:sz w:val="28"/>
                <w:szCs w:val="28"/>
              </w:rPr>
              <w:t>Other Recovery</w:t>
            </w:r>
          </w:p>
        </w:tc>
        <w:tc>
          <w:tcPr>
            <w:tcW w:w="6067" w:type="dxa"/>
          </w:tcPr>
          <w:p w14:paraId="73FF9B6B" w14:textId="4F1FC913" w:rsidR="00AA166F" w:rsidRDefault="00AA166F" w:rsidP="00AA166F">
            <w:pPr>
              <w:rPr>
                <w:rFonts w:ascii="Arial" w:hAnsi="Arial" w:cs="Arial"/>
                <w:sz w:val="24"/>
                <w:szCs w:val="24"/>
              </w:rPr>
            </w:pPr>
            <w:r w:rsidRPr="00AA166F">
              <w:rPr>
                <w:rFonts w:ascii="Arial" w:hAnsi="Arial" w:cs="Arial"/>
                <w:sz w:val="24"/>
                <w:szCs w:val="24"/>
              </w:rPr>
              <w:t>Includes anaerobic digestion, incineration with energy recovery, gasification and pyrolysis which produce energy (fuels, heat and power) and materials from waste; some backfilling</w:t>
            </w:r>
          </w:p>
        </w:tc>
      </w:tr>
      <w:tr w:rsidR="00AA166F" w14:paraId="01C82561" w14:textId="77777777" w:rsidTr="00AA166F">
        <w:tc>
          <w:tcPr>
            <w:tcW w:w="3256" w:type="dxa"/>
          </w:tcPr>
          <w:p w14:paraId="2FB8DDC1" w14:textId="609C01C0" w:rsidR="00AA166F" w:rsidRPr="00AA166F" w:rsidRDefault="00AA166F" w:rsidP="00AA166F">
            <w:pPr>
              <w:spacing w:line="360" w:lineRule="auto"/>
              <w:jc w:val="center"/>
              <w:rPr>
                <w:rFonts w:ascii="Arial" w:hAnsi="Arial" w:cs="Arial"/>
                <w:b/>
                <w:sz w:val="28"/>
                <w:szCs w:val="28"/>
              </w:rPr>
            </w:pPr>
            <w:r>
              <w:rPr>
                <w:rFonts w:ascii="Arial" w:hAnsi="Arial" w:cs="Arial"/>
                <w:b/>
                <w:sz w:val="28"/>
                <w:szCs w:val="28"/>
              </w:rPr>
              <w:t>Disposal</w:t>
            </w:r>
          </w:p>
        </w:tc>
        <w:tc>
          <w:tcPr>
            <w:tcW w:w="6067" w:type="dxa"/>
          </w:tcPr>
          <w:p w14:paraId="62200762" w14:textId="4BC52714" w:rsidR="00AA166F" w:rsidRPr="009624A7" w:rsidRDefault="00AA166F" w:rsidP="009624A7">
            <w:pPr>
              <w:spacing w:line="360" w:lineRule="auto"/>
              <w:rPr>
                <w:rFonts w:ascii="Arial" w:hAnsi="Arial" w:cs="Arial"/>
                <w:b/>
                <w:i/>
                <w:sz w:val="24"/>
                <w:szCs w:val="24"/>
              </w:rPr>
            </w:pPr>
            <w:r w:rsidRPr="00AA166F">
              <w:rPr>
                <w:rFonts w:ascii="Arial" w:hAnsi="Arial" w:cs="Arial"/>
                <w:sz w:val="24"/>
                <w:szCs w:val="24"/>
              </w:rPr>
              <w:t>Landfill and incineration without energy recov</w:t>
            </w:r>
            <w:r>
              <w:rPr>
                <w:rFonts w:ascii="Arial" w:hAnsi="Arial" w:cs="Arial"/>
                <w:sz w:val="24"/>
                <w:szCs w:val="24"/>
              </w:rPr>
              <w:t>ery</w:t>
            </w:r>
          </w:p>
        </w:tc>
      </w:tr>
    </w:tbl>
    <w:p w14:paraId="0031B3BA" w14:textId="77777777" w:rsidR="00AA166F" w:rsidRDefault="00AA166F" w:rsidP="00364C7E">
      <w:pPr>
        <w:spacing w:line="360" w:lineRule="auto"/>
        <w:rPr>
          <w:rFonts w:ascii="Arial" w:hAnsi="Arial" w:cs="Arial"/>
          <w:sz w:val="24"/>
          <w:szCs w:val="24"/>
        </w:rPr>
      </w:pPr>
    </w:p>
    <w:p w14:paraId="6698D12E" w14:textId="17ADC368" w:rsidR="009624A7" w:rsidRDefault="009624A7" w:rsidP="00364C7E">
      <w:pPr>
        <w:spacing w:line="360" w:lineRule="auto"/>
        <w:rPr>
          <w:rFonts w:ascii="Arial" w:hAnsi="Arial" w:cs="Arial"/>
          <w:sz w:val="24"/>
          <w:szCs w:val="24"/>
        </w:rPr>
      </w:pPr>
      <w:r>
        <w:rPr>
          <w:rFonts w:ascii="Arial" w:hAnsi="Arial" w:cs="Arial"/>
          <w:sz w:val="24"/>
          <w:szCs w:val="24"/>
        </w:rPr>
        <w:t xml:space="preserve">This interpretation is </w:t>
      </w:r>
      <w:r w:rsidR="00EF2F6B">
        <w:rPr>
          <w:rFonts w:ascii="Arial" w:hAnsi="Arial" w:cs="Arial"/>
          <w:sz w:val="24"/>
          <w:szCs w:val="24"/>
        </w:rPr>
        <w:t xml:space="preserve">used by </w:t>
      </w:r>
      <w:r w:rsidR="00EF2F6B" w:rsidRPr="00EF2F6B">
        <w:rPr>
          <w:rFonts w:ascii="Arial" w:hAnsi="Arial" w:cs="Arial"/>
          <w:b/>
          <w:i/>
          <w:color w:val="002060"/>
          <w:sz w:val="24"/>
          <w:szCs w:val="24"/>
        </w:rPr>
        <w:t>WRAP</w:t>
      </w:r>
      <w:r w:rsidR="00EF2F6B">
        <w:rPr>
          <w:rFonts w:ascii="Arial" w:hAnsi="Arial" w:cs="Arial"/>
          <w:sz w:val="24"/>
          <w:szCs w:val="24"/>
        </w:rPr>
        <w:t xml:space="preserve">, but is </w:t>
      </w:r>
      <w:r>
        <w:rPr>
          <w:rFonts w:ascii="Arial" w:hAnsi="Arial" w:cs="Arial"/>
          <w:sz w:val="24"/>
          <w:szCs w:val="24"/>
        </w:rPr>
        <w:t>rather different from that used by most academics and NGOs:</w:t>
      </w:r>
    </w:p>
    <w:p w14:paraId="0F9DC7E0" w14:textId="4B599410" w:rsidR="009624A7" w:rsidRDefault="009624A7" w:rsidP="009624A7">
      <w:pPr>
        <w:spacing w:line="360" w:lineRule="auto"/>
        <w:jc w:val="center"/>
        <w:rPr>
          <w:rFonts w:ascii="Arial" w:hAnsi="Arial" w:cs="Arial"/>
          <w:sz w:val="24"/>
          <w:szCs w:val="24"/>
        </w:rPr>
      </w:pPr>
      <w:r>
        <w:rPr>
          <w:noProof/>
          <w:lang w:eastAsia="en-GB"/>
        </w:rPr>
        <w:drawing>
          <wp:inline distT="0" distB="0" distL="0" distR="0" wp14:anchorId="46921316" wp14:editId="35C46ED1">
            <wp:extent cx="4762500" cy="2590800"/>
            <wp:effectExtent l="0" t="0" r="0" b="0"/>
            <wp:docPr id="2" name="Picture 2" descr="https://upload.wikimedia.org/wikipedia/commons/thumb/b/b7/The_waste_hierarchy.jpg/500px-The_waste_hierarc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b/b7/The_waste_hierarchy.jpg/500px-The_waste_hierarchy.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0" cy="2590800"/>
                    </a:xfrm>
                    <a:prstGeom prst="rect">
                      <a:avLst/>
                    </a:prstGeom>
                    <a:noFill/>
                    <a:ln>
                      <a:noFill/>
                    </a:ln>
                  </pic:spPr>
                </pic:pic>
              </a:graphicData>
            </a:graphic>
          </wp:inline>
        </w:drawing>
      </w:r>
    </w:p>
    <w:p w14:paraId="5827A0F1" w14:textId="77777777" w:rsidR="009624A7" w:rsidRDefault="009624A7" w:rsidP="00AF5989">
      <w:pPr>
        <w:rPr>
          <w:rFonts w:ascii="Arial" w:hAnsi="Arial" w:cs="Arial"/>
          <w:sz w:val="24"/>
          <w:szCs w:val="24"/>
        </w:rPr>
      </w:pPr>
    </w:p>
    <w:p w14:paraId="1A3658B5" w14:textId="766C3821" w:rsidR="009624A7" w:rsidRPr="00EF2F6B" w:rsidRDefault="00EF2F6B" w:rsidP="00AF5989">
      <w:pPr>
        <w:rPr>
          <w:rFonts w:ascii="Arial" w:hAnsi="Arial" w:cs="Arial"/>
          <w:b/>
          <w:i/>
          <w:sz w:val="24"/>
          <w:szCs w:val="24"/>
        </w:rPr>
      </w:pPr>
      <w:r>
        <w:rPr>
          <w:rFonts w:ascii="Arial" w:hAnsi="Arial" w:cs="Arial"/>
          <w:sz w:val="24"/>
          <w:szCs w:val="24"/>
        </w:rPr>
        <w:t xml:space="preserve">What is important for our analysis is that </w:t>
      </w:r>
      <w:r w:rsidRPr="00EF2F6B">
        <w:rPr>
          <w:rFonts w:ascii="Arial" w:hAnsi="Arial" w:cs="Arial"/>
          <w:b/>
          <w:i/>
          <w:color w:val="002060"/>
          <w:sz w:val="24"/>
          <w:szCs w:val="24"/>
        </w:rPr>
        <w:t>Recycling</w:t>
      </w:r>
      <w:r>
        <w:rPr>
          <w:rFonts w:ascii="Arial" w:hAnsi="Arial" w:cs="Arial"/>
          <w:b/>
          <w:i/>
          <w:color w:val="002060"/>
          <w:sz w:val="24"/>
          <w:szCs w:val="24"/>
        </w:rPr>
        <w:t xml:space="preserve"> </w:t>
      </w:r>
      <w:r>
        <w:rPr>
          <w:rFonts w:ascii="Arial" w:hAnsi="Arial" w:cs="Arial"/>
          <w:sz w:val="24"/>
          <w:szCs w:val="24"/>
        </w:rPr>
        <w:t>is only to be considered when</w:t>
      </w:r>
    </w:p>
    <w:p w14:paraId="035620D6" w14:textId="30B25368" w:rsidR="009624A7" w:rsidRDefault="00EF2F6B" w:rsidP="00AF5989">
      <w:pPr>
        <w:rPr>
          <w:rFonts w:ascii="Arial" w:hAnsi="Arial" w:cs="Arial"/>
          <w:sz w:val="24"/>
          <w:szCs w:val="24"/>
        </w:rPr>
      </w:pPr>
      <w:r w:rsidRPr="00EF2F6B">
        <w:rPr>
          <w:rFonts w:ascii="Arial" w:hAnsi="Arial" w:cs="Arial"/>
          <w:b/>
          <w:i/>
          <w:color w:val="002060"/>
          <w:sz w:val="24"/>
          <w:szCs w:val="24"/>
        </w:rPr>
        <w:t>Prevention</w:t>
      </w:r>
      <w:r>
        <w:rPr>
          <w:rFonts w:ascii="Arial" w:hAnsi="Arial" w:cs="Arial"/>
          <w:sz w:val="24"/>
          <w:szCs w:val="24"/>
        </w:rPr>
        <w:t xml:space="preserve"> and </w:t>
      </w:r>
      <w:r w:rsidRPr="00EF2F6B">
        <w:rPr>
          <w:rFonts w:ascii="Arial" w:hAnsi="Arial" w:cs="Arial"/>
          <w:b/>
          <w:i/>
          <w:color w:val="002060"/>
          <w:sz w:val="24"/>
          <w:szCs w:val="24"/>
        </w:rPr>
        <w:t>Reuse</w:t>
      </w:r>
      <w:r>
        <w:rPr>
          <w:rFonts w:ascii="Arial" w:hAnsi="Arial" w:cs="Arial"/>
          <w:sz w:val="24"/>
          <w:szCs w:val="24"/>
        </w:rPr>
        <w:t xml:space="preserve"> are not feasible.</w:t>
      </w:r>
    </w:p>
    <w:p w14:paraId="67E21CA9" w14:textId="167BCFE1" w:rsidR="00361757" w:rsidRPr="00807F2A" w:rsidRDefault="006D2442" w:rsidP="00AF5989">
      <w:pPr>
        <w:rPr>
          <w:rFonts w:ascii="Arial" w:hAnsi="Arial" w:cs="Arial"/>
          <w:sz w:val="24"/>
          <w:szCs w:val="24"/>
        </w:rPr>
      </w:pPr>
      <w:r w:rsidRPr="00807F2A">
        <w:rPr>
          <w:rFonts w:ascii="Arial" w:hAnsi="Arial" w:cs="Arial"/>
          <w:sz w:val="24"/>
          <w:szCs w:val="24"/>
        </w:rPr>
        <w:lastRenderedPageBreak/>
        <w:t xml:space="preserve">Looking again at the </w:t>
      </w:r>
      <w:r w:rsidRPr="00807F2A">
        <w:rPr>
          <w:rFonts w:ascii="Arial" w:hAnsi="Arial" w:cs="Arial"/>
          <w:b/>
          <w:sz w:val="24"/>
          <w:szCs w:val="24"/>
        </w:rPr>
        <w:t xml:space="preserve">Plastics Pact </w:t>
      </w:r>
      <w:r w:rsidRPr="00807F2A">
        <w:rPr>
          <w:rFonts w:ascii="Arial" w:hAnsi="Arial" w:cs="Arial"/>
          <w:sz w:val="24"/>
          <w:szCs w:val="24"/>
        </w:rPr>
        <w:t xml:space="preserve">pledge, it is </w:t>
      </w:r>
      <w:r w:rsidR="009624A7">
        <w:rPr>
          <w:rFonts w:ascii="Arial" w:hAnsi="Arial" w:cs="Arial"/>
          <w:sz w:val="24"/>
          <w:szCs w:val="24"/>
        </w:rPr>
        <w:t xml:space="preserve">difficult to see how their targets </w:t>
      </w:r>
      <w:r w:rsidR="00EF2F6B">
        <w:rPr>
          <w:rFonts w:ascii="Arial" w:hAnsi="Arial" w:cs="Arial"/>
          <w:sz w:val="24"/>
          <w:szCs w:val="24"/>
        </w:rPr>
        <w:t>relate to the Waste Hierarchy. What</w:t>
      </w:r>
      <w:r w:rsidR="009624A7">
        <w:rPr>
          <w:rFonts w:ascii="Arial" w:hAnsi="Arial" w:cs="Arial"/>
          <w:sz w:val="24"/>
          <w:szCs w:val="24"/>
        </w:rPr>
        <w:t xml:space="preserve"> is </w:t>
      </w:r>
      <w:r w:rsidRPr="00807F2A">
        <w:rPr>
          <w:rFonts w:ascii="Arial" w:hAnsi="Arial" w:cs="Arial"/>
          <w:sz w:val="24"/>
          <w:szCs w:val="24"/>
        </w:rPr>
        <w:t xml:space="preserve">clear </w:t>
      </w:r>
      <w:r w:rsidR="009624A7">
        <w:rPr>
          <w:rFonts w:ascii="Arial" w:hAnsi="Arial" w:cs="Arial"/>
          <w:sz w:val="24"/>
          <w:szCs w:val="24"/>
        </w:rPr>
        <w:t xml:space="preserve">to us, </w:t>
      </w:r>
      <w:r w:rsidR="00EF2F6B">
        <w:rPr>
          <w:rFonts w:ascii="Arial" w:hAnsi="Arial" w:cs="Arial"/>
          <w:sz w:val="24"/>
          <w:szCs w:val="24"/>
        </w:rPr>
        <w:t xml:space="preserve">is </w:t>
      </w:r>
      <w:r w:rsidRPr="00807F2A">
        <w:rPr>
          <w:rFonts w:ascii="Arial" w:hAnsi="Arial" w:cs="Arial"/>
          <w:sz w:val="24"/>
          <w:szCs w:val="24"/>
        </w:rPr>
        <w:t xml:space="preserve">that the proposals </w:t>
      </w:r>
      <w:r w:rsidR="00014778" w:rsidRPr="00807F2A">
        <w:rPr>
          <w:rFonts w:ascii="Arial" w:hAnsi="Arial" w:cs="Arial"/>
          <w:sz w:val="24"/>
          <w:szCs w:val="24"/>
        </w:rPr>
        <w:t xml:space="preserve">in their current form </w:t>
      </w:r>
      <w:r w:rsidRPr="00807F2A">
        <w:rPr>
          <w:rFonts w:ascii="Arial" w:hAnsi="Arial" w:cs="Arial"/>
          <w:sz w:val="24"/>
          <w:szCs w:val="24"/>
        </w:rPr>
        <w:t>cannot solve the plastics problem</w:t>
      </w:r>
      <w:r w:rsidR="00361757" w:rsidRPr="00807F2A">
        <w:rPr>
          <w:rFonts w:ascii="Arial" w:hAnsi="Arial" w:cs="Arial"/>
          <w:sz w:val="24"/>
          <w:szCs w:val="24"/>
        </w:rPr>
        <w:t>:</w:t>
      </w:r>
    </w:p>
    <w:p w14:paraId="687278B4" w14:textId="77777777" w:rsidR="00361757" w:rsidRDefault="00361757" w:rsidP="00AF5989">
      <w:pPr>
        <w:rPr>
          <w:rFonts w:ascii="Arial" w:hAnsi="Arial" w:cs="Arial"/>
          <w:sz w:val="24"/>
          <w:szCs w:val="24"/>
        </w:rPr>
      </w:pPr>
    </w:p>
    <w:p w14:paraId="5FAFC4B3" w14:textId="1D72FB14" w:rsidR="002F4017" w:rsidRDefault="002F4017" w:rsidP="00AF5989">
      <w:pPr>
        <w:rPr>
          <w:rFonts w:ascii="Arial" w:hAnsi="Arial" w:cs="Arial"/>
          <w:color w:val="000000" w:themeColor="text1"/>
          <w:sz w:val="24"/>
          <w:szCs w:val="24"/>
        </w:rPr>
      </w:pPr>
      <w:r>
        <w:rPr>
          <w:rFonts w:ascii="Arial" w:hAnsi="Arial" w:cs="Arial"/>
          <w:sz w:val="24"/>
          <w:szCs w:val="24"/>
        </w:rPr>
        <w:t xml:space="preserve">In 2025, Wrap published a </w:t>
      </w:r>
      <w:r w:rsidRPr="0004379A">
        <w:rPr>
          <w:rFonts w:ascii="Arial" w:hAnsi="Arial" w:cs="Arial"/>
          <w:b/>
          <w:i/>
          <w:color w:val="002060"/>
          <w:sz w:val="24"/>
          <w:szCs w:val="24"/>
        </w:rPr>
        <w:t>Progress Report on the Plastics Pact</w:t>
      </w:r>
      <w:r w:rsidR="0004379A">
        <w:rPr>
          <w:rFonts w:ascii="Arial" w:hAnsi="Arial" w:cs="Arial"/>
          <w:b/>
          <w:i/>
          <w:color w:val="002060"/>
          <w:sz w:val="24"/>
          <w:szCs w:val="24"/>
        </w:rPr>
        <w:t xml:space="preserve"> </w:t>
      </w:r>
      <w:r w:rsidR="0004379A" w:rsidRPr="0004379A">
        <w:rPr>
          <w:rFonts w:ascii="Arial" w:hAnsi="Arial" w:cs="Arial"/>
          <w:b/>
          <w:color w:val="000000" w:themeColor="text1"/>
          <w:sz w:val="24"/>
          <w:szCs w:val="24"/>
          <w:vertAlign w:val="superscript"/>
        </w:rPr>
        <w:t>28</w:t>
      </w:r>
      <w:r w:rsidR="0004379A" w:rsidRPr="0004379A">
        <w:rPr>
          <w:rFonts w:ascii="Arial" w:hAnsi="Arial" w:cs="Arial"/>
          <w:b/>
          <w:color w:val="000000" w:themeColor="text1"/>
          <w:sz w:val="24"/>
          <w:szCs w:val="24"/>
        </w:rPr>
        <w:t xml:space="preserve">. </w:t>
      </w:r>
      <w:r w:rsidR="0004379A" w:rsidRPr="0004379A">
        <w:rPr>
          <w:rFonts w:ascii="Arial" w:hAnsi="Arial" w:cs="Arial"/>
          <w:color w:val="000000" w:themeColor="text1"/>
          <w:sz w:val="24"/>
          <w:szCs w:val="24"/>
        </w:rPr>
        <w:t>This claims:</w:t>
      </w:r>
    </w:p>
    <w:p w14:paraId="2CC13F12" w14:textId="2537D9C7" w:rsidR="0004379A" w:rsidRDefault="0004379A" w:rsidP="003578D1">
      <w:pPr>
        <w:pStyle w:val="ListParagraph"/>
        <w:ind w:left="0"/>
        <w:rPr>
          <w:rFonts w:ascii="Arial" w:hAnsi="Arial" w:cs="Arial"/>
          <w:color w:val="000000" w:themeColor="text1"/>
          <w:sz w:val="24"/>
          <w:szCs w:val="24"/>
        </w:rPr>
      </w:pPr>
      <w:r>
        <w:rPr>
          <w:rFonts w:ascii="Arial" w:hAnsi="Arial" w:cs="Arial"/>
          <w:color w:val="000000" w:themeColor="text1"/>
          <w:sz w:val="24"/>
          <w:szCs w:val="24"/>
        </w:rPr>
        <w:t>99.9% of problematic items have been eliminated since 2018</w:t>
      </w:r>
    </w:p>
    <w:p w14:paraId="6F0432FF" w14:textId="0F254678" w:rsidR="0004379A" w:rsidRDefault="0004379A" w:rsidP="003578D1">
      <w:pPr>
        <w:pStyle w:val="ListParagraph"/>
        <w:ind w:left="0"/>
        <w:rPr>
          <w:rFonts w:ascii="Arial" w:hAnsi="Arial" w:cs="Arial"/>
          <w:color w:val="000000" w:themeColor="text1"/>
          <w:sz w:val="24"/>
          <w:szCs w:val="24"/>
        </w:rPr>
      </w:pPr>
      <w:r>
        <w:rPr>
          <w:rFonts w:ascii="Arial" w:hAnsi="Arial" w:cs="Arial"/>
          <w:color w:val="000000" w:themeColor="text1"/>
          <w:sz w:val="24"/>
          <w:szCs w:val="24"/>
        </w:rPr>
        <w:t>71.6% of plastic packaging is now reusable or recyclable</w:t>
      </w:r>
    </w:p>
    <w:p w14:paraId="104FAC39" w14:textId="642E1FE3" w:rsidR="0004379A" w:rsidRDefault="0004379A" w:rsidP="003578D1">
      <w:pPr>
        <w:pStyle w:val="ListParagraph"/>
        <w:ind w:left="0"/>
        <w:rPr>
          <w:rFonts w:ascii="Arial" w:hAnsi="Arial" w:cs="Arial"/>
          <w:color w:val="000000" w:themeColor="text1"/>
          <w:sz w:val="24"/>
          <w:szCs w:val="24"/>
        </w:rPr>
      </w:pPr>
      <w:r>
        <w:rPr>
          <w:rFonts w:ascii="Arial" w:hAnsi="Arial" w:cs="Arial"/>
          <w:color w:val="000000" w:themeColor="text1"/>
          <w:sz w:val="24"/>
          <w:szCs w:val="24"/>
        </w:rPr>
        <w:t>53% effective recycling – 9 in 10 citizens recycling regularly</w:t>
      </w:r>
    </w:p>
    <w:p w14:paraId="6A6830B3" w14:textId="097857ED" w:rsidR="0004379A" w:rsidRDefault="0004379A" w:rsidP="003578D1">
      <w:pPr>
        <w:pStyle w:val="ListParagraph"/>
        <w:ind w:left="0"/>
        <w:rPr>
          <w:rFonts w:ascii="Arial" w:hAnsi="Arial" w:cs="Arial"/>
          <w:color w:val="000000" w:themeColor="text1"/>
          <w:sz w:val="24"/>
          <w:szCs w:val="24"/>
        </w:rPr>
      </w:pPr>
      <w:r>
        <w:rPr>
          <w:rFonts w:ascii="Arial" w:hAnsi="Arial" w:cs="Arial"/>
          <w:color w:val="000000" w:themeColor="text1"/>
          <w:sz w:val="24"/>
          <w:szCs w:val="24"/>
        </w:rPr>
        <w:t>28% average recycled content across packaging.</w:t>
      </w:r>
    </w:p>
    <w:p w14:paraId="7519F7CB" w14:textId="013C5C3C" w:rsidR="002F4017" w:rsidRDefault="0004379A" w:rsidP="00AF5989">
      <w:pPr>
        <w:rPr>
          <w:rFonts w:ascii="Arial" w:hAnsi="Arial" w:cs="Arial"/>
          <w:sz w:val="24"/>
          <w:szCs w:val="24"/>
        </w:rPr>
      </w:pPr>
      <w:r>
        <w:rPr>
          <w:rFonts w:ascii="Arial" w:hAnsi="Arial" w:cs="Arial"/>
          <w:sz w:val="24"/>
          <w:szCs w:val="24"/>
        </w:rPr>
        <w:t>In short, they claim to have achieved their targets! So let us examine these claims:</w:t>
      </w:r>
    </w:p>
    <w:p w14:paraId="7A262D5A" w14:textId="77777777" w:rsidR="0004379A" w:rsidRPr="00807F2A" w:rsidRDefault="0004379A" w:rsidP="00AF5989">
      <w:pPr>
        <w:rPr>
          <w:rFonts w:ascii="Arial" w:hAnsi="Arial" w:cs="Arial"/>
          <w:sz w:val="24"/>
          <w:szCs w:val="24"/>
        </w:rPr>
      </w:pPr>
    </w:p>
    <w:p w14:paraId="4D03640D" w14:textId="222E6FD9" w:rsidR="00301C01" w:rsidRPr="00301C01" w:rsidRDefault="00D964CD" w:rsidP="00301C01">
      <w:pPr>
        <w:pStyle w:val="ListParagraph"/>
        <w:shd w:val="clear" w:color="auto" w:fill="FFFFFF"/>
        <w:ind w:left="0"/>
        <w:rPr>
          <w:rFonts w:ascii="Arial" w:hAnsi="Arial" w:cs="Arial"/>
          <w:sz w:val="24"/>
          <w:szCs w:val="24"/>
        </w:rPr>
      </w:pPr>
      <w:r w:rsidRPr="00301C01">
        <w:rPr>
          <w:rFonts w:ascii="Arial" w:hAnsi="Arial" w:cs="Arial"/>
          <w:sz w:val="24"/>
          <w:szCs w:val="24"/>
        </w:rPr>
        <w:t>Most of the plastic used as packaging for</w:t>
      </w:r>
      <w:r w:rsidR="00014778" w:rsidRPr="00301C01">
        <w:rPr>
          <w:rFonts w:ascii="Arial" w:hAnsi="Arial" w:cs="Arial"/>
          <w:sz w:val="24"/>
          <w:szCs w:val="24"/>
        </w:rPr>
        <w:t xml:space="preserve"> supermarket products is single-</w:t>
      </w:r>
      <w:r w:rsidR="00951051" w:rsidRPr="00301C01">
        <w:rPr>
          <w:rFonts w:ascii="Arial" w:hAnsi="Arial" w:cs="Arial"/>
          <w:sz w:val="24"/>
          <w:szCs w:val="24"/>
        </w:rPr>
        <w:t xml:space="preserve">use. </w:t>
      </w:r>
      <w:r w:rsidRPr="00301C01">
        <w:rPr>
          <w:rFonts w:ascii="Arial" w:hAnsi="Arial" w:cs="Arial"/>
          <w:sz w:val="24"/>
          <w:szCs w:val="24"/>
        </w:rPr>
        <w:t>In our view, most of it is</w:t>
      </w:r>
      <w:r w:rsidR="00951051" w:rsidRPr="00301C01">
        <w:rPr>
          <w:rFonts w:ascii="Arial" w:hAnsi="Arial" w:cs="Arial"/>
          <w:sz w:val="24"/>
          <w:szCs w:val="24"/>
        </w:rPr>
        <w:t xml:space="preserve"> also</w:t>
      </w:r>
      <w:r w:rsidRPr="00301C01">
        <w:rPr>
          <w:rFonts w:ascii="Arial" w:hAnsi="Arial" w:cs="Arial"/>
          <w:sz w:val="24"/>
          <w:szCs w:val="24"/>
        </w:rPr>
        <w:t xml:space="preserve"> </w:t>
      </w:r>
      <w:r w:rsidR="00C17017">
        <w:rPr>
          <w:rFonts w:ascii="Arial" w:eastAsia="Times New Roman" w:hAnsi="Arial" w:cs="Arial"/>
          <w:sz w:val="24"/>
          <w:szCs w:val="24"/>
          <w:lang w:eastAsia="en-GB"/>
        </w:rPr>
        <w:t xml:space="preserve">“problematic or unnecessary”. </w:t>
      </w:r>
      <w:r w:rsidR="00301C01" w:rsidRPr="00301C01">
        <w:rPr>
          <w:rFonts w:ascii="Arial" w:eastAsia="Times New Roman" w:hAnsi="Arial" w:cs="Arial"/>
          <w:color w:val="000000" w:themeColor="text1"/>
          <w:sz w:val="24"/>
          <w:szCs w:val="24"/>
          <w:lang w:eastAsia="en-GB"/>
        </w:rPr>
        <w:t>The definitions of “problematic and unnecessary” used by the supermarkets do not appear to meet the UNEP criteria</w:t>
      </w:r>
      <w:r w:rsidR="00C17017">
        <w:rPr>
          <w:rFonts w:ascii="Arial" w:eastAsia="Times New Roman" w:hAnsi="Arial" w:cs="Arial"/>
          <w:color w:val="000000" w:themeColor="text1"/>
          <w:sz w:val="24"/>
          <w:szCs w:val="24"/>
          <w:lang w:eastAsia="en-GB"/>
        </w:rPr>
        <w:t xml:space="preserve"> </w:t>
      </w:r>
      <w:r w:rsidR="00C17017">
        <w:rPr>
          <w:rFonts w:ascii="Arial" w:eastAsia="Times New Roman" w:hAnsi="Arial" w:cs="Arial"/>
          <w:b/>
          <w:color w:val="000000" w:themeColor="text1"/>
          <w:sz w:val="24"/>
          <w:szCs w:val="24"/>
          <w:vertAlign w:val="superscript"/>
          <w:lang w:eastAsia="en-GB"/>
        </w:rPr>
        <w:t>13</w:t>
      </w:r>
      <w:r w:rsidR="00301C01" w:rsidRPr="00301C01">
        <w:rPr>
          <w:rFonts w:ascii="Arial" w:eastAsia="Times New Roman" w:hAnsi="Arial" w:cs="Arial"/>
          <w:color w:val="000000" w:themeColor="text1"/>
          <w:sz w:val="24"/>
          <w:szCs w:val="24"/>
          <w:lang w:eastAsia="en-GB"/>
        </w:rPr>
        <w:t>.  Much plastic packaging could be “avoided” altogether, since non-plasti</w:t>
      </w:r>
      <w:r w:rsidR="004905FE">
        <w:rPr>
          <w:rFonts w:ascii="Arial" w:eastAsia="Times New Roman" w:hAnsi="Arial" w:cs="Arial"/>
          <w:color w:val="000000" w:themeColor="text1"/>
          <w:sz w:val="24"/>
          <w:szCs w:val="24"/>
          <w:lang w:eastAsia="en-GB"/>
        </w:rPr>
        <w:t>c alternatives exist. Much packaging</w:t>
      </w:r>
      <w:r w:rsidR="00301C01" w:rsidRPr="00301C01">
        <w:rPr>
          <w:rFonts w:ascii="Arial" w:eastAsia="Times New Roman" w:hAnsi="Arial" w:cs="Arial"/>
          <w:color w:val="000000" w:themeColor="text1"/>
          <w:sz w:val="24"/>
          <w:szCs w:val="24"/>
          <w:lang w:eastAsia="en-GB"/>
        </w:rPr>
        <w:t xml:space="preserve"> has a “</w:t>
      </w:r>
      <w:r w:rsidR="00301C01" w:rsidRPr="00301C01">
        <w:rPr>
          <w:rStyle w:val="Hyperlink"/>
          <w:rFonts w:ascii="Arial" w:hAnsi="Arial" w:cs="Arial"/>
          <w:color w:val="auto"/>
          <w:sz w:val="24"/>
          <w:szCs w:val="24"/>
          <w:u w:val="none"/>
        </w:rPr>
        <w:t>high likelihood of being littered or ending up in the natural environment”, and this is beyond the control of the supermarkets.</w:t>
      </w:r>
      <w:r w:rsidR="00301C01" w:rsidRPr="00301C01">
        <w:rPr>
          <w:rFonts w:ascii="Arial" w:eastAsia="Times New Roman" w:hAnsi="Arial" w:cs="Arial"/>
          <w:color w:val="000000" w:themeColor="text1"/>
          <w:sz w:val="24"/>
          <w:szCs w:val="24"/>
          <w:lang w:eastAsia="en-GB"/>
        </w:rPr>
        <w:t xml:space="preserve">  </w:t>
      </w:r>
      <w:r w:rsidRPr="00301C01">
        <w:rPr>
          <w:rFonts w:ascii="Arial" w:eastAsia="Times New Roman" w:hAnsi="Arial" w:cs="Arial"/>
          <w:sz w:val="24"/>
          <w:szCs w:val="24"/>
          <w:lang w:eastAsia="en-GB"/>
        </w:rPr>
        <w:t xml:space="preserve">As we discuss below, much cannot be effectively </w:t>
      </w:r>
      <w:r w:rsidR="0061212B" w:rsidRPr="00301C01">
        <w:rPr>
          <w:rFonts w:ascii="Arial" w:eastAsia="Times New Roman" w:hAnsi="Arial" w:cs="Arial"/>
          <w:sz w:val="24"/>
          <w:szCs w:val="24"/>
          <w:lang w:eastAsia="en-GB"/>
        </w:rPr>
        <w:t>recycled, re-used or composted – as such, it</w:t>
      </w:r>
      <w:r w:rsidRPr="00301C01">
        <w:rPr>
          <w:rFonts w:ascii="Arial" w:eastAsia="Times New Roman" w:hAnsi="Arial" w:cs="Arial"/>
          <w:sz w:val="24"/>
          <w:szCs w:val="24"/>
          <w:lang w:eastAsia="en-GB"/>
        </w:rPr>
        <w:t xml:space="preserve"> is </w:t>
      </w:r>
      <w:r w:rsidRPr="00301C01">
        <w:rPr>
          <w:rFonts w:ascii="Arial" w:eastAsia="Times New Roman" w:hAnsi="Arial" w:cs="Arial"/>
          <w:b/>
          <w:i/>
          <w:color w:val="002060"/>
          <w:sz w:val="24"/>
          <w:szCs w:val="24"/>
          <w:lang w:eastAsia="en-GB"/>
        </w:rPr>
        <w:t>problematic</w:t>
      </w:r>
      <w:r w:rsidR="00951051" w:rsidRPr="00301C01">
        <w:rPr>
          <w:rFonts w:ascii="Arial" w:eastAsia="Times New Roman" w:hAnsi="Arial" w:cs="Arial"/>
          <w:sz w:val="24"/>
          <w:szCs w:val="24"/>
          <w:lang w:eastAsia="en-GB"/>
        </w:rPr>
        <w:t>; a</w:t>
      </w:r>
      <w:r w:rsidRPr="00301C01">
        <w:rPr>
          <w:rFonts w:ascii="Arial" w:eastAsia="Times New Roman" w:hAnsi="Arial" w:cs="Arial"/>
          <w:sz w:val="24"/>
          <w:szCs w:val="24"/>
          <w:lang w:eastAsia="en-GB"/>
        </w:rPr>
        <w:t>nd</w:t>
      </w:r>
      <w:r w:rsidR="00951051" w:rsidRPr="00301C01">
        <w:rPr>
          <w:rFonts w:ascii="Arial" w:eastAsia="Times New Roman" w:hAnsi="Arial" w:cs="Arial"/>
          <w:sz w:val="24"/>
          <w:szCs w:val="24"/>
          <w:lang w:eastAsia="en-GB"/>
        </w:rPr>
        <w:t>,</w:t>
      </w:r>
      <w:r w:rsidRPr="00301C01">
        <w:rPr>
          <w:rFonts w:ascii="Arial" w:eastAsia="Times New Roman" w:hAnsi="Arial" w:cs="Arial"/>
          <w:sz w:val="24"/>
          <w:szCs w:val="24"/>
          <w:lang w:eastAsia="en-GB"/>
        </w:rPr>
        <w:t xml:space="preserve"> </w:t>
      </w:r>
      <w:r w:rsidR="0061212B" w:rsidRPr="00301C01">
        <w:rPr>
          <w:rFonts w:ascii="Arial" w:eastAsia="Times New Roman" w:hAnsi="Arial" w:cs="Arial"/>
          <w:sz w:val="24"/>
          <w:szCs w:val="24"/>
          <w:lang w:eastAsia="en-GB"/>
        </w:rPr>
        <w:t>as we have shown in each category we surveyed</w:t>
      </w:r>
      <w:r w:rsidR="00951051" w:rsidRPr="00301C01">
        <w:rPr>
          <w:rFonts w:ascii="Arial" w:eastAsia="Times New Roman" w:hAnsi="Arial" w:cs="Arial"/>
          <w:sz w:val="24"/>
          <w:szCs w:val="24"/>
          <w:lang w:eastAsia="en-GB"/>
        </w:rPr>
        <w:t>,</w:t>
      </w:r>
      <w:r w:rsidR="0061212B" w:rsidRPr="00301C01">
        <w:rPr>
          <w:rFonts w:ascii="Arial" w:eastAsia="Times New Roman" w:hAnsi="Arial" w:cs="Arial"/>
          <w:sz w:val="24"/>
          <w:szCs w:val="24"/>
          <w:lang w:eastAsia="en-GB"/>
        </w:rPr>
        <w:t xml:space="preserve"> </w:t>
      </w:r>
      <w:r w:rsidR="00BA4D35">
        <w:rPr>
          <w:rFonts w:ascii="Arial" w:eastAsia="Times New Roman" w:hAnsi="Arial" w:cs="Arial"/>
          <w:sz w:val="24"/>
          <w:szCs w:val="24"/>
          <w:lang w:eastAsia="en-GB"/>
        </w:rPr>
        <w:t>alternatives do exist</w:t>
      </w:r>
      <w:r w:rsidR="00951051" w:rsidRPr="00301C01">
        <w:rPr>
          <w:rFonts w:ascii="Arial" w:eastAsia="Times New Roman" w:hAnsi="Arial" w:cs="Arial"/>
          <w:sz w:val="24"/>
          <w:szCs w:val="24"/>
          <w:lang w:eastAsia="en-GB"/>
        </w:rPr>
        <w:t xml:space="preserve"> </w:t>
      </w:r>
      <w:r w:rsidR="0061212B" w:rsidRPr="00301C01">
        <w:rPr>
          <w:rFonts w:ascii="Arial" w:eastAsia="Times New Roman" w:hAnsi="Arial" w:cs="Arial"/>
          <w:sz w:val="24"/>
          <w:szCs w:val="24"/>
          <w:lang w:eastAsia="en-GB"/>
        </w:rPr>
        <w:t>–</w:t>
      </w:r>
      <w:r w:rsidR="00951051" w:rsidRPr="00301C01">
        <w:rPr>
          <w:rFonts w:ascii="Arial" w:eastAsia="Times New Roman" w:hAnsi="Arial" w:cs="Arial"/>
          <w:sz w:val="24"/>
          <w:szCs w:val="24"/>
          <w:lang w:eastAsia="en-GB"/>
        </w:rPr>
        <w:t xml:space="preserve"> so</w:t>
      </w:r>
      <w:r w:rsidR="0061212B" w:rsidRPr="00301C01">
        <w:rPr>
          <w:rFonts w:ascii="Arial" w:eastAsia="Times New Roman" w:hAnsi="Arial" w:cs="Arial"/>
          <w:sz w:val="24"/>
          <w:szCs w:val="24"/>
          <w:lang w:eastAsia="en-GB"/>
        </w:rPr>
        <w:t xml:space="preserve"> it is </w:t>
      </w:r>
      <w:r w:rsidR="0061212B" w:rsidRPr="00301C01">
        <w:rPr>
          <w:rFonts w:ascii="Arial" w:eastAsia="Times New Roman" w:hAnsi="Arial" w:cs="Arial"/>
          <w:b/>
          <w:i/>
          <w:color w:val="002060"/>
          <w:sz w:val="24"/>
          <w:szCs w:val="24"/>
          <w:lang w:eastAsia="en-GB"/>
        </w:rPr>
        <w:t>unnecessary</w:t>
      </w:r>
      <w:r w:rsidRPr="00301C01">
        <w:rPr>
          <w:rFonts w:ascii="Arial" w:eastAsia="Times New Roman" w:hAnsi="Arial" w:cs="Arial"/>
          <w:i/>
          <w:color w:val="002060"/>
          <w:sz w:val="24"/>
          <w:szCs w:val="24"/>
          <w:lang w:eastAsia="en-GB"/>
        </w:rPr>
        <w:t>!</w:t>
      </w:r>
      <w:r w:rsidRPr="00301C01">
        <w:rPr>
          <w:rFonts w:ascii="Arial" w:eastAsia="Times New Roman" w:hAnsi="Arial" w:cs="Arial"/>
          <w:color w:val="002060"/>
          <w:sz w:val="24"/>
          <w:szCs w:val="24"/>
          <w:lang w:eastAsia="en-GB"/>
        </w:rPr>
        <w:t xml:space="preserve">  </w:t>
      </w:r>
    </w:p>
    <w:p w14:paraId="35B84C74" w14:textId="77777777" w:rsidR="00301C01" w:rsidRPr="00301C01" w:rsidRDefault="00301C01" w:rsidP="00301C01">
      <w:pPr>
        <w:shd w:val="clear" w:color="auto" w:fill="FFFFFF"/>
        <w:rPr>
          <w:rFonts w:ascii="Arial" w:hAnsi="Arial" w:cs="Arial"/>
          <w:sz w:val="24"/>
          <w:szCs w:val="24"/>
        </w:rPr>
      </w:pPr>
    </w:p>
    <w:p w14:paraId="12887C93" w14:textId="779262A3" w:rsidR="00301C01" w:rsidRPr="00301C01" w:rsidRDefault="006D2442" w:rsidP="00301C01">
      <w:pPr>
        <w:pStyle w:val="ListParagraph"/>
        <w:shd w:val="clear" w:color="auto" w:fill="FFFFFF"/>
        <w:ind w:left="0"/>
        <w:rPr>
          <w:rFonts w:ascii="Arial" w:hAnsi="Arial" w:cs="Arial"/>
          <w:sz w:val="24"/>
          <w:szCs w:val="24"/>
        </w:rPr>
      </w:pPr>
      <w:r w:rsidRPr="00301C01">
        <w:rPr>
          <w:rFonts w:ascii="Arial" w:hAnsi="Arial" w:cs="Arial"/>
          <w:sz w:val="24"/>
          <w:szCs w:val="24"/>
        </w:rPr>
        <w:t>The aim</w:t>
      </w:r>
      <w:r w:rsidR="00E51421" w:rsidRPr="00301C01">
        <w:rPr>
          <w:rFonts w:ascii="Arial" w:hAnsi="Arial" w:cs="Arial"/>
          <w:sz w:val="24"/>
          <w:szCs w:val="24"/>
        </w:rPr>
        <w:t xml:space="preserve"> of </w:t>
      </w:r>
      <w:r w:rsidR="00AA7865" w:rsidRPr="00301C01">
        <w:rPr>
          <w:rFonts w:ascii="Arial" w:hAnsi="Arial" w:cs="Arial"/>
          <w:sz w:val="24"/>
          <w:szCs w:val="24"/>
        </w:rPr>
        <w:t xml:space="preserve">re-using, </w:t>
      </w:r>
      <w:r w:rsidR="00E51421" w:rsidRPr="00301C01">
        <w:rPr>
          <w:rFonts w:ascii="Arial" w:hAnsi="Arial" w:cs="Arial"/>
          <w:sz w:val="24"/>
          <w:szCs w:val="24"/>
        </w:rPr>
        <w:t xml:space="preserve">recycling or composting </w:t>
      </w:r>
      <w:r w:rsidR="00AA7865" w:rsidRPr="00301C01">
        <w:rPr>
          <w:rFonts w:ascii="Arial" w:hAnsi="Arial" w:cs="Arial"/>
          <w:sz w:val="24"/>
          <w:szCs w:val="24"/>
        </w:rPr>
        <w:t xml:space="preserve">100% </w:t>
      </w:r>
      <w:r w:rsidR="00E51421" w:rsidRPr="00301C01">
        <w:rPr>
          <w:rFonts w:ascii="Arial" w:hAnsi="Arial" w:cs="Arial"/>
          <w:sz w:val="24"/>
          <w:szCs w:val="24"/>
        </w:rPr>
        <w:t>all supermarket plastic</w:t>
      </w:r>
      <w:r w:rsidRPr="00301C01">
        <w:rPr>
          <w:rFonts w:ascii="Arial" w:hAnsi="Arial" w:cs="Arial"/>
          <w:sz w:val="24"/>
          <w:szCs w:val="24"/>
        </w:rPr>
        <w:t xml:space="preserve"> is </w:t>
      </w:r>
      <w:r w:rsidR="00DB5896" w:rsidRPr="00301C01">
        <w:rPr>
          <w:rFonts w:ascii="Arial" w:hAnsi="Arial" w:cs="Arial"/>
          <w:sz w:val="24"/>
          <w:szCs w:val="24"/>
        </w:rPr>
        <w:t>desirable</w:t>
      </w:r>
      <w:r w:rsidRPr="00301C01">
        <w:rPr>
          <w:rFonts w:ascii="Arial" w:hAnsi="Arial" w:cs="Arial"/>
          <w:sz w:val="24"/>
          <w:szCs w:val="24"/>
        </w:rPr>
        <w:t>– but</w:t>
      </w:r>
      <w:r w:rsidR="00E51421" w:rsidRPr="00301C01">
        <w:rPr>
          <w:rFonts w:ascii="Arial" w:hAnsi="Arial" w:cs="Arial"/>
          <w:sz w:val="24"/>
          <w:szCs w:val="24"/>
        </w:rPr>
        <w:t>, as proposed,</w:t>
      </w:r>
      <w:r w:rsidRPr="00301C01">
        <w:rPr>
          <w:rFonts w:ascii="Arial" w:hAnsi="Arial" w:cs="Arial"/>
          <w:sz w:val="24"/>
          <w:szCs w:val="24"/>
        </w:rPr>
        <w:t xml:space="preserve"> it does </w:t>
      </w:r>
      <w:r w:rsidR="00361757" w:rsidRPr="00301C01">
        <w:rPr>
          <w:rFonts w:ascii="Arial" w:hAnsi="Arial" w:cs="Arial"/>
          <w:b/>
          <w:i/>
          <w:color w:val="002060"/>
          <w:sz w:val="24"/>
          <w:szCs w:val="24"/>
        </w:rPr>
        <w:t>nothing to reduce the</w:t>
      </w:r>
      <w:r w:rsidR="00F75A3D" w:rsidRPr="00301C01">
        <w:rPr>
          <w:rFonts w:ascii="Arial" w:hAnsi="Arial" w:cs="Arial"/>
          <w:b/>
          <w:i/>
          <w:color w:val="002060"/>
          <w:sz w:val="24"/>
          <w:szCs w:val="24"/>
        </w:rPr>
        <w:t xml:space="preserve"> total</w:t>
      </w:r>
      <w:r w:rsidR="00361757" w:rsidRPr="00301C01">
        <w:rPr>
          <w:rFonts w:ascii="Arial" w:hAnsi="Arial" w:cs="Arial"/>
          <w:b/>
          <w:i/>
          <w:color w:val="002060"/>
          <w:sz w:val="24"/>
          <w:szCs w:val="24"/>
        </w:rPr>
        <w:t xml:space="preserve"> amount of plastic being </w:t>
      </w:r>
      <w:r w:rsidR="00BD3044" w:rsidRPr="00301C01">
        <w:rPr>
          <w:rFonts w:ascii="Arial" w:hAnsi="Arial" w:cs="Arial"/>
          <w:b/>
          <w:i/>
          <w:color w:val="002060"/>
          <w:sz w:val="24"/>
          <w:szCs w:val="24"/>
        </w:rPr>
        <w:t xml:space="preserve">used </w:t>
      </w:r>
      <w:r w:rsidR="00DB5896" w:rsidRPr="00301C01">
        <w:rPr>
          <w:rFonts w:ascii="Arial" w:hAnsi="Arial" w:cs="Arial"/>
          <w:b/>
          <w:i/>
          <w:color w:val="002060"/>
          <w:sz w:val="24"/>
          <w:szCs w:val="24"/>
        </w:rPr>
        <w:t>in packaging</w:t>
      </w:r>
      <w:r w:rsidR="00EF2F6B">
        <w:rPr>
          <w:rFonts w:ascii="Arial" w:hAnsi="Arial" w:cs="Arial"/>
          <w:b/>
          <w:i/>
          <w:color w:val="002060"/>
          <w:sz w:val="24"/>
          <w:szCs w:val="24"/>
        </w:rPr>
        <w:t xml:space="preserve"> – Prevention.</w:t>
      </w:r>
      <w:r w:rsidR="00AA7865" w:rsidRPr="00301C01">
        <w:rPr>
          <w:rFonts w:ascii="Arial" w:hAnsi="Arial" w:cs="Arial"/>
          <w:sz w:val="24"/>
          <w:szCs w:val="24"/>
        </w:rPr>
        <w:t xml:space="preserve">  </w:t>
      </w:r>
      <w:r w:rsidR="00EF2F6B">
        <w:rPr>
          <w:rFonts w:ascii="Arial" w:hAnsi="Arial" w:cs="Arial"/>
          <w:sz w:val="24"/>
          <w:szCs w:val="24"/>
        </w:rPr>
        <w:t>This is especially the case since</w:t>
      </w:r>
      <w:r w:rsidR="00C17017">
        <w:rPr>
          <w:rFonts w:ascii="Arial" w:hAnsi="Arial" w:cs="Arial"/>
          <w:sz w:val="24"/>
          <w:szCs w:val="24"/>
        </w:rPr>
        <w:t xml:space="preserve"> it is only own brand packaging which is within their control. </w:t>
      </w:r>
      <w:r w:rsidR="001078DC" w:rsidRPr="00301C01">
        <w:rPr>
          <w:rFonts w:ascii="Arial" w:hAnsi="Arial" w:cs="Arial"/>
          <w:sz w:val="24"/>
          <w:szCs w:val="24"/>
        </w:rPr>
        <w:t xml:space="preserve">The supermarkets </w:t>
      </w:r>
      <w:r w:rsidR="00C17017">
        <w:rPr>
          <w:rFonts w:ascii="Arial" w:hAnsi="Arial" w:cs="Arial"/>
          <w:sz w:val="24"/>
          <w:szCs w:val="24"/>
        </w:rPr>
        <w:t xml:space="preserve">are unable </w:t>
      </w:r>
      <w:r w:rsidR="001078DC" w:rsidRPr="00301C01">
        <w:rPr>
          <w:rFonts w:ascii="Arial" w:hAnsi="Arial" w:cs="Arial"/>
          <w:sz w:val="24"/>
          <w:szCs w:val="24"/>
        </w:rPr>
        <w:t>to ensure that i</w:t>
      </w:r>
      <w:r w:rsidR="00BA4D35">
        <w:rPr>
          <w:rFonts w:ascii="Arial" w:hAnsi="Arial" w:cs="Arial"/>
          <w:sz w:val="24"/>
          <w:szCs w:val="24"/>
        </w:rPr>
        <w:t>t is recycled, (only that it is capable of</w:t>
      </w:r>
      <w:r w:rsidR="001078DC" w:rsidRPr="00301C01">
        <w:rPr>
          <w:rFonts w:ascii="Arial" w:hAnsi="Arial" w:cs="Arial"/>
          <w:sz w:val="24"/>
          <w:szCs w:val="24"/>
        </w:rPr>
        <w:t xml:space="preserve"> be</w:t>
      </w:r>
      <w:r w:rsidR="00BA4D35">
        <w:rPr>
          <w:rFonts w:ascii="Arial" w:hAnsi="Arial" w:cs="Arial"/>
          <w:sz w:val="24"/>
          <w:szCs w:val="24"/>
        </w:rPr>
        <w:t>ing</w:t>
      </w:r>
      <w:r w:rsidR="00EF2F6B">
        <w:rPr>
          <w:rFonts w:ascii="Arial" w:hAnsi="Arial" w:cs="Arial"/>
          <w:sz w:val="24"/>
          <w:szCs w:val="24"/>
        </w:rPr>
        <w:t xml:space="preserve"> so</w:t>
      </w:r>
      <w:r w:rsidR="001078DC" w:rsidRPr="00301C01">
        <w:rPr>
          <w:rFonts w:ascii="Arial" w:hAnsi="Arial" w:cs="Arial"/>
          <w:sz w:val="24"/>
          <w:szCs w:val="24"/>
        </w:rPr>
        <w:t xml:space="preserve">). </w:t>
      </w:r>
      <w:r w:rsidR="00BA4D35">
        <w:rPr>
          <w:rFonts w:ascii="Arial" w:hAnsi="Arial" w:cs="Arial"/>
          <w:sz w:val="24"/>
          <w:szCs w:val="24"/>
        </w:rPr>
        <w:t>That depends upon consumers, local authorities and the willingness/ability of plastics manu</w:t>
      </w:r>
      <w:r w:rsidR="005D6C46">
        <w:rPr>
          <w:rFonts w:ascii="Arial" w:hAnsi="Arial" w:cs="Arial"/>
          <w:sz w:val="24"/>
          <w:szCs w:val="24"/>
        </w:rPr>
        <w:t>facturers to recycle material. In our view, s</w:t>
      </w:r>
      <w:r w:rsidR="00BA4D35">
        <w:rPr>
          <w:rFonts w:ascii="Arial" w:hAnsi="Arial" w:cs="Arial"/>
          <w:sz w:val="24"/>
          <w:szCs w:val="24"/>
        </w:rPr>
        <w:t>ince p</w:t>
      </w:r>
      <w:r w:rsidR="00AA7865" w:rsidRPr="00301C01">
        <w:rPr>
          <w:rFonts w:ascii="Arial" w:hAnsi="Arial" w:cs="Arial"/>
          <w:sz w:val="24"/>
          <w:szCs w:val="24"/>
        </w:rPr>
        <w:t xml:space="preserve">lastic is potentially dangerous for </w:t>
      </w:r>
      <w:r w:rsidR="00DB5896" w:rsidRPr="00301C01">
        <w:rPr>
          <w:rFonts w:ascii="Arial" w:hAnsi="Arial" w:cs="Arial"/>
          <w:sz w:val="24"/>
          <w:szCs w:val="24"/>
        </w:rPr>
        <w:t xml:space="preserve">human health and for </w:t>
      </w:r>
      <w:r w:rsidR="00AA7865" w:rsidRPr="00301C01">
        <w:rPr>
          <w:rFonts w:ascii="Arial" w:hAnsi="Arial" w:cs="Arial"/>
          <w:sz w:val="24"/>
          <w:szCs w:val="24"/>
        </w:rPr>
        <w:t xml:space="preserve">the environment; it should only be used </w:t>
      </w:r>
      <w:r w:rsidR="00AA7865" w:rsidRPr="00301C01">
        <w:rPr>
          <w:rFonts w:ascii="Arial" w:hAnsi="Arial" w:cs="Arial"/>
          <w:b/>
          <w:i/>
          <w:color w:val="002060"/>
          <w:sz w:val="24"/>
          <w:szCs w:val="24"/>
        </w:rPr>
        <w:t xml:space="preserve">when there is no suitable alternative. </w:t>
      </w:r>
    </w:p>
    <w:p w14:paraId="7553BDEE" w14:textId="77777777" w:rsidR="00301C01" w:rsidRPr="00301C01" w:rsidRDefault="00301C01" w:rsidP="00301C01">
      <w:pPr>
        <w:pStyle w:val="ListParagraph"/>
        <w:ind w:left="0"/>
        <w:rPr>
          <w:rFonts w:ascii="Arial" w:hAnsi="Arial" w:cs="Arial"/>
          <w:sz w:val="24"/>
          <w:szCs w:val="24"/>
        </w:rPr>
      </w:pPr>
    </w:p>
    <w:p w14:paraId="7C11E540" w14:textId="147230DF" w:rsidR="00301C01" w:rsidRPr="00301C01" w:rsidRDefault="00AA7865" w:rsidP="00301C01">
      <w:pPr>
        <w:pStyle w:val="ListParagraph"/>
        <w:shd w:val="clear" w:color="auto" w:fill="FFFFFF"/>
        <w:ind w:left="0"/>
        <w:rPr>
          <w:rFonts w:ascii="Arial" w:hAnsi="Arial" w:cs="Arial"/>
          <w:sz w:val="24"/>
          <w:szCs w:val="24"/>
        </w:rPr>
      </w:pPr>
      <w:r w:rsidRPr="00301C01">
        <w:rPr>
          <w:rFonts w:ascii="Arial" w:hAnsi="Arial" w:cs="Arial"/>
          <w:sz w:val="24"/>
          <w:szCs w:val="24"/>
        </w:rPr>
        <w:t xml:space="preserve">Recycling places the onus on the customer to make the effort – effectively, the supermarkets (and the manufacturers) are </w:t>
      </w:r>
      <w:r w:rsidRPr="00301C01">
        <w:rPr>
          <w:rFonts w:ascii="Arial" w:hAnsi="Arial" w:cs="Arial"/>
          <w:b/>
          <w:i/>
          <w:color w:val="002060"/>
          <w:sz w:val="24"/>
          <w:szCs w:val="24"/>
        </w:rPr>
        <w:t>shifting the blame for plastic pollution</w:t>
      </w:r>
      <w:r w:rsidR="001078DC" w:rsidRPr="00301C01">
        <w:rPr>
          <w:rFonts w:ascii="Arial" w:hAnsi="Arial" w:cs="Arial"/>
          <w:sz w:val="24"/>
          <w:szCs w:val="24"/>
        </w:rPr>
        <w:t xml:space="preserve"> onto their customers</w:t>
      </w:r>
      <w:r w:rsidRPr="00301C01">
        <w:rPr>
          <w:rFonts w:ascii="Arial" w:hAnsi="Arial" w:cs="Arial"/>
          <w:b/>
          <w:sz w:val="24"/>
          <w:szCs w:val="24"/>
        </w:rPr>
        <w:t>.</w:t>
      </w:r>
      <w:r w:rsidRPr="00301C01">
        <w:rPr>
          <w:rFonts w:ascii="Arial" w:hAnsi="Arial" w:cs="Arial"/>
          <w:sz w:val="24"/>
          <w:szCs w:val="24"/>
        </w:rPr>
        <w:t xml:space="preserve">  There is no commitment by supermarkets to pay the costs of recycling (which currently fall on all council tax payers, irres</w:t>
      </w:r>
      <w:r w:rsidR="00BA4D35">
        <w:rPr>
          <w:rFonts w:ascii="Arial" w:hAnsi="Arial" w:cs="Arial"/>
          <w:sz w:val="24"/>
          <w:szCs w:val="24"/>
        </w:rPr>
        <w:t>pective of how much and what type of plastic retailers</w:t>
      </w:r>
      <w:r w:rsidRPr="00301C01">
        <w:rPr>
          <w:rFonts w:ascii="Arial" w:hAnsi="Arial" w:cs="Arial"/>
          <w:sz w:val="24"/>
          <w:szCs w:val="24"/>
        </w:rPr>
        <w:t xml:space="preserve"> use). This breaches </w:t>
      </w:r>
      <w:r w:rsidRPr="00301C01">
        <w:rPr>
          <w:rFonts w:ascii="Arial" w:hAnsi="Arial" w:cs="Arial"/>
          <w:b/>
          <w:i/>
          <w:color w:val="002060"/>
          <w:sz w:val="24"/>
          <w:szCs w:val="24"/>
        </w:rPr>
        <w:t>the “</w:t>
      </w:r>
      <w:r w:rsidR="00EF2F6B">
        <w:rPr>
          <w:rFonts w:ascii="Arial" w:hAnsi="Arial" w:cs="Arial"/>
          <w:b/>
          <w:i/>
          <w:color w:val="002060"/>
          <w:sz w:val="24"/>
          <w:szCs w:val="24"/>
        </w:rPr>
        <w:t>polluter pays” principle.</w:t>
      </w:r>
    </w:p>
    <w:p w14:paraId="46FAA5FA" w14:textId="77777777" w:rsidR="00301C01" w:rsidRPr="00301C01" w:rsidRDefault="00301C01" w:rsidP="00301C01">
      <w:pPr>
        <w:pStyle w:val="ListParagraph"/>
        <w:ind w:left="0"/>
        <w:rPr>
          <w:rFonts w:ascii="Arial" w:hAnsi="Arial" w:cs="Arial"/>
          <w:sz w:val="24"/>
          <w:szCs w:val="24"/>
        </w:rPr>
      </w:pPr>
    </w:p>
    <w:p w14:paraId="38DF510A" w14:textId="40FFD9CB" w:rsidR="00BA4D35" w:rsidRPr="00181283" w:rsidRDefault="00C17017" w:rsidP="00301C01">
      <w:pPr>
        <w:pStyle w:val="ListParagraph"/>
        <w:shd w:val="clear" w:color="auto" w:fill="FFFFFF"/>
        <w:ind w:left="0"/>
        <w:rPr>
          <w:rFonts w:ascii="Arial" w:hAnsi="Arial" w:cs="Arial"/>
          <w:color w:val="000000" w:themeColor="text1"/>
          <w:sz w:val="24"/>
          <w:szCs w:val="24"/>
        </w:rPr>
      </w:pPr>
      <w:r w:rsidRPr="00BA4D35">
        <w:rPr>
          <w:rFonts w:ascii="Arial" w:hAnsi="Arial" w:cs="Arial"/>
          <w:color w:val="000000" w:themeColor="text1"/>
          <w:sz w:val="24"/>
          <w:szCs w:val="24"/>
        </w:rPr>
        <w:t>T</w:t>
      </w:r>
      <w:r w:rsidR="0061212B" w:rsidRPr="00BA4D35">
        <w:rPr>
          <w:rFonts w:ascii="Arial" w:hAnsi="Arial" w:cs="Arial"/>
          <w:color w:val="000000" w:themeColor="text1"/>
          <w:sz w:val="24"/>
          <w:szCs w:val="24"/>
        </w:rPr>
        <w:t xml:space="preserve">he </w:t>
      </w:r>
      <w:r w:rsidR="001078DC" w:rsidRPr="00BA4D35">
        <w:rPr>
          <w:rFonts w:ascii="Arial" w:hAnsi="Arial" w:cs="Arial"/>
          <w:color w:val="000000" w:themeColor="text1"/>
          <w:sz w:val="24"/>
          <w:szCs w:val="24"/>
        </w:rPr>
        <w:t xml:space="preserve">Plastic </w:t>
      </w:r>
      <w:r w:rsidR="0061212B" w:rsidRPr="00BA4D35">
        <w:rPr>
          <w:rFonts w:ascii="Arial" w:hAnsi="Arial" w:cs="Arial"/>
          <w:color w:val="000000" w:themeColor="text1"/>
          <w:sz w:val="24"/>
          <w:szCs w:val="24"/>
        </w:rPr>
        <w:t>Pact</w:t>
      </w:r>
      <w:r w:rsidR="001078DC" w:rsidRPr="00BA4D35">
        <w:rPr>
          <w:rFonts w:ascii="Arial" w:hAnsi="Arial" w:cs="Arial"/>
          <w:color w:val="000000" w:themeColor="text1"/>
          <w:sz w:val="24"/>
          <w:szCs w:val="24"/>
        </w:rPr>
        <w:t>’</w:t>
      </w:r>
      <w:r w:rsidR="0061212B" w:rsidRPr="00BA4D35">
        <w:rPr>
          <w:rFonts w:ascii="Arial" w:hAnsi="Arial" w:cs="Arial"/>
          <w:color w:val="000000" w:themeColor="text1"/>
          <w:sz w:val="24"/>
          <w:szCs w:val="24"/>
        </w:rPr>
        <w:t>s aim of “</w:t>
      </w:r>
      <w:r w:rsidR="006D2442" w:rsidRPr="00BA4D35">
        <w:rPr>
          <w:rFonts w:ascii="Arial" w:hAnsi="Arial" w:cs="Arial"/>
          <w:color w:val="000000" w:themeColor="text1"/>
          <w:sz w:val="24"/>
          <w:szCs w:val="24"/>
        </w:rPr>
        <w:t>70% of plastics is recycled</w:t>
      </w:r>
      <w:r w:rsidR="00361757" w:rsidRPr="00BA4D35">
        <w:rPr>
          <w:rFonts w:ascii="Arial" w:hAnsi="Arial" w:cs="Arial"/>
          <w:color w:val="000000" w:themeColor="text1"/>
          <w:sz w:val="24"/>
          <w:szCs w:val="24"/>
        </w:rPr>
        <w:t xml:space="preserve"> or composted</w:t>
      </w:r>
      <w:r w:rsidR="0061212B" w:rsidRPr="00BA4D35">
        <w:rPr>
          <w:rFonts w:ascii="Arial" w:hAnsi="Arial" w:cs="Arial"/>
          <w:color w:val="000000" w:themeColor="text1"/>
          <w:sz w:val="24"/>
          <w:szCs w:val="24"/>
        </w:rPr>
        <w:t xml:space="preserve">” is </w:t>
      </w:r>
      <w:r w:rsidRPr="00BA4D35">
        <w:rPr>
          <w:rFonts w:ascii="Arial" w:hAnsi="Arial" w:cs="Arial"/>
          <w:color w:val="000000" w:themeColor="text1"/>
          <w:sz w:val="24"/>
          <w:szCs w:val="24"/>
        </w:rPr>
        <w:t>unachievable.</w:t>
      </w:r>
      <w:r w:rsidR="005D6C46">
        <w:rPr>
          <w:rFonts w:ascii="Arial" w:hAnsi="Arial" w:cs="Arial"/>
          <w:color w:val="000000" w:themeColor="text1"/>
          <w:sz w:val="24"/>
          <w:szCs w:val="24"/>
        </w:rPr>
        <w:t xml:space="preserve"> The current rate is 16% </w:t>
      </w:r>
      <w:r w:rsidR="005D6C46">
        <w:rPr>
          <w:rFonts w:ascii="Arial" w:hAnsi="Arial" w:cs="Arial"/>
          <w:b/>
          <w:color w:val="000000" w:themeColor="text1"/>
          <w:sz w:val="24"/>
          <w:szCs w:val="24"/>
          <w:vertAlign w:val="superscript"/>
        </w:rPr>
        <w:t>24</w:t>
      </w:r>
      <w:r w:rsidR="005D6C46">
        <w:rPr>
          <w:rFonts w:ascii="Arial" w:hAnsi="Arial" w:cs="Arial"/>
          <w:b/>
          <w:color w:val="000000" w:themeColor="text1"/>
          <w:sz w:val="24"/>
          <w:szCs w:val="24"/>
        </w:rPr>
        <w:t xml:space="preserve">. </w:t>
      </w:r>
      <w:r w:rsidRPr="00BA4D35">
        <w:rPr>
          <w:rFonts w:ascii="Arial" w:hAnsi="Arial" w:cs="Arial"/>
          <w:color w:val="000000" w:themeColor="text1"/>
          <w:sz w:val="24"/>
          <w:szCs w:val="24"/>
        </w:rPr>
        <w:t xml:space="preserve"> What is more, </w:t>
      </w:r>
      <w:r w:rsidR="0061212B" w:rsidRPr="00BA4D35">
        <w:rPr>
          <w:rFonts w:ascii="Arial" w:hAnsi="Arial" w:cs="Arial"/>
          <w:color w:val="000000" w:themeColor="text1"/>
          <w:sz w:val="24"/>
          <w:szCs w:val="24"/>
        </w:rPr>
        <w:t>it</w:t>
      </w:r>
      <w:r w:rsidR="00BD3044" w:rsidRPr="00BA4D35">
        <w:rPr>
          <w:rFonts w:ascii="Arial" w:hAnsi="Arial" w:cs="Arial"/>
          <w:color w:val="000000" w:themeColor="text1"/>
          <w:sz w:val="24"/>
          <w:szCs w:val="24"/>
        </w:rPr>
        <w:t xml:space="preserve"> implies t</w:t>
      </w:r>
      <w:r w:rsidR="00BA4D35" w:rsidRPr="00BA4D35">
        <w:rPr>
          <w:rFonts w:ascii="Arial" w:hAnsi="Arial" w:cs="Arial"/>
          <w:color w:val="000000" w:themeColor="text1"/>
          <w:sz w:val="24"/>
          <w:szCs w:val="24"/>
        </w:rPr>
        <w:t>hat the remaining 30% is discarde</w:t>
      </w:r>
      <w:r w:rsidR="00BA4D35">
        <w:rPr>
          <w:rFonts w:ascii="Arial" w:hAnsi="Arial" w:cs="Arial"/>
          <w:color w:val="000000" w:themeColor="text1"/>
          <w:sz w:val="24"/>
          <w:szCs w:val="24"/>
        </w:rPr>
        <w:t>d</w:t>
      </w:r>
      <w:r w:rsidR="005D6C46">
        <w:rPr>
          <w:rFonts w:ascii="Arial" w:hAnsi="Arial" w:cs="Arial"/>
          <w:color w:val="000000" w:themeColor="text1"/>
          <w:sz w:val="24"/>
          <w:szCs w:val="24"/>
        </w:rPr>
        <w:t xml:space="preserve"> to landfill or incinerated</w:t>
      </w:r>
      <w:r w:rsidR="00BD3044" w:rsidRPr="00BA4D35">
        <w:rPr>
          <w:rFonts w:ascii="Arial" w:hAnsi="Arial" w:cs="Arial"/>
          <w:color w:val="000000" w:themeColor="text1"/>
          <w:sz w:val="24"/>
          <w:szCs w:val="24"/>
        </w:rPr>
        <w:t xml:space="preserve">. </w:t>
      </w:r>
      <w:r w:rsidR="00BF41E6" w:rsidRPr="00301C01">
        <w:rPr>
          <w:rFonts w:ascii="Arial" w:hAnsi="Arial" w:cs="Arial"/>
          <w:sz w:val="24"/>
          <w:szCs w:val="24"/>
        </w:rPr>
        <w:t>Realistically</w:t>
      </w:r>
      <w:r w:rsidR="00BA4D35">
        <w:rPr>
          <w:rFonts w:ascii="Arial" w:hAnsi="Arial" w:cs="Arial"/>
          <w:sz w:val="24"/>
          <w:szCs w:val="24"/>
        </w:rPr>
        <w:t>, recycling w</w:t>
      </w:r>
      <w:r w:rsidR="00BF41E6" w:rsidRPr="00301C01">
        <w:rPr>
          <w:rFonts w:ascii="Arial" w:hAnsi="Arial" w:cs="Arial"/>
          <w:sz w:val="24"/>
          <w:szCs w:val="24"/>
        </w:rPr>
        <w:t xml:space="preserve">ill apply </w:t>
      </w:r>
      <w:r w:rsidR="00014778" w:rsidRPr="00301C01">
        <w:rPr>
          <w:rFonts w:ascii="Arial" w:hAnsi="Arial" w:cs="Arial"/>
          <w:sz w:val="24"/>
          <w:szCs w:val="24"/>
        </w:rPr>
        <w:t xml:space="preserve">mainly </w:t>
      </w:r>
      <w:r w:rsidR="00BF41E6" w:rsidRPr="00301C01">
        <w:rPr>
          <w:rFonts w:ascii="Arial" w:hAnsi="Arial" w:cs="Arial"/>
          <w:sz w:val="24"/>
          <w:szCs w:val="24"/>
        </w:rPr>
        <w:t>to rigid plastics (bottles, detergent boxes and some cosmetics</w:t>
      </w:r>
      <w:r w:rsidR="00014778" w:rsidRPr="00301C01">
        <w:rPr>
          <w:rFonts w:ascii="Arial" w:hAnsi="Arial" w:cs="Arial"/>
          <w:sz w:val="24"/>
          <w:szCs w:val="24"/>
        </w:rPr>
        <w:t xml:space="preserve"> containers</w:t>
      </w:r>
      <w:r w:rsidR="00BF41E6" w:rsidRPr="00301C01">
        <w:rPr>
          <w:rFonts w:ascii="Arial" w:hAnsi="Arial" w:cs="Arial"/>
          <w:sz w:val="24"/>
          <w:szCs w:val="24"/>
        </w:rPr>
        <w:t xml:space="preserve">). </w:t>
      </w:r>
      <w:r w:rsidR="00BA4D35">
        <w:rPr>
          <w:rFonts w:ascii="Arial" w:hAnsi="Arial" w:cs="Arial"/>
          <w:sz w:val="24"/>
          <w:szCs w:val="24"/>
        </w:rPr>
        <w:t xml:space="preserve"> Much of the attention of supermarkets is on “recyclable, soft plastics”, despite the fact that</w:t>
      </w:r>
      <w:r w:rsidR="005D6C46">
        <w:rPr>
          <w:rFonts w:ascii="Arial" w:hAnsi="Arial" w:cs="Arial"/>
          <w:sz w:val="24"/>
          <w:szCs w:val="24"/>
        </w:rPr>
        <w:t xml:space="preserve"> the</w:t>
      </w:r>
      <w:r w:rsidR="00BA4D35">
        <w:rPr>
          <w:rFonts w:ascii="Arial" w:hAnsi="Arial" w:cs="Arial"/>
          <w:sz w:val="24"/>
          <w:szCs w:val="24"/>
        </w:rPr>
        <w:t xml:space="preserve"> infrastructure does not </w:t>
      </w:r>
      <w:r w:rsidR="005D6C46">
        <w:rPr>
          <w:rFonts w:ascii="Arial" w:hAnsi="Arial" w:cs="Arial"/>
          <w:sz w:val="24"/>
          <w:szCs w:val="24"/>
        </w:rPr>
        <w:t xml:space="preserve">currently </w:t>
      </w:r>
      <w:r w:rsidR="00BA4D35">
        <w:rPr>
          <w:rFonts w:ascii="Arial" w:hAnsi="Arial" w:cs="Arial"/>
          <w:sz w:val="24"/>
          <w:szCs w:val="24"/>
        </w:rPr>
        <w:t xml:space="preserve">exist to recycle it, and that there is strong evidence that it is </w:t>
      </w:r>
      <w:r w:rsidR="00EF2F6B">
        <w:rPr>
          <w:rFonts w:ascii="Arial" w:hAnsi="Arial" w:cs="Arial"/>
          <w:sz w:val="24"/>
          <w:szCs w:val="24"/>
        </w:rPr>
        <w:t xml:space="preserve">still being </w:t>
      </w:r>
      <w:r w:rsidR="00BA4D35">
        <w:rPr>
          <w:rFonts w:ascii="Arial" w:hAnsi="Arial" w:cs="Arial"/>
          <w:sz w:val="24"/>
          <w:szCs w:val="24"/>
        </w:rPr>
        <w:t xml:space="preserve">dumped on poorer nations. </w:t>
      </w:r>
      <w:r w:rsidR="00BA4D35" w:rsidRPr="00C84B2E">
        <w:rPr>
          <w:rFonts w:ascii="Arial" w:hAnsi="Arial" w:cs="Arial"/>
          <w:b/>
          <w:i/>
          <w:color w:val="002060"/>
          <w:sz w:val="24"/>
          <w:szCs w:val="24"/>
        </w:rPr>
        <w:t>16% of plastic waste is exported</w:t>
      </w:r>
      <w:r w:rsidR="00A97C1C" w:rsidRPr="00C84B2E">
        <w:rPr>
          <w:rFonts w:ascii="Arial" w:hAnsi="Arial" w:cs="Arial"/>
          <w:color w:val="002060"/>
          <w:sz w:val="24"/>
          <w:szCs w:val="24"/>
        </w:rPr>
        <w:t xml:space="preserve"> </w:t>
      </w:r>
      <w:r w:rsidR="00A97C1C">
        <w:rPr>
          <w:rFonts w:ascii="Arial" w:hAnsi="Arial" w:cs="Arial"/>
          <w:sz w:val="24"/>
          <w:szCs w:val="24"/>
        </w:rPr>
        <w:t>- the same proportion as is recycled</w:t>
      </w:r>
      <w:r w:rsidR="005D6C46">
        <w:rPr>
          <w:rFonts w:ascii="Arial" w:hAnsi="Arial" w:cs="Arial"/>
          <w:sz w:val="24"/>
          <w:szCs w:val="24"/>
        </w:rPr>
        <w:t xml:space="preserve"> </w:t>
      </w:r>
      <w:r w:rsidR="00A97C1C">
        <w:rPr>
          <w:rFonts w:ascii="Arial" w:hAnsi="Arial" w:cs="Arial"/>
          <w:b/>
          <w:color w:val="000000" w:themeColor="text1"/>
          <w:sz w:val="24"/>
          <w:szCs w:val="24"/>
          <w:vertAlign w:val="superscript"/>
        </w:rPr>
        <w:t>24</w:t>
      </w:r>
      <w:r w:rsidR="00181283">
        <w:rPr>
          <w:rFonts w:ascii="Arial" w:hAnsi="Arial" w:cs="Arial"/>
          <w:color w:val="000000" w:themeColor="text1"/>
          <w:sz w:val="24"/>
          <w:szCs w:val="24"/>
        </w:rPr>
        <w:t>. Whilst most supermarkets claim to collect soft plastics for recycling, our experience is that, if collection points exist at all, they are inadequate to cope with the volume being generated through sales</w:t>
      </w:r>
      <w:r w:rsidR="006E701A">
        <w:rPr>
          <w:rFonts w:ascii="Arial" w:hAnsi="Arial" w:cs="Arial"/>
          <w:color w:val="000000" w:themeColor="text1"/>
          <w:sz w:val="24"/>
          <w:szCs w:val="24"/>
        </w:rPr>
        <w:t xml:space="preserve"> </w:t>
      </w:r>
      <w:r w:rsidR="006E701A" w:rsidRPr="006E701A">
        <w:rPr>
          <w:rFonts w:ascii="Arial" w:hAnsi="Arial" w:cs="Arial"/>
          <w:b/>
          <w:color w:val="000000" w:themeColor="text1"/>
          <w:sz w:val="24"/>
          <w:szCs w:val="24"/>
          <w:vertAlign w:val="superscript"/>
        </w:rPr>
        <w:t>29</w:t>
      </w:r>
      <w:r w:rsidR="00181283">
        <w:rPr>
          <w:rFonts w:ascii="Arial" w:hAnsi="Arial" w:cs="Arial"/>
          <w:color w:val="000000" w:themeColor="text1"/>
          <w:sz w:val="24"/>
          <w:szCs w:val="24"/>
        </w:rPr>
        <w:t xml:space="preserve">. We would welcome systematic data on the </w:t>
      </w:r>
      <w:r w:rsidR="00181283" w:rsidRPr="00181283">
        <w:rPr>
          <w:rFonts w:ascii="Arial" w:hAnsi="Arial" w:cs="Arial"/>
          <w:b/>
          <w:i/>
          <w:color w:val="002060"/>
          <w:sz w:val="24"/>
          <w:szCs w:val="24"/>
        </w:rPr>
        <w:t xml:space="preserve">percentage of </w:t>
      </w:r>
      <w:r w:rsidR="00EF2F6B">
        <w:rPr>
          <w:rFonts w:ascii="Arial" w:hAnsi="Arial" w:cs="Arial"/>
          <w:b/>
          <w:i/>
          <w:color w:val="002060"/>
          <w:sz w:val="24"/>
          <w:szCs w:val="24"/>
        </w:rPr>
        <w:t xml:space="preserve">supermarkets’ packaging </w:t>
      </w:r>
      <w:r w:rsidR="00181283" w:rsidRPr="00181283">
        <w:rPr>
          <w:rFonts w:ascii="Arial" w:hAnsi="Arial" w:cs="Arial"/>
          <w:b/>
          <w:i/>
          <w:color w:val="002060"/>
          <w:sz w:val="24"/>
          <w:szCs w:val="24"/>
        </w:rPr>
        <w:t>material collected for recycling</w:t>
      </w:r>
      <w:r w:rsidR="00181283">
        <w:rPr>
          <w:rFonts w:ascii="Arial" w:hAnsi="Arial" w:cs="Arial"/>
          <w:color w:val="000000" w:themeColor="text1"/>
          <w:sz w:val="24"/>
          <w:szCs w:val="24"/>
        </w:rPr>
        <w:t>, rather than relatively meaningless tonnages</w:t>
      </w:r>
      <w:r w:rsidR="00C84B2E">
        <w:rPr>
          <w:rFonts w:ascii="Arial" w:hAnsi="Arial" w:cs="Arial"/>
          <w:color w:val="000000" w:themeColor="text1"/>
          <w:sz w:val="24"/>
          <w:szCs w:val="24"/>
        </w:rPr>
        <w:t>.</w:t>
      </w:r>
    </w:p>
    <w:p w14:paraId="50D322D0" w14:textId="77777777" w:rsidR="00181283" w:rsidRPr="00A97C1C" w:rsidRDefault="00181283" w:rsidP="00301C01">
      <w:pPr>
        <w:pStyle w:val="ListParagraph"/>
        <w:shd w:val="clear" w:color="auto" w:fill="FFFFFF"/>
        <w:ind w:left="0"/>
        <w:rPr>
          <w:rFonts w:ascii="Arial" w:hAnsi="Arial" w:cs="Arial"/>
          <w:b/>
          <w:color w:val="000000" w:themeColor="text1"/>
          <w:sz w:val="24"/>
          <w:szCs w:val="24"/>
        </w:rPr>
      </w:pPr>
    </w:p>
    <w:p w14:paraId="6CF258E7" w14:textId="77777777" w:rsidR="00C84B2E" w:rsidRDefault="00BA4D35" w:rsidP="00301C01">
      <w:pPr>
        <w:pStyle w:val="ListParagraph"/>
        <w:shd w:val="clear" w:color="auto" w:fill="FFFFFF"/>
        <w:ind w:left="0"/>
        <w:rPr>
          <w:rFonts w:ascii="Arial" w:hAnsi="Arial" w:cs="Arial"/>
          <w:sz w:val="24"/>
          <w:szCs w:val="24"/>
        </w:rPr>
      </w:pPr>
      <w:r>
        <w:rPr>
          <w:rFonts w:ascii="Arial" w:hAnsi="Arial" w:cs="Arial"/>
          <w:sz w:val="24"/>
          <w:szCs w:val="24"/>
        </w:rPr>
        <w:t>Equally</w:t>
      </w:r>
      <w:r w:rsidR="0061212B" w:rsidRPr="00301C01">
        <w:rPr>
          <w:rFonts w:ascii="Arial" w:hAnsi="Arial" w:cs="Arial"/>
          <w:sz w:val="24"/>
          <w:szCs w:val="24"/>
        </w:rPr>
        <w:t xml:space="preserve">, </w:t>
      </w:r>
      <w:r w:rsidR="0061212B" w:rsidRPr="00301C01">
        <w:rPr>
          <w:rFonts w:ascii="Arial" w:hAnsi="Arial" w:cs="Arial"/>
          <w:b/>
          <w:i/>
          <w:color w:val="002060"/>
          <w:sz w:val="24"/>
          <w:szCs w:val="24"/>
        </w:rPr>
        <w:t>i</w:t>
      </w:r>
      <w:r w:rsidR="00BF41E6" w:rsidRPr="00301C01">
        <w:rPr>
          <w:rFonts w:ascii="Arial" w:hAnsi="Arial" w:cs="Arial"/>
          <w:b/>
          <w:i/>
          <w:color w:val="002060"/>
          <w:sz w:val="24"/>
          <w:szCs w:val="24"/>
        </w:rPr>
        <w:t>t is not clear how supermarkets intend to achieve reuse</w:t>
      </w:r>
      <w:r w:rsidR="00BF41E6" w:rsidRPr="00301C01">
        <w:rPr>
          <w:rFonts w:ascii="Arial" w:hAnsi="Arial" w:cs="Arial"/>
          <w:sz w:val="24"/>
          <w:szCs w:val="24"/>
        </w:rPr>
        <w:t xml:space="preserve">; they could collect empty bottles </w:t>
      </w:r>
      <w:r w:rsidR="00014778" w:rsidRPr="00301C01">
        <w:rPr>
          <w:rFonts w:ascii="Arial" w:hAnsi="Arial" w:cs="Arial"/>
          <w:sz w:val="24"/>
          <w:szCs w:val="24"/>
        </w:rPr>
        <w:t xml:space="preserve">for refilling </w:t>
      </w:r>
      <w:r w:rsidR="00BF41E6" w:rsidRPr="00301C01">
        <w:rPr>
          <w:rFonts w:ascii="Arial" w:hAnsi="Arial" w:cs="Arial"/>
          <w:sz w:val="24"/>
          <w:szCs w:val="24"/>
        </w:rPr>
        <w:t xml:space="preserve">(the German method).  However, given our experience of </w:t>
      </w:r>
      <w:r w:rsidR="00BF41E6" w:rsidRPr="00301C01">
        <w:rPr>
          <w:rFonts w:ascii="Arial" w:hAnsi="Arial" w:cs="Arial"/>
          <w:sz w:val="24"/>
          <w:szCs w:val="24"/>
        </w:rPr>
        <w:lastRenderedPageBreak/>
        <w:t xml:space="preserve">current efforts, such as </w:t>
      </w:r>
      <w:r w:rsidR="00014778" w:rsidRPr="00301C01">
        <w:rPr>
          <w:rFonts w:ascii="Arial" w:hAnsi="Arial" w:cs="Arial"/>
          <w:sz w:val="24"/>
          <w:szCs w:val="24"/>
        </w:rPr>
        <w:t xml:space="preserve">collections of </w:t>
      </w:r>
      <w:r w:rsidR="00BF41E6" w:rsidRPr="00301C01">
        <w:rPr>
          <w:rFonts w:ascii="Arial" w:hAnsi="Arial" w:cs="Arial"/>
          <w:sz w:val="24"/>
          <w:szCs w:val="24"/>
        </w:rPr>
        <w:t>plastic bag</w:t>
      </w:r>
      <w:r w:rsidR="00014778" w:rsidRPr="00301C01">
        <w:rPr>
          <w:rFonts w:ascii="Arial" w:hAnsi="Arial" w:cs="Arial"/>
          <w:sz w:val="24"/>
          <w:szCs w:val="24"/>
        </w:rPr>
        <w:t>s</w:t>
      </w:r>
      <w:r w:rsidR="00BF41E6" w:rsidRPr="00301C01">
        <w:rPr>
          <w:rFonts w:ascii="Arial" w:hAnsi="Arial" w:cs="Arial"/>
          <w:sz w:val="24"/>
          <w:szCs w:val="24"/>
        </w:rPr>
        <w:t xml:space="preserve"> and batteries, it is difficult to see the stores giving over large areas of expensive retail space to collection points for </w:t>
      </w:r>
      <w:r w:rsidR="00014778" w:rsidRPr="00301C01">
        <w:rPr>
          <w:rFonts w:ascii="Arial" w:hAnsi="Arial" w:cs="Arial"/>
          <w:sz w:val="24"/>
          <w:szCs w:val="24"/>
        </w:rPr>
        <w:t>re-usable packaging</w:t>
      </w:r>
      <w:r w:rsidR="00BF41E6" w:rsidRPr="00301C01">
        <w:rPr>
          <w:rFonts w:ascii="Arial" w:hAnsi="Arial" w:cs="Arial"/>
          <w:sz w:val="24"/>
          <w:szCs w:val="24"/>
        </w:rPr>
        <w:t xml:space="preserve">. </w:t>
      </w:r>
    </w:p>
    <w:p w14:paraId="27D4EEAC" w14:textId="77777777" w:rsidR="00C84B2E" w:rsidRDefault="00C84B2E" w:rsidP="00301C01">
      <w:pPr>
        <w:pStyle w:val="ListParagraph"/>
        <w:shd w:val="clear" w:color="auto" w:fill="FFFFFF"/>
        <w:ind w:left="0"/>
        <w:rPr>
          <w:rFonts w:ascii="Arial" w:hAnsi="Arial" w:cs="Arial"/>
          <w:sz w:val="24"/>
          <w:szCs w:val="24"/>
        </w:rPr>
      </w:pPr>
    </w:p>
    <w:p w14:paraId="78F3A645" w14:textId="78FC2F09" w:rsidR="00301C01" w:rsidRDefault="00BF41E6" w:rsidP="002F4017">
      <w:pPr>
        <w:rPr>
          <w:rFonts w:ascii="Arial" w:hAnsi="Arial"/>
          <w:sz w:val="24"/>
        </w:rPr>
      </w:pPr>
      <w:r w:rsidRPr="00301C01">
        <w:rPr>
          <w:rFonts w:ascii="Arial" w:hAnsi="Arial" w:cs="Arial"/>
          <w:sz w:val="24"/>
          <w:szCs w:val="24"/>
        </w:rPr>
        <w:t xml:space="preserve">Alternatively, they may be proposing </w:t>
      </w:r>
      <w:r w:rsidR="000F0AF6">
        <w:rPr>
          <w:rFonts w:ascii="Arial" w:hAnsi="Arial" w:cs="Arial"/>
          <w:sz w:val="24"/>
          <w:szCs w:val="24"/>
        </w:rPr>
        <w:t xml:space="preserve">is </w:t>
      </w:r>
      <w:r w:rsidR="000F0AF6" w:rsidRPr="000F0AF6">
        <w:rPr>
          <w:rFonts w:ascii="Arial" w:hAnsi="Arial" w:cs="Arial"/>
          <w:sz w:val="24"/>
          <w:szCs w:val="24"/>
        </w:rPr>
        <w:t>Reuse</w:t>
      </w:r>
      <w:r w:rsidR="000F0AF6">
        <w:rPr>
          <w:rFonts w:ascii="Arial" w:hAnsi="Arial" w:cs="Arial"/>
          <w:sz w:val="24"/>
          <w:szCs w:val="24"/>
        </w:rPr>
        <w:t xml:space="preserve"> - </w:t>
      </w:r>
      <w:r w:rsidRPr="000F0AF6">
        <w:rPr>
          <w:rFonts w:ascii="Arial" w:hAnsi="Arial" w:cs="Arial"/>
          <w:sz w:val="24"/>
          <w:szCs w:val="24"/>
        </w:rPr>
        <w:t>to</w:t>
      </w:r>
      <w:r w:rsidRPr="00301C01">
        <w:rPr>
          <w:rFonts w:ascii="Arial" w:hAnsi="Arial" w:cs="Arial"/>
          <w:sz w:val="24"/>
          <w:szCs w:val="24"/>
        </w:rPr>
        <w:t xml:space="preserve"> re-fill empty containers with new product from bulk dispensers, as some small stores do</w:t>
      </w:r>
      <w:r w:rsidR="00AA7865" w:rsidRPr="00301C01">
        <w:rPr>
          <w:rFonts w:ascii="Arial" w:hAnsi="Arial" w:cs="Arial"/>
          <w:sz w:val="24"/>
          <w:szCs w:val="24"/>
        </w:rPr>
        <w:t xml:space="preserve"> (</w:t>
      </w:r>
      <w:r w:rsidR="00AA7865" w:rsidRPr="00C84B2E">
        <w:rPr>
          <w:rFonts w:ascii="Arial" w:hAnsi="Arial" w:cs="Arial"/>
          <w:b/>
          <w:i/>
          <w:color w:val="002060"/>
          <w:sz w:val="24"/>
          <w:szCs w:val="24"/>
        </w:rPr>
        <w:t>Waitrose</w:t>
      </w:r>
      <w:r w:rsidR="006E49D6">
        <w:rPr>
          <w:rFonts w:ascii="Arial" w:hAnsi="Arial" w:cs="Arial"/>
          <w:sz w:val="24"/>
          <w:szCs w:val="24"/>
        </w:rPr>
        <w:t xml:space="preserve"> has trialled</w:t>
      </w:r>
      <w:r w:rsidR="00AA7865" w:rsidRPr="00301C01">
        <w:rPr>
          <w:rFonts w:ascii="Arial" w:hAnsi="Arial" w:cs="Arial"/>
          <w:sz w:val="24"/>
          <w:szCs w:val="24"/>
        </w:rPr>
        <w:t xml:space="preserve"> this)</w:t>
      </w:r>
      <w:r w:rsidRPr="00301C01">
        <w:rPr>
          <w:rFonts w:ascii="Arial" w:hAnsi="Arial" w:cs="Arial"/>
          <w:sz w:val="24"/>
          <w:szCs w:val="24"/>
        </w:rPr>
        <w:t>.  We fear that the</w:t>
      </w:r>
      <w:r w:rsidR="00AA7865" w:rsidRPr="00301C01">
        <w:rPr>
          <w:rFonts w:ascii="Arial" w:hAnsi="Arial" w:cs="Arial"/>
          <w:sz w:val="24"/>
          <w:szCs w:val="24"/>
        </w:rPr>
        <w:t xml:space="preserve">y will continue to </w:t>
      </w:r>
      <w:r w:rsidRPr="00301C01">
        <w:rPr>
          <w:rFonts w:ascii="Arial" w:hAnsi="Arial" w:cs="Arial"/>
          <w:b/>
          <w:i/>
          <w:color w:val="002060"/>
          <w:sz w:val="24"/>
          <w:szCs w:val="24"/>
        </w:rPr>
        <w:t>rely on local authorities to collect and ret</w:t>
      </w:r>
      <w:r w:rsidR="001078DC" w:rsidRPr="00301C01">
        <w:rPr>
          <w:rFonts w:ascii="Arial" w:hAnsi="Arial" w:cs="Arial"/>
          <w:b/>
          <w:i/>
          <w:color w:val="002060"/>
          <w:sz w:val="24"/>
          <w:szCs w:val="24"/>
        </w:rPr>
        <w:t>urn re-usable packaging on their behalf</w:t>
      </w:r>
      <w:r w:rsidRPr="00301C01">
        <w:rPr>
          <w:rFonts w:ascii="Arial" w:hAnsi="Arial" w:cs="Arial"/>
          <w:color w:val="002060"/>
          <w:sz w:val="24"/>
          <w:szCs w:val="24"/>
        </w:rPr>
        <w:t xml:space="preserve"> </w:t>
      </w:r>
      <w:r w:rsidRPr="00301C01">
        <w:rPr>
          <w:rFonts w:ascii="Arial" w:hAnsi="Arial" w:cs="Arial"/>
          <w:sz w:val="24"/>
          <w:szCs w:val="24"/>
        </w:rPr>
        <w:t>(</w:t>
      </w:r>
      <w:r w:rsidR="001078DC" w:rsidRPr="00301C01">
        <w:rPr>
          <w:rFonts w:ascii="Arial" w:hAnsi="Arial" w:cs="Arial"/>
          <w:sz w:val="24"/>
          <w:szCs w:val="24"/>
        </w:rPr>
        <w:t xml:space="preserve">largely </w:t>
      </w:r>
      <w:r w:rsidRPr="00301C01">
        <w:rPr>
          <w:rFonts w:ascii="Arial" w:hAnsi="Arial" w:cs="Arial"/>
          <w:sz w:val="24"/>
          <w:szCs w:val="24"/>
        </w:rPr>
        <w:t xml:space="preserve">paid for by Council Tax payers).  </w:t>
      </w:r>
      <w:r w:rsidR="0056126B" w:rsidRPr="00301C01">
        <w:rPr>
          <w:rFonts w:ascii="Arial" w:hAnsi="Arial" w:cs="Arial"/>
          <w:sz w:val="24"/>
          <w:szCs w:val="24"/>
        </w:rPr>
        <w:t>The Which? Survey also found that</w:t>
      </w:r>
      <w:r w:rsidR="0056126B" w:rsidRPr="00301C01">
        <w:rPr>
          <w:rFonts w:ascii="Arial" w:eastAsia="Times New Roman" w:hAnsi="Arial" w:cs="Arial"/>
          <w:sz w:val="24"/>
          <w:szCs w:val="24"/>
          <w:lang w:eastAsia="en-GB"/>
        </w:rPr>
        <w:t xml:space="preserve"> a significant proportion of packaging – as much as 10% of Waitrose’s goods – could only be recycled at supermarket collection points rather t</w:t>
      </w:r>
      <w:r w:rsidR="00054732" w:rsidRPr="00301C01">
        <w:rPr>
          <w:rFonts w:ascii="Arial" w:eastAsia="Times New Roman" w:hAnsi="Arial" w:cs="Arial"/>
          <w:sz w:val="24"/>
          <w:szCs w:val="24"/>
          <w:lang w:eastAsia="en-GB"/>
        </w:rPr>
        <w:t>han at the kerbside</w:t>
      </w:r>
      <w:r w:rsidR="001348D5">
        <w:rPr>
          <w:rFonts w:ascii="Arial" w:eastAsia="Times New Roman" w:hAnsi="Arial" w:cs="Arial"/>
          <w:sz w:val="24"/>
          <w:szCs w:val="24"/>
          <w:lang w:eastAsia="en-GB"/>
        </w:rPr>
        <w:t xml:space="preserve"> </w:t>
      </w:r>
      <w:r w:rsidR="001348D5" w:rsidRPr="000F0AF6">
        <w:rPr>
          <w:rFonts w:ascii="Arial" w:eastAsia="Times New Roman" w:hAnsi="Arial" w:cs="Arial"/>
          <w:b/>
          <w:sz w:val="24"/>
          <w:szCs w:val="24"/>
          <w:vertAlign w:val="superscript"/>
          <w:lang w:eastAsia="en-GB"/>
        </w:rPr>
        <w:t>2</w:t>
      </w:r>
      <w:r w:rsidR="001078DC" w:rsidRPr="000F0AF6">
        <w:rPr>
          <w:rFonts w:ascii="Arial" w:eastAsia="Times New Roman" w:hAnsi="Arial" w:cs="Arial"/>
          <w:b/>
          <w:sz w:val="24"/>
          <w:szCs w:val="24"/>
          <w:vertAlign w:val="superscript"/>
          <w:lang w:eastAsia="en-GB"/>
        </w:rPr>
        <w:t>1</w:t>
      </w:r>
      <w:r w:rsidR="001078DC" w:rsidRPr="00301C01">
        <w:rPr>
          <w:rFonts w:ascii="Arial" w:eastAsia="Times New Roman" w:hAnsi="Arial" w:cs="Arial"/>
          <w:sz w:val="24"/>
          <w:szCs w:val="24"/>
          <w:lang w:eastAsia="en-GB"/>
        </w:rPr>
        <w:t>.</w:t>
      </w:r>
      <w:r w:rsidR="00C84B2E">
        <w:rPr>
          <w:rFonts w:ascii="Arial" w:eastAsia="Times New Roman" w:hAnsi="Arial" w:cs="Arial"/>
          <w:sz w:val="24"/>
          <w:szCs w:val="24"/>
          <w:lang w:eastAsia="en-GB"/>
        </w:rPr>
        <w:t xml:space="preserve"> </w:t>
      </w:r>
      <w:r w:rsidR="00C84B2E" w:rsidRPr="00C84B2E">
        <w:rPr>
          <w:rFonts w:ascii="Arial" w:eastAsia="Times New Roman" w:hAnsi="Arial" w:cs="Arial"/>
          <w:b/>
          <w:i/>
          <w:color w:val="002060"/>
          <w:sz w:val="24"/>
          <w:szCs w:val="24"/>
          <w:lang w:eastAsia="en-GB"/>
        </w:rPr>
        <w:t xml:space="preserve">Aldi </w:t>
      </w:r>
      <w:r w:rsidR="00C84B2E">
        <w:rPr>
          <w:rFonts w:ascii="Arial" w:eastAsia="Times New Roman" w:hAnsi="Arial" w:cs="Arial"/>
          <w:sz w:val="24"/>
          <w:szCs w:val="24"/>
          <w:lang w:eastAsia="en-GB"/>
        </w:rPr>
        <w:t>claims to be</w:t>
      </w:r>
      <w:r w:rsidR="001078DC" w:rsidRPr="00301C01">
        <w:rPr>
          <w:rFonts w:ascii="Arial" w:eastAsia="Times New Roman" w:hAnsi="Arial" w:cs="Arial"/>
          <w:sz w:val="24"/>
          <w:szCs w:val="24"/>
          <w:lang w:eastAsia="en-GB"/>
        </w:rPr>
        <w:t> </w:t>
      </w:r>
      <w:r w:rsidR="00C84B2E" w:rsidRPr="00C84B2E">
        <w:rPr>
          <w:rFonts w:ascii="Arial" w:hAnsi="Arial" w:cs="Arial"/>
          <w:sz w:val="24"/>
          <w:szCs w:val="24"/>
        </w:rPr>
        <w:t>“Leading the field in easy refills</w:t>
      </w:r>
      <w:r w:rsidR="00C84B2E">
        <w:rPr>
          <w:rFonts w:ascii="Arial" w:hAnsi="Arial" w:cs="Arial"/>
          <w:sz w:val="24"/>
          <w:szCs w:val="24"/>
        </w:rPr>
        <w:t>” as “</w:t>
      </w:r>
      <w:r w:rsidR="00C84B2E" w:rsidRPr="00C84B2E">
        <w:rPr>
          <w:rFonts w:ascii="Arial" w:hAnsi="Arial" w:cs="Arial"/>
          <w:sz w:val="24"/>
          <w:szCs w:val="24"/>
        </w:rPr>
        <w:t>the first retailer to launch in the GoUnpackaged UK Refill Coalition – a scheme that provides retailers with a scalable refill model.</w:t>
      </w:r>
      <w:r w:rsidR="00C84B2E">
        <w:rPr>
          <w:rFonts w:ascii="Arial" w:hAnsi="Arial" w:cs="Arial"/>
          <w:sz w:val="24"/>
          <w:szCs w:val="24"/>
        </w:rPr>
        <w:t>” (Aldi, of course, is a German based company</w:t>
      </w:r>
      <w:r w:rsidR="006E49D6">
        <w:rPr>
          <w:rFonts w:ascii="Arial" w:hAnsi="Arial" w:cs="Arial"/>
          <w:sz w:val="24"/>
          <w:szCs w:val="24"/>
        </w:rPr>
        <w:t>, and is used to complying with the stricter recycling targets there</w:t>
      </w:r>
      <w:r w:rsidR="00C84B2E">
        <w:rPr>
          <w:rFonts w:ascii="Arial" w:hAnsi="Arial" w:cs="Arial"/>
          <w:sz w:val="24"/>
          <w:szCs w:val="24"/>
        </w:rPr>
        <w:t xml:space="preserve">). </w:t>
      </w:r>
      <w:r w:rsidR="00C84B2E">
        <w:rPr>
          <w:rFonts w:ascii="Arial" w:hAnsi="Arial" w:cs="Arial"/>
          <w:b/>
          <w:i/>
          <w:color w:val="002060"/>
          <w:sz w:val="24"/>
          <w:szCs w:val="24"/>
        </w:rPr>
        <w:t>ASDA</w:t>
      </w:r>
      <w:r w:rsidR="00C84B2E">
        <w:rPr>
          <w:rFonts w:ascii="Arial" w:hAnsi="Arial" w:cs="Arial"/>
          <w:sz w:val="24"/>
          <w:szCs w:val="24"/>
        </w:rPr>
        <w:t xml:space="preserve"> </w:t>
      </w:r>
      <w:r w:rsidR="006E49D6">
        <w:rPr>
          <w:rFonts w:ascii="Arial" w:hAnsi="Arial" w:cs="Arial"/>
          <w:sz w:val="24"/>
          <w:szCs w:val="24"/>
        </w:rPr>
        <w:t xml:space="preserve">has also trialled refillables. </w:t>
      </w:r>
      <w:r w:rsidR="00C84B2E">
        <w:rPr>
          <w:rFonts w:ascii="Arial" w:hAnsi="Arial" w:cs="Arial"/>
          <w:sz w:val="24"/>
          <w:szCs w:val="24"/>
        </w:rPr>
        <w:t>They “</w:t>
      </w:r>
      <w:r w:rsidR="00C84B2E" w:rsidRPr="00C84B2E">
        <w:rPr>
          <w:rFonts w:ascii="Arial" w:hAnsi="Arial"/>
          <w:sz w:val="24"/>
        </w:rPr>
        <w:t xml:space="preserve">have experienced operational issues and commercial challenges with our existing approach. Our research showed that the </w:t>
      </w:r>
      <w:r w:rsidR="00C84B2E" w:rsidRPr="00C84B2E">
        <w:rPr>
          <w:rFonts w:ascii="Arial" w:hAnsi="Arial"/>
          <w:b/>
          <w:i/>
          <w:color w:val="002060"/>
          <w:sz w:val="24"/>
        </w:rPr>
        <w:t>key barriers</w:t>
      </w:r>
      <w:r w:rsidR="000F0AF6">
        <w:rPr>
          <w:rFonts w:ascii="Arial" w:hAnsi="Arial"/>
          <w:color w:val="002060"/>
          <w:sz w:val="24"/>
        </w:rPr>
        <w:t xml:space="preserve">, </w:t>
      </w:r>
      <w:r w:rsidR="000F0AF6" w:rsidRPr="000F0AF6">
        <w:rPr>
          <w:rFonts w:ascii="Arial" w:hAnsi="Arial"/>
          <w:color w:val="000000" w:themeColor="text1"/>
          <w:sz w:val="24"/>
        </w:rPr>
        <w:t xml:space="preserve">which </w:t>
      </w:r>
      <w:r w:rsidR="00C84B2E" w:rsidRPr="00C84B2E">
        <w:rPr>
          <w:rFonts w:ascii="Arial" w:hAnsi="Arial"/>
          <w:sz w:val="24"/>
        </w:rPr>
        <w:t xml:space="preserve">included </w:t>
      </w:r>
      <w:r w:rsidR="00C84B2E" w:rsidRPr="00C84B2E">
        <w:rPr>
          <w:rFonts w:ascii="Arial" w:hAnsi="Arial"/>
          <w:b/>
          <w:i/>
          <w:color w:val="002060"/>
          <w:sz w:val="24"/>
        </w:rPr>
        <w:t>cost, convenience, cleanliness, and perceived product quality have prevented customers from engaging with the refill proposition</w:t>
      </w:r>
      <w:r w:rsidR="00C84B2E">
        <w:rPr>
          <w:rFonts w:ascii="Arial" w:hAnsi="Arial"/>
          <w:sz w:val="24"/>
        </w:rPr>
        <w:t>”</w:t>
      </w:r>
      <w:r w:rsidR="00C84B2E" w:rsidRPr="00C84B2E">
        <w:rPr>
          <w:rFonts w:ascii="Arial" w:hAnsi="Arial"/>
          <w:sz w:val="24"/>
        </w:rPr>
        <w:t xml:space="preserve">. </w:t>
      </w:r>
    </w:p>
    <w:p w14:paraId="6243419D" w14:textId="77777777" w:rsidR="001348D5" w:rsidRPr="002F4017" w:rsidRDefault="001348D5" w:rsidP="002F4017">
      <w:pPr>
        <w:rPr>
          <w:rFonts w:ascii="Arial" w:hAnsi="Arial"/>
          <w:sz w:val="24"/>
        </w:rPr>
      </w:pPr>
    </w:p>
    <w:p w14:paraId="165D6BAE" w14:textId="492D4B22" w:rsidR="00301C01" w:rsidRDefault="00F620B5" w:rsidP="00301C01">
      <w:pPr>
        <w:pStyle w:val="ListParagraph"/>
        <w:shd w:val="clear" w:color="auto" w:fill="FFFFFF"/>
        <w:ind w:left="0"/>
        <w:rPr>
          <w:rFonts w:ascii="Arial" w:hAnsi="Arial" w:cs="Arial"/>
          <w:sz w:val="24"/>
          <w:szCs w:val="24"/>
        </w:rPr>
      </w:pPr>
      <w:r w:rsidRPr="00301C01">
        <w:rPr>
          <w:rFonts w:ascii="Arial" w:hAnsi="Arial" w:cs="Arial"/>
          <w:sz w:val="24"/>
          <w:szCs w:val="24"/>
        </w:rPr>
        <w:t xml:space="preserve">The Local Government Association, which represents the local councils responsible for actually collecting plastic waste for recycling or disposal, has calculated that </w:t>
      </w:r>
      <w:r w:rsidRPr="00301C01">
        <w:rPr>
          <w:rFonts w:ascii="Arial" w:hAnsi="Arial" w:cs="Arial"/>
          <w:b/>
          <w:i/>
          <w:color w:val="002060"/>
          <w:sz w:val="24"/>
          <w:szCs w:val="24"/>
        </w:rPr>
        <w:t>currently less than one third of plastics are actually recyclable</w:t>
      </w:r>
      <w:r w:rsidRPr="00301C01">
        <w:rPr>
          <w:rFonts w:ascii="Arial" w:hAnsi="Arial" w:cs="Arial"/>
          <w:sz w:val="24"/>
          <w:szCs w:val="24"/>
        </w:rPr>
        <w:t>.   Key problems are use of polypropylene in margarine tubs and yoghurt pots, and mixtures of different plastics which are</w:t>
      </w:r>
      <w:r w:rsidR="001078DC" w:rsidRPr="00301C01">
        <w:rPr>
          <w:rFonts w:ascii="Arial" w:hAnsi="Arial" w:cs="Arial"/>
          <w:sz w:val="24"/>
          <w:szCs w:val="24"/>
        </w:rPr>
        <w:t xml:space="preserve"> difficult to separate </w:t>
      </w:r>
      <w:r w:rsidR="00C84B2E">
        <w:rPr>
          <w:rFonts w:ascii="Arial" w:hAnsi="Arial" w:cs="Arial"/>
          <w:b/>
          <w:sz w:val="24"/>
          <w:szCs w:val="24"/>
          <w:vertAlign w:val="superscript"/>
        </w:rPr>
        <w:t>22</w:t>
      </w:r>
      <w:r w:rsidR="00301C01">
        <w:rPr>
          <w:rFonts w:ascii="Arial" w:hAnsi="Arial" w:cs="Arial"/>
          <w:sz w:val="24"/>
          <w:szCs w:val="24"/>
        </w:rPr>
        <w:t>.</w:t>
      </w:r>
    </w:p>
    <w:p w14:paraId="19B377AD" w14:textId="77777777" w:rsidR="00301C01" w:rsidRPr="00301C01" w:rsidRDefault="00301C01" w:rsidP="00301C01">
      <w:pPr>
        <w:pStyle w:val="ListParagraph"/>
        <w:ind w:left="0"/>
        <w:rPr>
          <w:rFonts w:ascii="Arial" w:hAnsi="Arial" w:cs="Arial"/>
          <w:sz w:val="24"/>
          <w:szCs w:val="24"/>
        </w:rPr>
      </w:pPr>
    </w:p>
    <w:p w14:paraId="0F478B52" w14:textId="36D0EB09" w:rsidR="004952A8" w:rsidRDefault="006D2442" w:rsidP="004952A8">
      <w:pPr>
        <w:pStyle w:val="ListParagraph"/>
        <w:shd w:val="clear" w:color="auto" w:fill="FFFFFF"/>
        <w:ind w:left="0"/>
        <w:rPr>
          <w:rFonts w:ascii="Arial" w:hAnsi="Arial" w:cs="Arial"/>
          <w:sz w:val="24"/>
          <w:szCs w:val="24"/>
        </w:rPr>
      </w:pPr>
      <w:r w:rsidRPr="00301C01">
        <w:rPr>
          <w:rFonts w:ascii="Arial" w:hAnsi="Arial" w:cs="Arial"/>
          <w:sz w:val="24"/>
          <w:szCs w:val="24"/>
        </w:rPr>
        <w:t xml:space="preserve">If plastic packaging </w:t>
      </w:r>
      <w:r w:rsidR="00416428" w:rsidRPr="00301C01">
        <w:rPr>
          <w:rFonts w:ascii="Arial" w:hAnsi="Arial" w:cs="Arial"/>
          <w:sz w:val="24"/>
          <w:szCs w:val="24"/>
        </w:rPr>
        <w:t xml:space="preserve">in supermarkets </w:t>
      </w:r>
      <w:r w:rsidRPr="00301C01">
        <w:rPr>
          <w:rFonts w:ascii="Arial" w:hAnsi="Arial" w:cs="Arial"/>
          <w:sz w:val="24"/>
          <w:szCs w:val="24"/>
        </w:rPr>
        <w:t xml:space="preserve">only contains an average of 30% recycled material, </w:t>
      </w:r>
      <w:r w:rsidR="00BF41E6" w:rsidRPr="00301C01">
        <w:rPr>
          <w:rFonts w:ascii="Arial" w:hAnsi="Arial" w:cs="Arial"/>
          <w:sz w:val="24"/>
          <w:szCs w:val="24"/>
        </w:rPr>
        <w:t xml:space="preserve">this implies that </w:t>
      </w:r>
      <w:r w:rsidR="00416428" w:rsidRPr="00301C01">
        <w:rPr>
          <w:rFonts w:ascii="Arial" w:hAnsi="Arial" w:cs="Arial"/>
          <w:b/>
          <w:i/>
          <w:color w:val="002060"/>
          <w:sz w:val="24"/>
          <w:szCs w:val="24"/>
        </w:rPr>
        <w:t xml:space="preserve">70% </w:t>
      </w:r>
      <w:r w:rsidR="00F620B5" w:rsidRPr="00301C01">
        <w:rPr>
          <w:rFonts w:ascii="Arial" w:hAnsi="Arial" w:cs="Arial"/>
          <w:b/>
          <w:i/>
          <w:color w:val="002060"/>
          <w:sz w:val="24"/>
          <w:szCs w:val="24"/>
        </w:rPr>
        <w:t xml:space="preserve"> </w:t>
      </w:r>
      <w:r w:rsidR="00BF41E6" w:rsidRPr="00301C01">
        <w:rPr>
          <w:rFonts w:ascii="Arial" w:hAnsi="Arial" w:cs="Arial"/>
          <w:b/>
          <w:i/>
          <w:color w:val="002060"/>
          <w:sz w:val="24"/>
          <w:szCs w:val="24"/>
        </w:rPr>
        <w:t xml:space="preserve">of packaging will continue to come from </w:t>
      </w:r>
      <w:r w:rsidR="00416428" w:rsidRPr="00301C01">
        <w:rPr>
          <w:rFonts w:ascii="Arial" w:hAnsi="Arial" w:cs="Arial"/>
          <w:b/>
          <w:i/>
          <w:color w:val="002060"/>
          <w:sz w:val="24"/>
          <w:szCs w:val="24"/>
        </w:rPr>
        <w:t>virgin plastic</w:t>
      </w:r>
      <w:r w:rsidR="00244E4B" w:rsidRPr="00301C01">
        <w:rPr>
          <w:rFonts w:ascii="Arial" w:hAnsi="Arial" w:cs="Arial"/>
          <w:sz w:val="24"/>
          <w:szCs w:val="24"/>
        </w:rPr>
        <w:t xml:space="preserve"> – ie plastic waste will </w:t>
      </w:r>
      <w:r w:rsidR="00F75A3D" w:rsidRPr="00301C01">
        <w:rPr>
          <w:rFonts w:ascii="Arial" w:hAnsi="Arial" w:cs="Arial"/>
          <w:sz w:val="24"/>
          <w:szCs w:val="24"/>
        </w:rPr>
        <w:t xml:space="preserve">more than </w:t>
      </w:r>
      <w:r w:rsidR="00244E4B" w:rsidRPr="00301C01">
        <w:rPr>
          <w:rFonts w:ascii="Arial" w:hAnsi="Arial" w:cs="Arial"/>
          <w:sz w:val="24"/>
          <w:szCs w:val="24"/>
        </w:rPr>
        <w:t>double every year, (assu</w:t>
      </w:r>
      <w:r w:rsidR="00C84B2E">
        <w:rPr>
          <w:rFonts w:ascii="Arial" w:hAnsi="Arial" w:cs="Arial"/>
          <w:sz w:val="24"/>
          <w:szCs w:val="24"/>
        </w:rPr>
        <w:t>ming the current rate of only 16</w:t>
      </w:r>
      <w:r w:rsidR="00244E4B" w:rsidRPr="00301C01">
        <w:rPr>
          <w:rFonts w:ascii="Arial" w:hAnsi="Arial" w:cs="Arial"/>
          <w:sz w:val="24"/>
          <w:szCs w:val="24"/>
        </w:rPr>
        <w:t>% of plast</w:t>
      </w:r>
      <w:r w:rsidR="001078DC" w:rsidRPr="00301C01">
        <w:rPr>
          <w:rFonts w:ascii="Arial" w:hAnsi="Arial" w:cs="Arial"/>
          <w:sz w:val="24"/>
          <w:szCs w:val="24"/>
        </w:rPr>
        <w:t>ics being recycled</w:t>
      </w:r>
      <w:r w:rsidR="00C84B2E">
        <w:rPr>
          <w:rFonts w:ascii="Arial" w:hAnsi="Arial" w:cs="Arial"/>
          <w:sz w:val="24"/>
          <w:szCs w:val="24"/>
          <w:vertAlign w:val="superscript"/>
        </w:rPr>
        <w:t xml:space="preserve"> </w:t>
      </w:r>
      <w:r w:rsidR="00C84B2E" w:rsidRPr="00C84B2E">
        <w:rPr>
          <w:rFonts w:ascii="Arial" w:hAnsi="Arial" w:cs="Arial"/>
          <w:b/>
          <w:sz w:val="24"/>
          <w:szCs w:val="24"/>
          <w:vertAlign w:val="superscript"/>
        </w:rPr>
        <w:t>24</w:t>
      </w:r>
      <w:r w:rsidR="00244E4B" w:rsidRPr="00301C01">
        <w:rPr>
          <w:rFonts w:ascii="Arial" w:hAnsi="Arial" w:cs="Arial"/>
          <w:sz w:val="24"/>
          <w:szCs w:val="24"/>
        </w:rPr>
        <w:t>)</w:t>
      </w:r>
      <w:r w:rsidR="00BF41E6" w:rsidRPr="00301C01">
        <w:rPr>
          <w:rFonts w:ascii="Arial" w:hAnsi="Arial" w:cs="Arial"/>
          <w:sz w:val="24"/>
          <w:szCs w:val="24"/>
        </w:rPr>
        <w:t xml:space="preserve">. </w:t>
      </w:r>
    </w:p>
    <w:p w14:paraId="2D283E06" w14:textId="77777777" w:rsidR="004952A8" w:rsidRPr="004952A8" w:rsidRDefault="004952A8" w:rsidP="004952A8">
      <w:pPr>
        <w:pStyle w:val="ListParagraph"/>
        <w:ind w:left="0"/>
        <w:rPr>
          <w:rFonts w:ascii="Arial" w:hAnsi="Arial" w:cs="Arial"/>
          <w:sz w:val="24"/>
          <w:szCs w:val="24"/>
        </w:rPr>
      </w:pPr>
    </w:p>
    <w:p w14:paraId="0E510386" w14:textId="717B8989" w:rsidR="004952A8" w:rsidRPr="004952A8" w:rsidRDefault="00244E4B" w:rsidP="004952A8">
      <w:pPr>
        <w:pStyle w:val="ListParagraph"/>
        <w:shd w:val="clear" w:color="auto" w:fill="FFFFFF"/>
        <w:ind w:left="0"/>
        <w:rPr>
          <w:rFonts w:ascii="Arial" w:hAnsi="Arial" w:cs="Arial"/>
          <w:sz w:val="24"/>
          <w:szCs w:val="24"/>
        </w:rPr>
      </w:pPr>
      <w:r w:rsidRPr="004952A8">
        <w:rPr>
          <w:rFonts w:ascii="Arial" w:hAnsi="Arial" w:cs="Arial"/>
          <w:sz w:val="24"/>
          <w:szCs w:val="24"/>
        </w:rPr>
        <w:t>There are</w:t>
      </w:r>
      <w:r w:rsidR="00361757" w:rsidRPr="004952A8">
        <w:rPr>
          <w:rFonts w:ascii="Arial" w:hAnsi="Arial" w:cs="Arial"/>
          <w:sz w:val="24"/>
          <w:szCs w:val="24"/>
        </w:rPr>
        <w:t xml:space="preserve"> </w:t>
      </w:r>
      <w:r w:rsidR="00416428" w:rsidRPr="004952A8">
        <w:rPr>
          <w:rFonts w:ascii="Arial" w:hAnsi="Arial" w:cs="Arial"/>
          <w:sz w:val="24"/>
          <w:szCs w:val="24"/>
        </w:rPr>
        <w:t xml:space="preserve">also </w:t>
      </w:r>
      <w:r w:rsidR="00361757" w:rsidRPr="004952A8">
        <w:rPr>
          <w:rFonts w:ascii="Arial" w:hAnsi="Arial" w:cs="Arial"/>
          <w:b/>
          <w:i/>
          <w:color w:val="002060"/>
          <w:sz w:val="24"/>
          <w:szCs w:val="24"/>
        </w:rPr>
        <w:t>serious doubts about “decomposable plastics”</w:t>
      </w:r>
      <w:r w:rsidR="00890166" w:rsidRPr="004952A8">
        <w:rPr>
          <w:rFonts w:ascii="Arial" w:hAnsi="Arial" w:cs="Arial"/>
          <w:sz w:val="24"/>
          <w:szCs w:val="24"/>
        </w:rPr>
        <w:t xml:space="preserve"> </w:t>
      </w:r>
      <w:r w:rsidR="00C84B2E">
        <w:rPr>
          <w:rFonts w:ascii="Arial" w:hAnsi="Arial" w:cs="Arial"/>
          <w:b/>
          <w:sz w:val="24"/>
          <w:szCs w:val="24"/>
          <w:vertAlign w:val="superscript"/>
        </w:rPr>
        <w:t xml:space="preserve">16, </w:t>
      </w:r>
      <w:r w:rsidR="00C84B2E" w:rsidRPr="00C84B2E">
        <w:rPr>
          <w:rFonts w:ascii="Arial" w:hAnsi="Arial" w:cs="Arial"/>
          <w:b/>
          <w:sz w:val="24"/>
          <w:szCs w:val="24"/>
          <w:vertAlign w:val="superscript"/>
        </w:rPr>
        <w:t>17</w:t>
      </w:r>
      <w:r w:rsidR="00890166" w:rsidRPr="004952A8">
        <w:rPr>
          <w:rFonts w:ascii="Arial" w:hAnsi="Arial" w:cs="Arial"/>
          <w:sz w:val="24"/>
          <w:szCs w:val="24"/>
        </w:rPr>
        <w:t xml:space="preserve">.  Many allegedly </w:t>
      </w:r>
      <w:r w:rsidR="00416428" w:rsidRPr="004952A8">
        <w:rPr>
          <w:rFonts w:ascii="Arial" w:hAnsi="Arial" w:cs="Arial"/>
          <w:sz w:val="24"/>
          <w:szCs w:val="24"/>
        </w:rPr>
        <w:t>compos</w:t>
      </w:r>
      <w:r w:rsidR="00890166" w:rsidRPr="004952A8">
        <w:rPr>
          <w:rFonts w:ascii="Arial" w:hAnsi="Arial" w:cs="Arial"/>
          <w:sz w:val="24"/>
          <w:szCs w:val="24"/>
        </w:rPr>
        <w:t xml:space="preserve">table plastics are only </w:t>
      </w:r>
      <w:r w:rsidR="00416428" w:rsidRPr="004952A8">
        <w:rPr>
          <w:rFonts w:ascii="Arial" w:hAnsi="Arial" w:cs="Arial"/>
          <w:sz w:val="24"/>
          <w:szCs w:val="24"/>
        </w:rPr>
        <w:t xml:space="preserve">biodegradable </w:t>
      </w:r>
      <w:r w:rsidR="00890166" w:rsidRPr="004952A8">
        <w:rPr>
          <w:rFonts w:ascii="Arial" w:hAnsi="Arial" w:cs="Arial"/>
          <w:sz w:val="24"/>
          <w:szCs w:val="24"/>
        </w:rPr>
        <w:t>in controlled conditions –</w:t>
      </w:r>
      <w:r w:rsidR="00416428" w:rsidRPr="004952A8">
        <w:rPr>
          <w:rFonts w:ascii="Arial" w:hAnsi="Arial" w:cs="Arial"/>
          <w:sz w:val="24"/>
          <w:szCs w:val="24"/>
        </w:rPr>
        <w:t xml:space="preserve"> </w:t>
      </w:r>
      <w:r w:rsidR="00890166" w:rsidRPr="004952A8">
        <w:rPr>
          <w:rFonts w:ascii="Arial" w:hAnsi="Arial" w:cs="Arial"/>
          <w:sz w:val="24"/>
          <w:szCs w:val="24"/>
        </w:rPr>
        <w:t xml:space="preserve">unlikely to be met in your garden compost heap. Some are </w:t>
      </w:r>
      <w:r w:rsidR="00890166" w:rsidRPr="004952A8">
        <w:rPr>
          <w:rFonts w:ascii="Arial" w:eastAsia="Times New Roman" w:hAnsi="Arial" w:cs="Arial"/>
          <w:sz w:val="24"/>
          <w:szCs w:val="24"/>
          <w:lang w:val="en" w:eastAsia="en-GB"/>
        </w:rPr>
        <w:t>physically broken down</w:t>
      </w:r>
      <w:r w:rsidR="00416428" w:rsidRPr="004952A8">
        <w:rPr>
          <w:rFonts w:ascii="Arial" w:eastAsia="Times New Roman" w:hAnsi="Arial" w:cs="Arial"/>
          <w:sz w:val="24"/>
          <w:szCs w:val="24"/>
          <w:lang w:val="en" w:eastAsia="en-GB"/>
        </w:rPr>
        <w:t xml:space="preserve"> by </w:t>
      </w:r>
      <w:r w:rsidR="00890166" w:rsidRPr="004952A8">
        <w:rPr>
          <w:rFonts w:ascii="Arial" w:eastAsia="Times New Roman" w:hAnsi="Arial" w:cs="Arial"/>
          <w:sz w:val="24"/>
          <w:szCs w:val="24"/>
          <w:lang w:val="en" w:eastAsia="en-GB"/>
        </w:rPr>
        <w:t>the action of living organisms; t</w:t>
      </w:r>
      <w:r w:rsidR="00416428" w:rsidRPr="004952A8">
        <w:rPr>
          <w:rFonts w:ascii="Arial" w:eastAsia="Times New Roman" w:hAnsi="Arial" w:cs="Arial"/>
          <w:sz w:val="24"/>
          <w:szCs w:val="24"/>
          <w:lang w:val="en" w:eastAsia="en-GB"/>
        </w:rPr>
        <w:t>hey do not necessarily break down into organic material (humus</w:t>
      </w:r>
      <w:r w:rsidR="00890166" w:rsidRPr="004952A8">
        <w:rPr>
          <w:rFonts w:ascii="Arial" w:eastAsia="Times New Roman" w:hAnsi="Arial" w:cs="Arial"/>
          <w:sz w:val="24"/>
          <w:szCs w:val="24"/>
          <w:lang w:val="en" w:eastAsia="en-GB"/>
        </w:rPr>
        <w:t>) suitable for growing plants</w:t>
      </w:r>
      <w:r w:rsidR="008C0163" w:rsidRPr="004952A8">
        <w:rPr>
          <w:rFonts w:ascii="Arial" w:eastAsia="Times New Roman" w:hAnsi="Arial" w:cs="Arial"/>
          <w:sz w:val="24"/>
          <w:szCs w:val="24"/>
          <w:lang w:val="en" w:eastAsia="en-GB"/>
        </w:rPr>
        <w:t xml:space="preserve">.  </w:t>
      </w:r>
      <w:r w:rsidR="00890166" w:rsidRPr="004952A8">
        <w:rPr>
          <w:rFonts w:ascii="Arial" w:eastAsia="Times New Roman" w:hAnsi="Arial" w:cs="Arial"/>
          <w:sz w:val="24"/>
          <w:szCs w:val="24"/>
          <w:lang w:val="en" w:eastAsia="en-GB"/>
        </w:rPr>
        <w:t>Some so-called “b</w:t>
      </w:r>
      <w:r w:rsidR="008C0163" w:rsidRPr="004952A8">
        <w:rPr>
          <w:rFonts w:ascii="Arial" w:eastAsia="Times New Roman" w:hAnsi="Arial" w:cs="Arial"/>
          <w:sz w:val="24"/>
          <w:szCs w:val="24"/>
          <w:lang w:val="en" w:eastAsia="en-GB"/>
        </w:rPr>
        <w:t>iodegradable plastics</w:t>
      </w:r>
      <w:r w:rsidR="00F75A3D" w:rsidRPr="004952A8">
        <w:rPr>
          <w:rFonts w:ascii="Arial" w:eastAsia="Times New Roman" w:hAnsi="Arial" w:cs="Arial"/>
          <w:sz w:val="24"/>
          <w:szCs w:val="24"/>
          <w:lang w:val="en" w:eastAsia="en-GB"/>
        </w:rPr>
        <w:t>”</w:t>
      </w:r>
      <w:r w:rsidR="008C0163" w:rsidRPr="004952A8">
        <w:rPr>
          <w:rFonts w:ascii="Arial" w:eastAsia="Times New Roman" w:hAnsi="Arial" w:cs="Arial"/>
          <w:sz w:val="24"/>
          <w:szCs w:val="24"/>
          <w:lang w:val="en" w:eastAsia="en-GB"/>
        </w:rPr>
        <w:t xml:space="preserve"> </w:t>
      </w:r>
      <w:r w:rsidR="00C37628" w:rsidRPr="004952A8">
        <w:rPr>
          <w:rFonts w:ascii="Arial" w:eastAsia="Times New Roman" w:hAnsi="Arial" w:cs="Arial"/>
          <w:sz w:val="24"/>
          <w:szCs w:val="24"/>
          <w:lang w:val="en" w:eastAsia="en-GB"/>
        </w:rPr>
        <w:t xml:space="preserve">may degrade into micro-plastics, </w:t>
      </w:r>
      <w:r w:rsidR="00416428" w:rsidRPr="004952A8">
        <w:rPr>
          <w:rFonts w:ascii="Arial" w:eastAsia="Times New Roman" w:hAnsi="Arial" w:cs="Arial"/>
          <w:sz w:val="24"/>
          <w:szCs w:val="24"/>
          <w:lang w:val="en" w:eastAsia="en-GB"/>
        </w:rPr>
        <w:t>or release</w:t>
      </w:r>
      <w:r w:rsidR="00BE7B1B" w:rsidRPr="004952A8">
        <w:rPr>
          <w:rFonts w:ascii="Arial" w:eastAsia="Times New Roman" w:hAnsi="Arial" w:cs="Arial"/>
          <w:sz w:val="24"/>
          <w:szCs w:val="24"/>
          <w:lang w:val="en" w:eastAsia="en-GB"/>
        </w:rPr>
        <w:t xml:space="preserve"> potentially toxic chemicals (metals and phenols, for example)</w:t>
      </w:r>
      <w:r w:rsidR="00054732" w:rsidRPr="004952A8">
        <w:rPr>
          <w:rFonts w:ascii="Arial" w:eastAsia="Times New Roman" w:hAnsi="Arial" w:cs="Arial"/>
          <w:sz w:val="24"/>
          <w:szCs w:val="24"/>
          <w:lang w:val="en" w:eastAsia="en-GB"/>
        </w:rPr>
        <w:t xml:space="preserve">. </w:t>
      </w:r>
    </w:p>
    <w:p w14:paraId="1E8EE6EB" w14:textId="77777777" w:rsidR="004952A8" w:rsidRPr="004952A8" w:rsidRDefault="004952A8" w:rsidP="004952A8">
      <w:pPr>
        <w:pStyle w:val="ListParagraph"/>
        <w:ind w:left="0"/>
        <w:rPr>
          <w:rFonts w:ascii="Arial" w:hAnsi="Arial" w:cs="Arial"/>
          <w:sz w:val="24"/>
          <w:szCs w:val="24"/>
        </w:rPr>
      </w:pPr>
    </w:p>
    <w:p w14:paraId="54D513A3" w14:textId="58144587" w:rsidR="00BE7B1B" w:rsidRPr="00807F2A" w:rsidRDefault="00361757" w:rsidP="00194024">
      <w:pPr>
        <w:pStyle w:val="ListParagraph"/>
        <w:shd w:val="clear" w:color="auto" w:fill="FFFFFF"/>
        <w:ind w:left="0"/>
        <w:rPr>
          <w:rFonts w:ascii="Arial" w:hAnsi="Arial" w:cs="Arial"/>
          <w:sz w:val="24"/>
          <w:szCs w:val="24"/>
        </w:rPr>
      </w:pPr>
      <w:r w:rsidRPr="004952A8">
        <w:rPr>
          <w:rFonts w:ascii="Arial" w:hAnsi="Arial" w:cs="Arial"/>
          <w:sz w:val="24"/>
          <w:szCs w:val="24"/>
        </w:rPr>
        <w:t xml:space="preserve">According to Plastics Europe, the Plastic Manufacturers Trade Body, world </w:t>
      </w:r>
      <w:r w:rsidRPr="00807F2A">
        <w:rPr>
          <w:rFonts w:ascii="Arial" w:hAnsi="Arial" w:cs="Arial"/>
          <w:sz w:val="24"/>
          <w:szCs w:val="24"/>
        </w:rPr>
        <w:t xml:space="preserve">plastics production has grown by about 10 million tons a year since 2010 – </w:t>
      </w:r>
      <w:r w:rsidR="00BE7B1B" w:rsidRPr="00807F2A">
        <w:rPr>
          <w:rFonts w:ascii="Arial" w:hAnsi="Arial" w:cs="Arial"/>
          <w:sz w:val="24"/>
          <w:szCs w:val="24"/>
        </w:rPr>
        <w:t>p</w:t>
      </w:r>
      <w:r w:rsidRPr="00807F2A">
        <w:rPr>
          <w:rFonts w:ascii="Arial" w:hAnsi="Arial" w:cs="Arial"/>
          <w:sz w:val="24"/>
          <w:szCs w:val="24"/>
        </w:rPr>
        <w:t xml:space="preserve">roduction is </w:t>
      </w:r>
      <w:r w:rsidRPr="00F75A3D">
        <w:rPr>
          <w:rFonts w:ascii="Arial" w:hAnsi="Arial" w:cs="Arial"/>
          <w:b/>
          <w:i/>
          <w:color w:val="002060"/>
          <w:sz w:val="24"/>
          <w:szCs w:val="24"/>
        </w:rPr>
        <w:t>doubling every 10 years</w:t>
      </w:r>
      <w:r w:rsidR="00890166" w:rsidRPr="00F75A3D">
        <w:rPr>
          <w:rFonts w:ascii="Arial" w:hAnsi="Arial" w:cs="Arial"/>
          <w:color w:val="002060"/>
          <w:sz w:val="24"/>
          <w:szCs w:val="24"/>
        </w:rPr>
        <w:t xml:space="preserve"> </w:t>
      </w:r>
      <w:r w:rsidR="00E60776">
        <w:rPr>
          <w:rFonts w:ascii="Arial" w:hAnsi="Arial" w:cs="Arial"/>
          <w:b/>
          <w:color w:val="000000" w:themeColor="text1"/>
          <w:sz w:val="24"/>
          <w:szCs w:val="24"/>
          <w:vertAlign w:val="superscript"/>
        </w:rPr>
        <w:t>19</w:t>
      </w:r>
      <w:r w:rsidR="00890166" w:rsidRPr="00807F2A">
        <w:rPr>
          <w:rFonts w:ascii="Arial" w:hAnsi="Arial" w:cs="Arial"/>
          <w:sz w:val="24"/>
          <w:szCs w:val="24"/>
        </w:rPr>
        <w:t xml:space="preserve">. </w:t>
      </w:r>
      <w:r w:rsidR="00C37628" w:rsidRPr="00807F2A">
        <w:rPr>
          <w:rFonts w:ascii="Arial" w:hAnsi="Arial" w:cs="Arial"/>
          <w:sz w:val="24"/>
          <w:szCs w:val="24"/>
        </w:rPr>
        <w:t>There is no likelihood that the</w:t>
      </w:r>
      <w:r w:rsidR="00A57A6E">
        <w:rPr>
          <w:rFonts w:ascii="Arial" w:hAnsi="Arial" w:cs="Arial"/>
          <w:sz w:val="24"/>
          <w:szCs w:val="24"/>
        </w:rPr>
        <w:t xml:space="preserve"> policies of the</w:t>
      </w:r>
      <w:r w:rsidR="00C37628" w:rsidRPr="00807F2A">
        <w:rPr>
          <w:rFonts w:ascii="Arial" w:hAnsi="Arial" w:cs="Arial"/>
          <w:sz w:val="24"/>
          <w:szCs w:val="24"/>
        </w:rPr>
        <w:t xml:space="preserve"> Plast</w:t>
      </w:r>
      <w:r w:rsidR="00E60776">
        <w:rPr>
          <w:rFonts w:ascii="Arial" w:hAnsi="Arial" w:cs="Arial"/>
          <w:sz w:val="24"/>
          <w:szCs w:val="24"/>
        </w:rPr>
        <w:t>i</w:t>
      </w:r>
      <w:r w:rsidR="00C37628" w:rsidRPr="00807F2A">
        <w:rPr>
          <w:rFonts w:ascii="Arial" w:hAnsi="Arial" w:cs="Arial"/>
          <w:sz w:val="24"/>
          <w:szCs w:val="24"/>
        </w:rPr>
        <w:t>cs Pact can halt this tr</w:t>
      </w:r>
      <w:r w:rsidR="00A57A6E">
        <w:rPr>
          <w:rFonts w:ascii="Arial" w:hAnsi="Arial" w:cs="Arial"/>
          <w:sz w:val="24"/>
          <w:szCs w:val="24"/>
        </w:rPr>
        <w:t xml:space="preserve">end – indeed, there is no </w:t>
      </w:r>
      <w:r w:rsidR="000F0AF6">
        <w:rPr>
          <w:rFonts w:ascii="Arial" w:hAnsi="Arial" w:cs="Arial"/>
          <w:sz w:val="24"/>
          <w:szCs w:val="24"/>
        </w:rPr>
        <w:t xml:space="preserve">real </w:t>
      </w:r>
      <w:r w:rsidR="00A57A6E">
        <w:rPr>
          <w:rFonts w:ascii="Arial" w:hAnsi="Arial" w:cs="Arial"/>
          <w:sz w:val="24"/>
          <w:szCs w:val="24"/>
        </w:rPr>
        <w:t>evidenc</w:t>
      </w:r>
      <w:r w:rsidR="000F0AF6">
        <w:rPr>
          <w:rFonts w:ascii="Arial" w:hAnsi="Arial" w:cs="Arial"/>
          <w:sz w:val="24"/>
          <w:szCs w:val="24"/>
        </w:rPr>
        <w:t>e that they have even dented it.</w:t>
      </w:r>
    </w:p>
    <w:p w14:paraId="0D5F2C42" w14:textId="77777777" w:rsidR="00014778" w:rsidRPr="00807F2A" w:rsidRDefault="00014778" w:rsidP="00AF5989">
      <w:pPr>
        <w:pStyle w:val="ListParagraph"/>
        <w:ind w:left="0"/>
        <w:rPr>
          <w:rFonts w:ascii="Arial" w:hAnsi="Arial" w:cs="Arial"/>
          <w:sz w:val="24"/>
          <w:szCs w:val="24"/>
        </w:rPr>
      </w:pPr>
    </w:p>
    <w:p w14:paraId="1731A3DD" w14:textId="0D163CA4" w:rsidR="00361757" w:rsidRPr="00807F2A" w:rsidRDefault="00014778" w:rsidP="00AF5989">
      <w:pPr>
        <w:rPr>
          <w:rFonts w:ascii="Arial" w:hAnsi="Arial" w:cs="Arial"/>
          <w:sz w:val="24"/>
          <w:szCs w:val="24"/>
        </w:rPr>
      </w:pPr>
      <w:r w:rsidRPr="00807F2A">
        <w:rPr>
          <w:rFonts w:ascii="Arial" w:hAnsi="Arial" w:cs="Arial"/>
          <w:sz w:val="24"/>
          <w:szCs w:val="24"/>
        </w:rPr>
        <w:t xml:space="preserve">Our conclusion is that </w:t>
      </w:r>
      <w:r w:rsidRPr="00F75A3D">
        <w:rPr>
          <w:rFonts w:ascii="Arial" w:hAnsi="Arial" w:cs="Arial"/>
          <w:b/>
          <w:i/>
          <w:color w:val="002060"/>
          <w:sz w:val="24"/>
          <w:szCs w:val="24"/>
        </w:rPr>
        <w:t>t</w:t>
      </w:r>
      <w:r w:rsidR="00244E4B" w:rsidRPr="00F75A3D">
        <w:rPr>
          <w:rFonts w:ascii="Arial" w:hAnsi="Arial" w:cs="Arial"/>
          <w:b/>
          <w:i/>
          <w:color w:val="002060"/>
          <w:sz w:val="24"/>
          <w:szCs w:val="24"/>
        </w:rPr>
        <w:t xml:space="preserve">he </w:t>
      </w:r>
      <w:r w:rsidR="00C37628" w:rsidRPr="00F75A3D">
        <w:rPr>
          <w:rFonts w:ascii="Arial" w:hAnsi="Arial" w:cs="Arial"/>
          <w:b/>
          <w:i/>
          <w:color w:val="002060"/>
          <w:sz w:val="24"/>
          <w:szCs w:val="24"/>
        </w:rPr>
        <w:t xml:space="preserve">target </w:t>
      </w:r>
      <w:r w:rsidR="00244E4B" w:rsidRPr="00F75A3D">
        <w:rPr>
          <w:rFonts w:ascii="Arial" w:hAnsi="Arial" w:cs="Arial"/>
          <w:b/>
          <w:i/>
          <w:color w:val="002060"/>
          <w:sz w:val="24"/>
          <w:szCs w:val="24"/>
        </w:rPr>
        <w:t xml:space="preserve">figures used in the Plastic Pact are </w:t>
      </w:r>
      <w:r w:rsidR="00890166" w:rsidRPr="00F75A3D">
        <w:rPr>
          <w:rFonts w:ascii="Arial" w:hAnsi="Arial" w:cs="Arial"/>
          <w:b/>
          <w:i/>
          <w:color w:val="002060"/>
          <w:sz w:val="24"/>
          <w:szCs w:val="24"/>
        </w:rPr>
        <w:t>largely meaningless, inconsistent or illogical</w:t>
      </w:r>
      <w:r w:rsidR="00890166" w:rsidRPr="00807F2A">
        <w:rPr>
          <w:rFonts w:ascii="Arial" w:hAnsi="Arial" w:cs="Arial"/>
          <w:sz w:val="24"/>
          <w:szCs w:val="24"/>
        </w:rPr>
        <w:t>;</w:t>
      </w:r>
      <w:r w:rsidR="00890166" w:rsidRPr="00F75A3D">
        <w:rPr>
          <w:rFonts w:ascii="Arial" w:hAnsi="Arial" w:cs="Arial"/>
          <w:sz w:val="24"/>
          <w:szCs w:val="24"/>
        </w:rPr>
        <w:t xml:space="preserve"> they</w:t>
      </w:r>
      <w:r w:rsidR="00890166" w:rsidRPr="00807F2A">
        <w:rPr>
          <w:rFonts w:ascii="Arial" w:hAnsi="Arial" w:cs="Arial"/>
          <w:b/>
          <w:sz w:val="24"/>
          <w:szCs w:val="24"/>
        </w:rPr>
        <w:t xml:space="preserve"> </w:t>
      </w:r>
      <w:r w:rsidR="000F0AF6" w:rsidRPr="000F0AF6">
        <w:rPr>
          <w:rFonts w:ascii="Arial" w:hAnsi="Arial" w:cs="Arial"/>
          <w:b/>
          <w:i/>
          <w:color w:val="002060"/>
          <w:sz w:val="24"/>
          <w:szCs w:val="24"/>
        </w:rPr>
        <w:t xml:space="preserve">are not </w:t>
      </w:r>
      <w:r w:rsidR="000F0AF6">
        <w:rPr>
          <w:rFonts w:ascii="Arial" w:hAnsi="Arial" w:cs="Arial"/>
          <w:b/>
          <w:i/>
          <w:color w:val="002060"/>
          <w:sz w:val="24"/>
          <w:szCs w:val="24"/>
        </w:rPr>
        <w:t xml:space="preserve">reducing, </w:t>
      </w:r>
      <w:r w:rsidR="000F0AF6" w:rsidRPr="000F0AF6">
        <w:rPr>
          <w:rFonts w:ascii="Arial" w:hAnsi="Arial" w:cs="Arial"/>
          <w:b/>
          <w:i/>
          <w:color w:val="002060"/>
          <w:sz w:val="24"/>
          <w:szCs w:val="24"/>
        </w:rPr>
        <w:t>and</w:t>
      </w:r>
      <w:r w:rsidR="000F0AF6" w:rsidRPr="000F0AF6">
        <w:rPr>
          <w:rFonts w:ascii="Arial" w:hAnsi="Arial" w:cs="Arial"/>
          <w:b/>
          <w:color w:val="002060"/>
          <w:sz w:val="24"/>
          <w:szCs w:val="24"/>
        </w:rPr>
        <w:t xml:space="preserve"> </w:t>
      </w:r>
      <w:r w:rsidR="00890166" w:rsidRPr="00F75A3D">
        <w:rPr>
          <w:rFonts w:ascii="Arial" w:hAnsi="Arial" w:cs="Arial"/>
          <w:b/>
          <w:i/>
          <w:color w:val="002060"/>
          <w:sz w:val="24"/>
          <w:szCs w:val="24"/>
        </w:rPr>
        <w:t>cannot reduce</w:t>
      </w:r>
      <w:r w:rsidR="000F0AF6">
        <w:rPr>
          <w:rFonts w:ascii="Arial" w:hAnsi="Arial" w:cs="Arial"/>
          <w:b/>
          <w:i/>
          <w:color w:val="002060"/>
          <w:sz w:val="24"/>
          <w:szCs w:val="24"/>
        </w:rPr>
        <w:t>,</w:t>
      </w:r>
      <w:r w:rsidR="00890166" w:rsidRPr="00F75A3D">
        <w:rPr>
          <w:rFonts w:ascii="Arial" w:hAnsi="Arial" w:cs="Arial"/>
          <w:b/>
          <w:i/>
          <w:color w:val="002060"/>
          <w:sz w:val="24"/>
          <w:szCs w:val="24"/>
        </w:rPr>
        <w:t xml:space="preserve"> the amount of plastic waste.</w:t>
      </w:r>
      <w:r w:rsidR="00244E4B" w:rsidRPr="00807F2A">
        <w:rPr>
          <w:rFonts w:ascii="Arial" w:hAnsi="Arial" w:cs="Arial"/>
          <w:sz w:val="24"/>
          <w:szCs w:val="24"/>
        </w:rPr>
        <w:t xml:space="preserve"> </w:t>
      </w:r>
      <w:r w:rsidR="00890166" w:rsidRPr="00807F2A">
        <w:rPr>
          <w:rFonts w:ascii="Arial" w:hAnsi="Arial" w:cs="Arial"/>
          <w:sz w:val="24"/>
          <w:szCs w:val="24"/>
        </w:rPr>
        <w:t xml:space="preserve">There is no evidence </w:t>
      </w:r>
      <w:r w:rsidR="00BE7B1B" w:rsidRPr="00807F2A">
        <w:rPr>
          <w:rFonts w:ascii="Arial" w:hAnsi="Arial" w:cs="Arial"/>
          <w:sz w:val="24"/>
          <w:szCs w:val="24"/>
        </w:rPr>
        <w:t xml:space="preserve">that the Plastics Pact can </w:t>
      </w:r>
      <w:r w:rsidR="00244E4B" w:rsidRPr="00807F2A">
        <w:rPr>
          <w:rFonts w:ascii="Arial" w:hAnsi="Arial" w:cs="Arial"/>
          <w:sz w:val="24"/>
          <w:szCs w:val="24"/>
        </w:rPr>
        <w:t xml:space="preserve">(or is even attempting to) </w:t>
      </w:r>
      <w:r w:rsidR="00BE7B1B" w:rsidRPr="00807F2A">
        <w:rPr>
          <w:rFonts w:ascii="Arial" w:hAnsi="Arial" w:cs="Arial"/>
          <w:sz w:val="24"/>
          <w:szCs w:val="24"/>
        </w:rPr>
        <w:t>m</w:t>
      </w:r>
      <w:r w:rsidR="00244E4B" w:rsidRPr="00807F2A">
        <w:rPr>
          <w:rFonts w:ascii="Arial" w:hAnsi="Arial" w:cs="Arial"/>
          <w:sz w:val="24"/>
          <w:szCs w:val="24"/>
        </w:rPr>
        <w:t xml:space="preserve">ake a significant reduction in the </w:t>
      </w:r>
      <w:r w:rsidR="00890166" w:rsidRPr="006E49D6">
        <w:rPr>
          <w:rFonts w:ascii="Arial" w:hAnsi="Arial" w:cs="Arial"/>
          <w:b/>
          <w:i/>
          <w:color w:val="002060"/>
          <w:sz w:val="24"/>
          <w:szCs w:val="24"/>
        </w:rPr>
        <w:t xml:space="preserve">overall </w:t>
      </w:r>
      <w:r w:rsidR="00244E4B" w:rsidRPr="006E49D6">
        <w:rPr>
          <w:rFonts w:ascii="Arial" w:hAnsi="Arial" w:cs="Arial"/>
          <w:b/>
          <w:i/>
          <w:color w:val="002060"/>
          <w:sz w:val="24"/>
          <w:szCs w:val="24"/>
        </w:rPr>
        <w:t>use of plastic packaging</w:t>
      </w:r>
      <w:r w:rsidR="006E49D6">
        <w:rPr>
          <w:rFonts w:ascii="Arial" w:hAnsi="Arial" w:cs="Arial"/>
          <w:sz w:val="24"/>
          <w:szCs w:val="24"/>
        </w:rPr>
        <w:t>. S</w:t>
      </w:r>
      <w:r w:rsidR="00BE7B1B" w:rsidRPr="00807F2A">
        <w:rPr>
          <w:rFonts w:ascii="Arial" w:hAnsi="Arial" w:cs="Arial"/>
          <w:sz w:val="24"/>
          <w:szCs w:val="24"/>
        </w:rPr>
        <w:t xml:space="preserve">imilar problems exist with other plastic products.  If supermarket plastics are recycled, but not into new packaging (as the figures above suggest), then it will be turned into other </w:t>
      </w:r>
      <w:r w:rsidR="00C37628" w:rsidRPr="00807F2A">
        <w:rPr>
          <w:rFonts w:ascii="Arial" w:hAnsi="Arial" w:cs="Arial"/>
          <w:sz w:val="24"/>
          <w:szCs w:val="24"/>
        </w:rPr>
        <w:t xml:space="preserve">(often unnecessary) </w:t>
      </w:r>
      <w:r w:rsidR="00BE7B1B" w:rsidRPr="00807F2A">
        <w:rPr>
          <w:rFonts w:ascii="Arial" w:hAnsi="Arial" w:cs="Arial"/>
          <w:sz w:val="24"/>
          <w:szCs w:val="24"/>
        </w:rPr>
        <w:t>products. Examples include clothing (eg. fleeces)</w:t>
      </w:r>
      <w:r w:rsidR="00F75A3D">
        <w:rPr>
          <w:rFonts w:ascii="Arial" w:hAnsi="Arial" w:cs="Arial"/>
          <w:sz w:val="24"/>
          <w:szCs w:val="24"/>
        </w:rPr>
        <w:t>,</w:t>
      </w:r>
      <w:r w:rsidR="00BE7B1B" w:rsidRPr="00807F2A">
        <w:rPr>
          <w:rFonts w:ascii="Arial" w:hAnsi="Arial" w:cs="Arial"/>
          <w:sz w:val="24"/>
          <w:szCs w:val="24"/>
        </w:rPr>
        <w:t xml:space="preserve"> which shed mic</w:t>
      </w:r>
      <w:r w:rsidR="00F75A3D">
        <w:rPr>
          <w:rFonts w:ascii="Arial" w:hAnsi="Arial" w:cs="Arial"/>
          <w:sz w:val="24"/>
          <w:szCs w:val="24"/>
        </w:rPr>
        <w:t>roplastic particles when washed;</w:t>
      </w:r>
      <w:r w:rsidR="00BE7B1B" w:rsidRPr="00807F2A">
        <w:rPr>
          <w:rFonts w:ascii="Arial" w:hAnsi="Arial" w:cs="Arial"/>
          <w:sz w:val="24"/>
          <w:szCs w:val="24"/>
        </w:rPr>
        <w:t xml:space="preserve"> plastic gar</w:t>
      </w:r>
      <w:r w:rsidR="00244E4B" w:rsidRPr="00807F2A">
        <w:rPr>
          <w:rFonts w:ascii="Arial" w:hAnsi="Arial" w:cs="Arial"/>
          <w:sz w:val="24"/>
          <w:szCs w:val="24"/>
        </w:rPr>
        <w:t>den furniture</w:t>
      </w:r>
      <w:r w:rsidRPr="00807F2A">
        <w:rPr>
          <w:rFonts w:ascii="Arial" w:hAnsi="Arial" w:cs="Arial"/>
          <w:sz w:val="24"/>
          <w:szCs w:val="24"/>
        </w:rPr>
        <w:t xml:space="preserve"> and toys</w:t>
      </w:r>
      <w:r w:rsidR="00244E4B" w:rsidRPr="00807F2A">
        <w:rPr>
          <w:rFonts w:ascii="Arial" w:hAnsi="Arial" w:cs="Arial"/>
          <w:sz w:val="24"/>
          <w:szCs w:val="24"/>
        </w:rPr>
        <w:t xml:space="preserve"> (which usually </w:t>
      </w:r>
      <w:r w:rsidRPr="00807F2A">
        <w:rPr>
          <w:rFonts w:ascii="Arial" w:hAnsi="Arial" w:cs="Arial"/>
          <w:sz w:val="24"/>
          <w:szCs w:val="24"/>
        </w:rPr>
        <w:t>degrade</w:t>
      </w:r>
      <w:r w:rsidR="000F0AF6">
        <w:rPr>
          <w:rFonts w:ascii="Arial" w:hAnsi="Arial" w:cs="Arial"/>
          <w:sz w:val="24"/>
          <w:szCs w:val="24"/>
        </w:rPr>
        <w:t xml:space="preserve"> and become</w:t>
      </w:r>
      <w:r w:rsidR="00BE7B1B" w:rsidRPr="00807F2A">
        <w:rPr>
          <w:rFonts w:ascii="Arial" w:hAnsi="Arial" w:cs="Arial"/>
          <w:sz w:val="24"/>
          <w:szCs w:val="24"/>
        </w:rPr>
        <w:t xml:space="preserve"> brittle</w:t>
      </w:r>
      <w:r w:rsidRPr="00807F2A">
        <w:rPr>
          <w:rFonts w:ascii="Arial" w:hAnsi="Arial" w:cs="Arial"/>
          <w:sz w:val="24"/>
          <w:szCs w:val="24"/>
        </w:rPr>
        <w:t xml:space="preserve">, adding plastic </w:t>
      </w:r>
      <w:r w:rsidR="00035FE5">
        <w:rPr>
          <w:rFonts w:ascii="Arial" w:hAnsi="Arial" w:cs="Arial"/>
          <w:sz w:val="24"/>
          <w:szCs w:val="24"/>
        </w:rPr>
        <w:t>particles to the environment</w:t>
      </w:r>
      <w:r w:rsidR="00F75A3D">
        <w:rPr>
          <w:rFonts w:ascii="Arial" w:hAnsi="Arial" w:cs="Arial"/>
          <w:sz w:val="24"/>
          <w:szCs w:val="24"/>
        </w:rPr>
        <w:t xml:space="preserve">); </w:t>
      </w:r>
      <w:r w:rsidRPr="00807F2A">
        <w:rPr>
          <w:rFonts w:ascii="Arial" w:hAnsi="Arial" w:cs="Arial"/>
          <w:sz w:val="24"/>
          <w:szCs w:val="24"/>
        </w:rPr>
        <w:lastRenderedPageBreak/>
        <w:t>or engine</w:t>
      </w:r>
      <w:r w:rsidR="00BE7B1B" w:rsidRPr="00807F2A">
        <w:rPr>
          <w:rFonts w:ascii="Arial" w:hAnsi="Arial" w:cs="Arial"/>
          <w:sz w:val="24"/>
          <w:szCs w:val="24"/>
        </w:rPr>
        <w:t xml:space="preserve"> oil bottles, which are more difficult to recycle </w:t>
      </w:r>
      <w:r w:rsidR="00244E4B" w:rsidRPr="00807F2A">
        <w:rPr>
          <w:rFonts w:ascii="Arial" w:hAnsi="Arial" w:cs="Arial"/>
          <w:sz w:val="24"/>
          <w:szCs w:val="24"/>
        </w:rPr>
        <w:t>due to contamination</w:t>
      </w:r>
      <w:r w:rsidR="00BE7B1B" w:rsidRPr="00807F2A">
        <w:rPr>
          <w:rFonts w:ascii="Arial" w:hAnsi="Arial" w:cs="Arial"/>
          <w:sz w:val="24"/>
          <w:szCs w:val="24"/>
        </w:rPr>
        <w:t>.</w:t>
      </w:r>
      <w:r w:rsidR="00890166" w:rsidRPr="00807F2A">
        <w:rPr>
          <w:rFonts w:ascii="Arial" w:hAnsi="Arial" w:cs="Arial"/>
          <w:sz w:val="24"/>
          <w:szCs w:val="24"/>
        </w:rPr>
        <w:t xml:space="preserve">  Plastics from c</w:t>
      </w:r>
      <w:r w:rsidR="00C37628" w:rsidRPr="00807F2A">
        <w:rPr>
          <w:rFonts w:ascii="Arial" w:hAnsi="Arial" w:cs="Arial"/>
          <w:sz w:val="24"/>
          <w:szCs w:val="24"/>
        </w:rPr>
        <w:t xml:space="preserve">ar tyres and brake pads </w:t>
      </w:r>
      <w:r w:rsidR="000F0AF6">
        <w:rPr>
          <w:rFonts w:ascii="Arial" w:hAnsi="Arial" w:cs="Arial"/>
          <w:sz w:val="24"/>
          <w:szCs w:val="24"/>
        </w:rPr>
        <w:t xml:space="preserve">(often already made with a proportion of “recycled” plastic) </w:t>
      </w:r>
      <w:r w:rsidR="00C37628" w:rsidRPr="00807F2A">
        <w:rPr>
          <w:rFonts w:ascii="Arial" w:hAnsi="Arial" w:cs="Arial"/>
          <w:sz w:val="24"/>
          <w:szCs w:val="24"/>
        </w:rPr>
        <w:t xml:space="preserve">are the biggest single source of PM2.5 particles, which are major pollutants of air and water. </w:t>
      </w:r>
    </w:p>
    <w:p w14:paraId="52D6A2FD" w14:textId="77777777" w:rsidR="00C37628" w:rsidRDefault="00C37628" w:rsidP="006D2442">
      <w:pPr>
        <w:rPr>
          <w:rFonts w:ascii="Arial" w:hAnsi="Arial" w:cs="Arial"/>
          <w:b/>
          <w:sz w:val="28"/>
          <w:szCs w:val="28"/>
          <w:u w:val="single"/>
        </w:rPr>
      </w:pPr>
    </w:p>
    <w:p w14:paraId="0BB44897" w14:textId="77777777" w:rsidR="00207330" w:rsidRPr="00807F2A" w:rsidRDefault="00207330" w:rsidP="006D2442">
      <w:pPr>
        <w:rPr>
          <w:rFonts w:ascii="Arial" w:hAnsi="Arial" w:cs="Arial"/>
          <w:b/>
          <w:sz w:val="28"/>
          <w:szCs w:val="28"/>
          <w:u w:val="single"/>
        </w:rPr>
      </w:pPr>
    </w:p>
    <w:p w14:paraId="503C5945" w14:textId="4D7B88AF" w:rsidR="006D2442" w:rsidRDefault="006E49D6" w:rsidP="00BE2392">
      <w:pPr>
        <w:rPr>
          <w:rFonts w:ascii="Arial" w:hAnsi="Arial" w:cs="Arial"/>
          <w:b/>
          <w:sz w:val="28"/>
          <w:szCs w:val="28"/>
          <w:u w:val="single"/>
        </w:rPr>
      </w:pPr>
      <w:r w:rsidRPr="006E49D6">
        <w:rPr>
          <w:rFonts w:ascii="Arial" w:hAnsi="Arial" w:cs="Arial"/>
          <w:b/>
          <w:sz w:val="28"/>
          <w:szCs w:val="28"/>
        </w:rPr>
        <w:t xml:space="preserve">7. </w:t>
      </w:r>
      <w:r w:rsidR="006D2442" w:rsidRPr="00807F2A">
        <w:rPr>
          <w:rFonts w:ascii="Arial" w:hAnsi="Arial" w:cs="Arial"/>
          <w:b/>
          <w:sz w:val="28"/>
          <w:szCs w:val="28"/>
          <w:u w:val="single"/>
        </w:rPr>
        <w:t>What Should We Do Next About Plastics?</w:t>
      </w:r>
    </w:p>
    <w:p w14:paraId="23713E01" w14:textId="77777777" w:rsidR="00AC3D41" w:rsidRPr="00807F2A" w:rsidRDefault="00AC3D41" w:rsidP="006E49D6">
      <w:pPr>
        <w:rPr>
          <w:rFonts w:ascii="Arial" w:hAnsi="Arial" w:cs="Arial"/>
          <w:b/>
          <w:sz w:val="28"/>
          <w:szCs w:val="28"/>
          <w:u w:val="single"/>
        </w:rPr>
      </w:pPr>
    </w:p>
    <w:p w14:paraId="36399A36" w14:textId="5D97F46E" w:rsidR="00244E4B" w:rsidRPr="00B72450" w:rsidRDefault="00B72450" w:rsidP="00B72450">
      <w:pPr>
        <w:ind w:right="-164"/>
        <w:rPr>
          <w:rFonts w:ascii="Arial" w:hAnsi="Arial" w:cs="Arial"/>
          <w:b/>
          <w:i/>
          <w:color w:val="FF0000"/>
          <w:sz w:val="28"/>
          <w:szCs w:val="28"/>
        </w:rPr>
      </w:pPr>
      <w:r>
        <w:rPr>
          <w:rFonts w:ascii="Arial" w:hAnsi="Arial" w:cs="Arial"/>
          <w:b/>
          <w:i/>
          <w:color w:val="FF0000"/>
          <w:sz w:val="28"/>
          <w:szCs w:val="28"/>
        </w:rPr>
        <w:t>I</w:t>
      </w:r>
      <w:r w:rsidR="003C00B6" w:rsidRPr="00B72450">
        <w:rPr>
          <w:rFonts w:ascii="Arial" w:hAnsi="Arial" w:cs="Arial"/>
          <w:b/>
          <w:i/>
          <w:color w:val="FF0000"/>
          <w:sz w:val="28"/>
          <w:szCs w:val="28"/>
        </w:rPr>
        <w:t>f the answer is recycling, we are pro</w:t>
      </w:r>
      <w:r>
        <w:rPr>
          <w:rFonts w:ascii="Arial" w:hAnsi="Arial" w:cs="Arial"/>
          <w:b/>
          <w:i/>
          <w:color w:val="FF0000"/>
          <w:sz w:val="28"/>
          <w:szCs w:val="28"/>
        </w:rPr>
        <w:t>bably asking the wrong question!</w:t>
      </w:r>
    </w:p>
    <w:p w14:paraId="54A9EC80" w14:textId="77777777" w:rsidR="003C00B6" w:rsidRPr="003C00B6" w:rsidRDefault="003C00B6" w:rsidP="00F456C7">
      <w:pPr>
        <w:rPr>
          <w:rFonts w:ascii="Arial" w:hAnsi="Arial" w:cs="Arial"/>
          <w:b/>
          <w:i/>
          <w:color w:val="002060"/>
          <w:sz w:val="24"/>
          <w:szCs w:val="24"/>
        </w:rPr>
      </w:pPr>
    </w:p>
    <w:p w14:paraId="490C9BD0" w14:textId="77777777" w:rsidR="00F75A3D" w:rsidRDefault="006D2442" w:rsidP="00F456C7">
      <w:pPr>
        <w:shd w:val="clear" w:color="auto" w:fill="FFFFFF" w:themeFill="background1"/>
        <w:textAlignment w:val="baseline"/>
        <w:rPr>
          <w:rFonts w:ascii="Arial" w:eastAsia="Times New Roman" w:hAnsi="Arial" w:cs="Arial"/>
          <w:sz w:val="24"/>
          <w:szCs w:val="24"/>
          <w:lang w:eastAsia="en-GB"/>
        </w:rPr>
      </w:pPr>
      <w:r w:rsidRPr="00807F2A">
        <w:rPr>
          <w:rFonts w:ascii="Arial" w:eastAsia="Times New Roman" w:hAnsi="Arial" w:cs="Arial"/>
          <w:sz w:val="24"/>
          <w:szCs w:val="24"/>
          <w:lang w:eastAsia="en-GB"/>
        </w:rPr>
        <w:t xml:space="preserve">We can </w:t>
      </w:r>
      <w:r w:rsidR="00244E4B" w:rsidRPr="00807F2A">
        <w:rPr>
          <w:rFonts w:ascii="Arial" w:eastAsia="Times New Roman" w:hAnsi="Arial" w:cs="Arial"/>
          <w:sz w:val="24"/>
          <w:szCs w:val="24"/>
          <w:lang w:eastAsia="en-GB"/>
        </w:rPr>
        <w:t xml:space="preserve">and should </w:t>
      </w:r>
      <w:r w:rsidRPr="00807F2A">
        <w:rPr>
          <w:rFonts w:ascii="Arial" w:eastAsia="Times New Roman" w:hAnsi="Arial" w:cs="Arial"/>
          <w:sz w:val="24"/>
          <w:szCs w:val="24"/>
          <w:lang w:eastAsia="en-GB"/>
        </w:rPr>
        <w:t xml:space="preserve">all do more to </w:t>
      </w:r>
      <w:r w:rsidRPr="00F75A3D">
        <w:rPr>
          <w:rFonts w:ascii="Arial" w:eastAsia="Times New Roman" w:hAnsi="Arial" w:cs="Arial"/>
          <w:b/>
          <w:i/>
          <w:color w:val="002060"/>
          <w:sz w:val="24"/>
          <w:szCs w:val="24"/>
          <w:lang w:eastAsia="en-GB"/>
        </w:rPr>
        <w:t xml:space="preserve">reduce our </w:t>
      </w:r>
      <w:r w:rsidR="00890166" w:rsidRPr="00F75A3D">
        <w:rPr>
          <w:rFonts w:ascii="Arial" w:eastAsia="Times New Roman" w:hAnsi="Arial" w:cs="Arial"/>
          <w:b/>
          <w:i/>
          <w:color w:val="002060"/>
          <w:sz w:val="24"/>
          <w:szCs w:val="24"/>
          <w:lang w:eastAsia="en-GB"/>
        </w:rPr>
        <w:t xml:space="preserve">total </w:t>
      </w:r>
      <w:r w:rsidRPr="00F75A3D">
        <w:rPr>
          <w:rFonts w:ascii="Arial" w:eastAsia="Times New Roman" w:hAnsi="Arial" w:cs="Arial"/>
          <w:b/>
          <w:i/>
          <w:color w:val="002060"/>
          <w:sz w:val="24"/>
          <w:szCs w:val="24"/>
          <w:lang w:eastAsia="en-GB"/>
        </w:rPr>
        <w:t>use</w:t>
      </w:r>
      <w:r w:rsidRPr="00F75A3D">
        <w:rPr>
          <w:rFonts w:ascii="Arial" w:eastAsia="Times New Roman" w:hAnsi="Arial" w:cs="Arial"/>
          <w:color w:val="002060"/>
          <w:sz w:val="24"/>
          <w:szCs w:val="24"/>
          <w:lang w:eastAsia="en-GB"/>
        </w:rPr>
        <w:t xml:space="preserve"> </w:t>
      </w:r>
      <w:r w:rsidRPr="00807F2A">
        <w:rPr>
          <w:rFonts w:ascii="Arial" w:eastAsia="Times New Roman" w:hAnsi="Arial" w:cs="Arial"/>
          <w:sz w:val="24"/>
          <w:szCs w:val="24"/>
          <w:lang w:eastAsia="en-GB"/>
        </w:rPr>
        <w:t>of plastics</w:t>
      </w:r>
      <w:r w:rsidR="00890166" w:rsidRPr="00807F2A">
        <w:rPr>
          <w:rFonts w:ascii="Arial" w:eastAsia="Times New Roman" w:hAnsi="Arial" w:cs="Arial"/>
          <w:sz w:val="24"/>
          <w:szCs w:val="24"/>
          <w:lang w:eastAsia="en-GB"/>
        </w:rPr>
        <w:t xml:space="preserve">, </w:t>
      </w:r>
      <w:r w:rsidR="00C37628" w:rsidRPr="00F75A3D">
        <w:rPr>
          <w:rFonts w:ascii="Arial" w:eastAsia="Times New Roman" w:hAnsi="Arial" w:cs="Arial"/>
          <w:b/>
          <w:i/>
          <w:color w:val="002060"/>
          <w:sz w:val="24"/>
          <w:szCs w:val="24"/>
          <w:lang w:eastAsia="en-GB"/>
        </w:rPr>
        <w:t xml:space="preserve">eliminating all </w:t>
      </w:r>
      <w:r w:rsidR="00890166" w:rsidRPr="00F75A3D">
        <w:rPr>
          <w:rFonts w:ascii="Arial" w:eastAsia="Times New Roman" w:hAnsi="Arial" w:cs="Arial"/>
          <w:b/>
          <w:i/>
          <w:color w:val="002060"/>
          <w:sz w:val="24"/>
          <w:szCs w:val="24"/>
          <w:lang w:eastAsia="en-GB"/>
        </w:rPr>
        <w:t xml:space="preserve">use of </w:t>
      </w:r>
      <w:r w:rsidR="00C37628" w:rsidRPr="00F75A3D">
        <w:rPr>
          <w:rFonts w:ascii="Arial" w:eastAsia="Times New Roman" w:hAnsi="Arial" w:cs="Arial"/>
          <w:b/>
          <w:i/>
          <w:color w:val="002060"/>
          <w:sz w:val="24"/>
          <w:szCs w:val="24"/>
          <w:lang w:eastAsia="en-GB"/>
        </w:rPr>
        <w:t>plastics for which a suitable alternative exists</w:t>
      </w:r>
      <w:r w:rsidR="00C37628" w:rsidRPr="00807F2A">
        <w:rPr>
          <w:rFonts w:ascii="Arial" w:eastAsia="Times New Roman" w:hAnsi="Arial" w:cs="Arial"/>
          <w:sz w:val="24"/>
          <w:szCs w:val="24"/>
          <w:lang w:eastAsia="en-GB"/>
        </w:rPr>
        <w:t xml:space="preserve">. </w:t>
      </w:r>
    </w:p>
    <w:p w14:paraId="51830136" w14:textId="77777777" w:rsidR="00F75A3D" w:rsidRDefault="00F75A3D" w:rsidP="00F456C7">
      <w:pPr>
        <w:shd w:val="clear" w:color="auto" w:fill="FFFFFF" w:themeFill="background1"/>
        <w:textAlignment w:val="baseline"/>
        <w:rPr>
          <w:rFonts w:ascii="Arial" w:eastAsia="Times New Roman" w:hAnsi="Arial" w:cs="Arial"/>
          <w:sz w:val="24"/>
          <w:szCs w:val="24"/>
          <w:lang w:eastAsia="en-GB"/>
        </w:rPr>
      </w:pPr>
    </w:p>
    <w:p w14:paraId="13E3AA9A" w14:textId="7E0AC8AF" w:rsidR="00364A91" w:rsidRPr="002F4017" w:rsidRDefault="00C37628" w:rsidP="00F456C7">
      <w:pPr>
        <w:shd w:val="clear" w:color="auto" w:fill="FFFFFF" w:themeFill="background1"/>
        <w:textAlignment w:val="baseline"/>
        <w:rPr>
          <w:rFonts w:ascii="Arial" w:eastAsia="Times New Roman" w:hAnsi="Arial" w:cs="Arial"/>
          <w:sz w:val="24"/>
          <w:szCs w:val="24"/>
          <w:lang w:eastAsia="en-GB"/>
        </w:rPr>
      </w:pPr>
      <w:r w:rsidRPr="00807F2A">
        <w:rPr>
          <w:rFonts w:ascii="Arial" w:eastAsia="Times New Roman" w:hAnsi="Arial" w:cs="Arial"/>
          <w:sz w:val="24"/>
          <w:szCs w:val="24"/>
          <w:lang w:eastAsia="en-GB"/>
        </w:rPr>
        <w:t xml:space="preserve">Of course we should </w:t>
      </w:r>
      <w:r w:rsidR="006D2442" w:rsidRPr="00F75A3D">
        <w:rPr>
          <w:rFonts w:ascii="Arial" w:eastAsia="Times New Roman" w:hAnsi="Arial" w:cs="Arial"/>
          <w:b/>
          <w:i/>
          <w:color w:val="002060"/>
          <w:sz w:val="24"/>
          <w:szCs w:val="24"/>
          <w:lang w:eastAsia="en-GB"/>
        </w:rPr>
        <w:t>recycle what we cannot avoid using</w:t>
      </w:r>
      <w:r w:rsidR="006D2442" w:rsidRPr="00807F2A">
        <w:rPr>
          <w:rFonts w:ascii="Arial" w:eastAsia="Times New Roman" w:hAnsi="Arial" w:cs="Arial"/>
          <w:sz w:val="24"/>
          <w:szCs w:val="24"/>
          <w:lang w:eastAsia="en-GB"/>
        </w:rPr>
        <w:t>.</w:t>
      </w:r>
      <w:r w:rsidR="00BE7B1B" w:rsidRPr="00807F2A">
        <w:rPr>
          <w:rFonts w:ascii="Arial" w:eastAsia="Times New Roman" w:hAnsi="Arial" w:cs="Arial"/>
          <w:sz w:val="24"/>
          <w:szCs w:val="24"/>
          <w:lang w:eastAsia="en-GB"/>
        </w:rPr>
        <w:t xml:space="preserve">  However, the problem with this approach is that it does nothing to dissuade manufacturers from us</w:t>
      </w:r>
      <w:r w:rsidR="00890166" w:rsidRPr="00807F2A">
        <w:rPr>
          <w:rFonts w:ascii="Arial" w:eastAsia="Times New Roman" w:hAnsi="Arial" w:cs="Arial"/>
          <w:sz w:val="24"/>
          <w:szCs w:val="24"/>
          <w:lang w:eastAsia="en-GB"/>
        </w:rPr>
        <w:t xml:space="preserve">ing plastics in the first place, as the </w:t>
      </w:r>
      <w:r w:rsidR="00890166" w:rsidRPr="00CA0823">
        <w:rPr>
          <w:rFonts w:ascii="Arial" w:eastAsia="Times New Roman" w:hAnsi="Arial" w:cs="Arial"/>
          <w:b/>
          <w:i/>
          <w:color w:val="002060"/>
          <w:sz w:val="24"/>
          <w:szCs w:val="24"/>
          <w:lang w:eastAsia="en-GB"/>
        </w:rPr>
        <w:t>responsibility for recycling lies with the customer</w:t>
      </w:r>
      <w:r w:rsidR="00A57A6E" w:rsidRPr="00CA0823">
        <w:rPr>
          <w:rFonts w:ascii="Arial" w:eastAsia="Times New Roman" w:hAnsi="Arial" w:cs="Arial"/>
          <w:b/>
          <w:i/>
          <w:color w:val="002060"/>
          <w:sz w:val="24"/>
          <w:szCs w:val="24"/>
          <w:lang w:eastAsia="en-GB"/>
        </w:rPr>
        <w:t>, and the local authority</w:t>
      </w:r>
      <w:r w:rsidR="000F0AF6">
        <w:rPr>
          <w:rFonts w:ascii="Arial" w:eastAsia="Times New Roman" w:hAnsi="Arial" w:cs="Arial"/>
          <w:sz w:val="24"/>
          <w:szCs w:val="24"/>
          <w:lang w:eastAsia="en-GB"/>
        </w:rPr>
        <w:t xml:space="preserve">, not the producer. </w:t>
      </w:r>
      <w:r w:rsidR="00364A91">
        <w:rPr>
          <w:rFonts w:ascii="Arial" w:eastAsia="Times New Roman" w:hAnsi="Arial" w:cs="Arial"/>
          <w:sz w:val="24"/>
          <w:szCs w:val="24"/>
          <w:lang w:eastAsia="en-GB"/>
        </w:rPr>
        <w:t xml:space="preserve">If using virgin plastic is cheaper than recycling, there is no economic incentive to producers of packaging – </w:t>
      </w:r>
      <w:r w:rsidR="00364A91">
        <w:rPr>
          <w:rFonts w:ascii="Arial" w:eastAsia="Times New Roman" w:hAnsi="Arial" w:cs="Arial"/>
          <w:b/>
          <w:i/>
          <w:color w:val="002060"/>
          <w:sz w:val="24"/>
          <w:szCs w:val="24"/>
          <w:lang w:eastAsia="en-GB"/>
        </w:rPr>
        <w:t xml:space="preserve">unless use of unnecessary </w:t>
      </w:r>
      <w:r w:rsidR="006E49D6">
        <w:rPr>
          <w:rFonts w:ascii="Arial" w:eastAsia="Times New Roman" w:hAnsi="Arial" w:cs="Arial"/>
          <w:b/>
          <w:i/>
          <w:color w:val="002060"/>
          <w:sz w:val="24"/>
          <w:szCs w:val="24"/>
          <w:lang w:eastAsia="en-GB"/>
        </w:rPr>
        <w:t xml:space="preserve">virgin </w:t>
      </w:r>
      <w:r w:rsidR="000F0AF6">
        <w:rPr>
          <w:rFonts w:ascii="Arial" w:eastAsia="Times New Roman" w:hAnsi="Arial" w:cs="Arial"/>
          <w:b/>
          <w:i/>
          <w:color w:val="002060"/>
          <w:sz w:val="24"/>
          <w:szCs w:val="24"/>
          <w:lang w:eastAsia="en-GB"/>
        </w:rPr>
        <w:t>plastic is taxed.</w:t>
      </w:r>
      <w:r w:rsidR="00A57A6E">
        <w:rPr>
          <w:rFonts w:ascii="Arial" w:eastAsia="Times New Roman" w:hAnsi="Arial" w:cs="Arial"/>
          <w:b/>
          <w:i/>
          <w:color w:val="002060"/>
          <w:sz w:val="24"/>
          <w:szCs w:val="24"/>
          <w:lang w:eastAsia="en-GB"/>
        </w:rPr>
        <w:t xml:space="preserve"> </w:t>
      </w:r>
      <w:r w:rsidR="00A57A6E">
        <w:rPr>
          <w:rFonts w:ascii="Arial" w:eastAsia="Times New Roman" w:hAnsi="Arial" w:cs="Arial"/>
          <w:sz w:val="24"/>
          <w:szCs w:val="24"/>
          <w:lang w:eastAsia="en-GB"/>
        </w:rPr>
        <w:t xml:space="preserve">The current </w:t>
      </w:r>
      <w:r w:rsidR="00A57A6E">
        <w:rPr>
          <w:rFonts w:ascii="Arial" w:eastAsia="Times New Roman" w:hAnsi="Arial" w:cs="Arial"/>
          <w:b/>
          <w:i/>
          <w:color w:val="002060"/>
          <w:sz w:val="24"/>
          <w:szCs w:val="24"/>
          <w:lang w:eastAsia="en-GB"/>
        </w:rPr>
        <w:t>Plastic Packaging Tax</w:t>
      </w:r>
      <w:r w:rsidR="00A57A6E">
        <w:rPr>
          <w:rFonts w:ascii="Arial" w:eastAsia="Times New Roman" w:hAnsi="Arial" w:cs="Arial"/>
          <w:sz w:val="24"/>
          <w:szCs w:val="24"/>
          <w:lang w:eastAsia="en-GB"/>
        </w:rPr>
        <w:t xml:space="preserve"> only applies to the products</w:t>
      </w:r>
      <w:r w:rsidR="002F4017">
        <w:rPr>
          <w:rFonts w:ascii="Arial" w:eastAsia="Times New Roman" w:hAnsi="Arial" w:cs="Arial"/>
          <w:sz w:val="24"/>
          <w:szCs w:val="24"/>
          <w:lang w:eastAsia="en-GB"/>
        </w:rPr>
        <w:t xml:space="preserve"> with less than 30% recycled material. We repeat, that means 69% of the product can be virgin material – if global use is increasing at 10% pa., then these </w:t>
      </w:r>
      <w:r w:rsidR="002F4017" w:rsidRPr="002F4017">
        <w:rPr>
          <w:rFonts w:ascii="Arial" w:eastAsia="Times New Roman" w:hAnsi="Arial" w:cs="Arial"/>
          <w:b/>
          <w:i/>
          <w:color w:val="002060"/>
          <w:sz w:val="24"/>
          <w:szCs w:val="24"/>
          <w:lang w:eastAsia="en-GB"/>
        </w:rPr>
        <w:t>gains</w:t>
      </w:r>
      <w:r w:rsidR="006E49D6">
        <w:rPr>
          <w:rFonts w:ascii="Arial" w:eastAsia="Times New Roman" w:hAnsi="Arial" w:cs="Arial"/>
          <w:b/>
          <w:i/>
          <w:color w:val="002060"/>
          <w:sz w:val="24"/>
          <w:szCs w:val="24"/>
          <w:lang w:eastAsia="en-GB"/>
        </w:rPr>
        <w:t xml:space="preserve"> from taxation</w:t>
      </w:r>
      <w:r w:rsidR="002F4017" w:rsidRPr="002F4017">
        <w:rPr>
          <w:rFonts w:ascii="Arial" w:eastAsia="Times New Roman" w:hAnsi="Arial" w:cs="Arial"/>
          <w:b/>
          <w:i/>
          <w:color w:val="002060"/>
          <w:sz w:val="24"/>
          <w:szCs w:val="24"/>
          <w:lang w:eastAsia="en-GB"/>
        </w:rPr>
        <w:t xml:space="preserve"> are fully negated within only 3 years</w:t>
      </w:r>
      <w:r w:rsidR="002F4017">
        <w:rPr>
          <w:rFonts w:ascii="Arial" w:eastAsia="Times New Roman" w:hAnsi="Arial" w:cs="Arial"/>
          <w:sz w:val="24"/>
          <w:szCs w:val="24"/>
          <w:lang w:eastAsia="en-GB"/>
        </w:rPr>
        <w:t>.</w:t>
      </w:r>
      <w:r w:rsidR="00CA0823">
        <w:rPr>
          <w:rFonts w:ascii="Arial" w:eastAsia="Times New Roman" w:hAnsi="Arial" w:cs="Arial"/>
          <w:sz w:val="24"/>
          <w:szCs w:val="24"/>
          <w:lang w:eastAsia="en-GB"/>
        </w:rPr>
        <w:t xml:space="preserve"> </w:t>
      </w:r>
    </w:p>
    <w:p w14:paraId="502217CF" w14:textId="77777777" w:rsidR="00364A91" w:rsidRDefault="00364A91" w:rsidP="00F456C7">
      <w:pPr>
        <w:shd w:val="clear" w:color="auto" w:fill="FFFFFF" w:themeFill="background1"/>
        <w:textAlignment w:val="baseline"/>
        <w:rPr>
          <w:rFonts w:ascii="Arial" w:eastAsia="Times New Roman" w:hAnsi="Arial" w:cs="Arial"/>
          <w:sz w:val="24"/>
          <w:szCs w:val="24"/>
          <w:lang w:eastAsia="en-GB"/>
        </w:rPr>
      </w:pPr>
    </w:p>
    <w:p w14:paraId="1E2F8021" w14:textId="16C762C9" w:rsidR="00CA0823" w:rsidRPr="00CA0823" w:rsidRDefault="00364A91" w:rsidP="00F456C7">
      <w:pPr>
        <w:shd w:val="clear" w:color="auto" w:fill="FFFFFF" w:themeFill="background1"/>
        <w:textAlignment w:val="baseline"/>
        <w:rPr>
          <w:rFonts w:ascii="Arial" w:eastAsia="Times New Roman" w:hAnsi="Arial" w:cs="Arial"/>
          <w:color w:val="000000" w:themeColor="text1"/>
          <w:sz w:val="24"/>
          <w:szCs w:val="24"/>
          <w:lang w:eastAsia="en-GB"/>
        </w:rPr>
      </w:pPr>
      <w:r>
        <w:rPr>
          <w:rFonts w:ascii="Arial" w:eastAsia="Times New Roman" w:hAnsi="Arial" w:cs="Arial"/>
          <w:sz w:val="24"/>
          <w:szCs w:val="24"/>
          <w:lang w:eastAsia="en-GB"/>
        </w:rPr>
        <w:t xml:space="preserve">As we have seen, the range of plastic used, and the combination of several plastics into one packaging product, makes recycling more difficult and expensive. </w:t>
      </w:r>
      <w:r w:rsidR="00CA0823">
        <w:rPr>
          <w:rFonts w:ascii="Arial" w:eastAsia="Times New Roman" w:hAnsi="Arial" w:cs="Arial"/>
          <w:color w:val="000000" w:themeColor="text1"/>
          <w:sz w:val="24"/>
          <w:szCs w:val="24"/>
          <w:lang w:eastAsia="en-GB"/>
        </w:rPr>
        <w:t>Legislation to prevent multiple types being used within single packaging products should also be considered.</w:t>
      </w:r>
    </w:p>
    <w:p w14:paraId="55B4022D" w14:textId="77777777" w:rsidR="00CA0823" w:rsidRDefault="00CA0823" w:rsidP="00F456C7">
      <w:pPr>
        <w:shd w:val="clear" w:color="auto" w:fill="FFFFFF" w:themeFill="background1"/>
        <w:textAlignment w:val="baseline"/>
        <w:rPr>
          <w:rFonts w:ascii="Arial" w:eastAsia="Times New Roman" w:hAnsi="Arial" w:cs="Arial"/>
          <w:sz w:val="24"/>
          <w:szCs w:val="24"/>
          <w:lang w:eastAsia="en-GB"/>
        </w:rPr>
      </w:pPr>
    </w:p>
    <w:p w14:paraId="02BFBFB3" w14:textId="02F207D2" w:rsidR="00F75A3D" w:rsidRPr="00225640" w:rsidRDefault="00CA0823" w:rsidP="00F456C7">
      <w:pPr>
        <w:shd w:val="clear" w:color="auto" w:fill="FFFFFF" w:themeFill="background1"/>
        <w:textAlignment w:val="baseline"/>
        <w:rPr>
          <w:rFonts w:ascii="Arial" w:eastAsia="Times New Roman" w:hAnsi="Arial" w:cs="Arial"/>
          <w:color w:val="002060"/>
          <w:sz w:val="24"/>
          <w:szCs w:val="24"/>
          <w:lang w:eastAsia="en-GB"/>
        </w:rPr>
      </w:pPr>
      <w:r>
        <w:rPr>
          <w:rFonts w:ascii="Arial" w:eastAsia="Times New Roman" w:hAnsi="Arial" w:cs="Arial"/>
          <w:sz w:val="24"/>
          <w:szCs w:val="24"/>
          <w:lang w:eastAsia="en-GB"/>
        </w:rPr>
        <w:t>W</w:t>
      </w:r>
      <w:r w:rsidR="00364A91">
        <w:rPr>
          <w:rFonts w:ascii="Arial" w:eastAsia="Times New Roman" w:hAnsi="Arial" w:cs="Arial"/>
          <w:sz w:val="24"/>
          <w:szCs w:val="24"/>
          <w:lang w:eastAsia="en-GB"/>
        </w:rPr>
        <w:t>e do not always know what the dangers are from the chemicals released when “degradable plastic” decomposes, espe</w:t>
      </w:r>
      <w:r w:rsidR="00035FE5">
        <w:rPr>
          <w:rFonts w:ascii="Arial" w:eastAsia="Times New Roman" w:hAnsi="Arial" w:cs="Arial"/>
          <w:sz w:val="24"/>
          <w:szCs w:val="24"/>
          <w:lang w:eastAsia="en-GB"/>
        </w:rPr>
        <w:t>cially when the result is microplastics or nano</w:t>
      </w:r>
      <w:r w:rsidR="006E49D6">
        <w:rPr>
          <w:rFonts w:ascii="Arial" w:eastAsia="Times New Roman" w:hAnsi="Arial" w:cs="Arial"/>
          <w:sz w:val="24"/>
          <w:szCs w:val="24"/>
          <w:lang w:eastAsia="en-GB"/>
        </w:rPr>
        <w:t xml:space="preserve">plastics. </w:t>
      </w:r>
      <w:r w:rsidR="00364A91">
        <w:rPr>
          <w:rFonts w:ascii="Arial" w:eastAsia="Times New Roman" w:hAnsi="Arial" w:cs="Arial"/>
          <w:sz w:val="24"/>
          <w:szCs w:val="24"/>
          <w:lang w:eastAsia="en-GB"/>
        </w:rPr>
        <w:t xml:space="preserve">The answer must be </w:t>
      </w:r>
      <w:r w:rsidR="00364A91" w:rsidRPr="00000B4B">
        <w:rPr>
          <w:rFonts w:ascii="Arial" w:eastAsia="Times New Roman" w:hAnsi="Arial" w:cs="Arial"/>
          <w:b/>
          <w:i/>
          <w:color w:val="002060"/>
          <w:sz w:val="24"/>
          <w:szCs w:val="24"/>
          <w:highlight w:val="yellow"/>
          <w:lang w:eastAsia="en-GB"/>
        </w:rPr>
        <w:t>research and national product standards</w:t>
      </w:r>
      <w:r w:rsidR="00364A91">
        <w:rPr>
          <w:rFonts w:ascii="Arial" w:eastAsia="Times New Roman" w:hAnsi="Arial" w:cs="Arial"/>
          <w:b/>
          <w:i/>
          <w:color w:val="002060"/>
          <w:sz w:val="24"/>
          <w:szCs w:val="24"/>
          <w:lang w:eastAsia="en-GB"/>
        </w:rPr>
        <w:t>.</w:t>
      </w:r>
      <w:r w:rsidR="00364A91" w:rsidRPr="00364A91">
        <w:rPr>
          <w:rFonts w:ascii="Arial" w:eastAsia="Times New Roman" w:hAnsi="Arial" w:cs="Arial"/>
          <w:sz w:val="24"/>
          <w:szCs w:val="24"/>
          <w:lang w:eastAsia="en-GB"/>
        </w:rPr>
        <w:t xml:space="preserve"> </w:t>
      </w:r>
      <w:r w:rsidR="00364A91">
        <w:rPr>
          <w:rFonts w:ascii="Arial" w:eastAsia="Times New Roman" w:hAnsi="Arial" w:cs="Arial"/>
          <w:sz w:val="24"/>
          <w:szCs w:val="24"/>
          <w:lang w:eastAsia="en-GB"/>
        </w:rPr>
        <w:t>The onus for funding research should be on the manufactures and supermarkets that choose plastic over al</w:t>
      </w:r>
      <w:r w:rsidR="000F0AF6">
        <w:rPr>
          <w:rFonts w:ascii="Arial" w:eastAsia="Times New Roman" w:hAnsi="Arial" w:cs="Arial"/>
          <w:sz w:val="24"/>
          <w:szCs w:val="24"/>
          <w:lang w:eastAsia="en-GB"/>
        </w:rPr>
        <w:t xml:space="preserve">ternatives – the </w:t>
      </w:r>
      <w:r w:rsidR="000F0AF6" w:rsidRPr="00000B4B">
        <w:rPr>
          <w:rFonts w:ascii="Arial" w:eastAsia="Times New Roman" w:hAnsi="Arial" w:cs="Arial"/>
          <w:b/>
          <w:i/>
          <w:color w:val="002060"/>
          <w:sz w:val="24"/>
          <w:szCs w:val="24"/>
          <w:highlight w:val="yellow"/>
          <w:lang w:eastAsia="en-GB"/>
        </w:rPr>
        <w:t>polluter pays principle</w:t>
      </w:r>
      <w:r w:rsidR="000F0AF6">
        <w:rPr>
          <w:rFonts w:ascii="Arial" w:eastAsia="Times New Roman" w:hAnsi="Arial" w:cs="Arial"/>
          <w:sz w:val="24"/>
          <w:szCs w:val="24"/>
          <w:lang w:eastAsia="en-GB"/>
        </w:rPr>
        <w:t>.</w:t>
      </w:r>
      <w:r w:rsidR="00364A91">
        <w:rPr>
          <w:rFonts w:ascii="Arial" w:eastAsia="Times New Roman" w:hAnsi="Arial" w:cs="Arial"/>
          <w:sz w:val="24"/>
          <w:szCs w:val="24"/>
          <w:lang w:eastAsia="en-GB"/>
        </w:rPr>
        <w:t xml:space="preserve"> </w:t>
      </w:r>
      <w:r w:rsidR="00225640" w:rsidRPr="00000B4B">
        <w:rPr>
          <w:rFonts w:ascii="Arial" w:eastAsia="Times New Roman" w:hAnsi="Arial" w:cs="Arial"/>
          <w:sz w:val="24"/>
          <w:szCs w:val="24"/>
          <w:highlight w:val="yellow"/>
          <w:lang w:eastAsia="en-GB"/>
        </w:rPr>
        <w:t xml:space="preserve">Definitions of </w:t>
      </w:r>
      <w:r w:rsidR="00225640" w:rsidRPr="00000B4B">
        <w:rPr>
          <w:rFonts w:ascii="Arial" w:eastAsia="Times New Roman" w:hAnsi="Arial" w:cs="Arial"/>
          <w:b/>
          <w:i/>
          <w:color w:val="002060"/>
          <w:sz w:val="24"/>
          <w:szCs w:val="24"/>
          <w:highlight w:val="yellow"/>
          <w:lang w:eastAsia="en-GB"/>
        </w:rPr>
        <w:t xml:space="preserve">“biodegradable” </w:t>
      </w:r>
      <w:r w:rsidR="00225640" w:rsidRPr="00000B4B">
        <w:rPr>
          <w:rFonts w:ascii="Arial" w:eastAsia="Times New Roman" w:hAnsi="Arial" w:cs="Arial"/>
          <w:sz w:val="24"/>
          <w:szCs w:val="24"/>
          <w:highlight w:val="yellow"/>
          <w:lang w:eastAsia="en-GB"/>
        </w:rPr>
        <w:t>and</w:t>
      </w:r>
      <w:r w:rsidR="00225640" w:rsidRPr="00000B4B">
        <w:rPr>
          <w:rFonts w:ascii="Arial" w:eastAsia="Times New Roman" w:hAnsi="Arial" w:cs="Arial"/>
          <w:b/>
          <w:i/>
          <w:color w:val="002060"/>
          <w:sz w:val="24"/>
          <w:szCs w:val="24"/>
          <w:highlight w:val="yellow"/>
          <w:lang w:eastAsia="en-GB"/>
        </w:rPr>
        <w:t xml:space="preserve"> “compostable”</w:t>
      </w:r>
      <w:r w:rsidR="00225640">
        <w:rPr>
          <w:rFonts w:ascii="Arial" w:eastAsia="Times New Roman" w:hAnsi="Arial" w:cs="Arial"/>
          <w:color w:val="002060"/>
          <w:sz w:val="24"/>
          <w:szCs w:val="24"/>
          <w:lang w:eastAsia="en-GB"/>
        </w:rPr>
        <w:t xml:space="preserve"> </w:t>
      </w:r>
      <w:r w:rsidR="00225640" w:rsidRPr="00225640">
        <w:rPr>
          <w:rFonts w:ascii="Arial" w:eastAsia="Times New Roman" w:hAnsi="Arial" w:cs="Arial"/>
          <w:color w:val="000000" w:themeColor="text1"/>
          <w:sz w:val="24"/>
          <w:szCs w:val="24"/>
          <w:lang w:eastAsia="en-GB"/>
        </w:rPr>
        <w:t>must be set and enforced</w:t>
      </w:r>
      <w:r w:rsidR="00225640">
        <w:rPr>
          <w:rFonts w:ascii="Arial" w:eastAsia="Times New Roman" w:hAnsi="Arial" w:cs="Arial"/>
          <w:color w:val="000000" w:themeColor="text1"/>
          <w:sz w:val="24"/>
          <w:szCs w:val="24"/>
          <w:lang w:eastAsia="en-GB"/>
        </w:rPr>
        <w:t>; again, the costs of enforcement should lie w</w:t>
      </w:r>
      <w:r w:rsidR="00105CF6">
        <w:rPr>
          <w:rFonts w:ascii="Arial" w:eastAsia="Times New Roman" w:hAnsi="Arial" w:cs="Arial"/>
          <w:color w:val="000000" w:themeColor="text1"/>
          <w:sz w:val="24"/>
          <w:szCs w:val="24"/>
          <w:lang w:eastAsia="en-GB"/>
        </w:rPr>
        <w:t>ith the producer of the plastic.</w:t>
      </w:r>
    </w:p>
    <w:p w14:paraId="0F3D938F" w14:textId="77777777" w:rsidR="00F75A3D" w:rsidRDefault="00F75A3D" w:rsidP="00F456C7">
      <w:pPr>
        <w:shd w:val="clear" w:color="auto" w:fill="FFFFFF" w:themeFill="background1"/>
        <w:textAlignment w:val="baseline"/>
        <w:rPr>
          <w:rFonts w:ascii="Arial" w:eastAsia="Times New Roman" w:hAnsi="Arial" w:cs="Arial"/>
          <w:sz w:val="24"/>
          <w:szCs w:val="24"/>
          <w:lang w:eastAsia="en-GB"/>
        </w:rPr>
      </w:pPr>
    </w:p>
    <w:p w14:paraId="5ADDE3E8" w14:textId="4244BF2A" w:rsidR="006D2442" w:rsidRDefault="00BE7B1B" w:rsidP="00F456C7">
      <w:pPr>
        <w:shd w:val="clear" w:color="auto" w:fill="FFFFFF" w:themeFill="background1"/>
        <w:textAlignment w:val="baseline"/>
        <w:rPr>
          <w:rFonts w:ascii="Arial" w:eastAsia="Times New Roman" w:hAnsi="Arial" w:cs="Arial"/>
          <w:sz w:val="24"/>
          <w:szCs w:val="24"/>
          <w:lang w:eastAsia="en-GB"/>
        </w:rPr>
      </w:pPr>
      <w:r w:rsidRPr="00807F2A">
        <w:rPr>
          <w:rFonts w:ascii="Arial" w:eastAsia="Times New Roman" w:hAnsi="Arial" w:cs="Arial"/>
          <w:sz w:val="24"/>
          <w:szCs w:val="24"/>
          <w:lang w:eastAsia="en-GB"/>
        </w:rPr>
        <w:t xml:space="preserve">In supermarkets, </w:t>
      </w:r>
      <w:r w:rsidRPr="00F75A3D">
        <w:rPr>
          <w:rFonts w:ascii="Arial" w:eastAsia="Times New Roman" w:hAnsi="Arial" w:cs="Arial"/>
          <w:b/>
          <w:i/>
          <w:color w:val="002060"/>
          <w:sz w:val="24"/>
          <w:szCs w:val="24"/>
          <w:lang w:eastAsia="en-GB"/>
        </w:rPr>
        <w:t>alternatives to plastic are readily available</w:t>
      </w:r>
      <w:r w:rsidR="000F0AF6">
        <w:rPr>
          <w:rFonts w:ascii="Arial" w:eastAsia="Times New Roman" w:hAnsi="Arial" w:cs="Arial"/>
          <w:sz w:val="24"/>
          <w:szCs w:val="24"/>
          <w:lang w:eastAsia="en-GB"/>
        </w:rPr>
        <w:t xml:space="preserve">: </w:t>
      </w:r>
      <w:r w:rsidRPr="00807F2A">
        <w:rPr>
          <w:rFonts w:ascii="Arial" w:eastAsia="Times New Roman" w:hAnsi="Arial" w:cs="Arial"/>
          <w:sz w:val="24"/>
          <w:szCs w:val="24"/>
          <w:lang w:eastAsia="en-GB"/>
        </w:rPr>
        <w:t xml:space="preserve">cardboard cartons for </w:t>
      </w:r>
      <w:r w:rsidR="006E49D6">
        <w:rPr>
          <w:rFonts w:ascii="Arial" w:eastAsia="Times New Roman" w:hAnsi="Arial" w:cs="Arial"/>
          <w:sz w:val="24"/>
          <w:szCs w:val="24"/>
          <w:lang w:eastAsia="en-GB"/>
        </w:rPr>
        <w:t xml:space="preserve">powdered </w:t>
      </w:r>
      <w:r w:rsidRPr="00807F2A">
        <w:rPr>
          <w:rFonts w:ascii="Arial" w:eastAsia="Times New Roman" w:hAnsi="Arial" w:cs="Arial"/>
          <w:sz w:val="24"/>
          <w:szCs w:val="24"/>
          <w:lang w:eastAsia="en-GB"/>
        </w:rPr>
        <w:t>detergent</w:t>
      </w:r>
      <w:r w:rsidR="00244E4B" w:rsidRPr="00807F2A">
        <w:rPr>
          <w:rFonts w:ascii="Arial" w:eastAsia="Times New Roman" w:hAnsi="Arial" w:cs="Arial"/>
          <w:sz w:val="24"/>
          <w:szCs w:val="24"/>
          <w:lang w:eastAsia="en-GB"/>
        </w:rPr>
        <w:t>s</w:t>
      </w:r>
      <w:r w:rsidRPr="00807F2A">
        <w:rPr>
          <w:rFonts w:ascii="Arial" w:eastAsia="Times New Roman" w:hAnsi="Arial" w:cs="Arial"/>
          <w:sz w:val="24"/>
          <w:szCs w:val="24"/>
          <w:lang w:eastAsia="en-GB"/>
        </w:rPr>
        <w:t xml:space="preserve"> or </w:t>
      </w:r>
      <w:r w:rsidR="00035FE5" w:rsidRPr="00807F2A">
        <w:rPr>
          <w:rFonts w:ascii="Arial" w:eastAsia="Times New Roman" w:hAnsi="Arial" w:cs="Arial"/>
          <w:sz w:val="24"/>
          <w:szCs w:val="24"/>
          <w:lang w:eastAsia="en-GB"/>
        </w:rPr>
        <w:t>pet food</w:t>
      </w:r>
      <w:r w:rsidRPr="00807F2A">
        <w:rPr>
          <w:rFonts w:ascii="Arial" w:eastAsia="Times New Roman" w:hAnsi="Arial" w:cs="Arial"/>
          <w:sz w:val="24"/>
          <w:szCs w:val="24"/>
          <w:lang w:eastAsia="en-GB"/>
        </w:rPr>
        <w:t xml:space="preserve"> (common until a few years ago), cardboard boxes for mushrooms (as used by organic firms such as Riverford, Abel &amp; Cole), kraft paper bags for loose vegetables.  Liquid products such as washing liquid, washing-up liquid, etc, can be </w:t>
      </w:r>
      <w:r w:rsidR="00890166" w:rsidRPr="00807F2A">
        <w:rPr>
          <w:rFonts w:ascii="Arial" w:eastAsia="Times New Roman" w:hAnsi="Arial" w:cs="Arial"/>
          <w:sz w:val="24"/>
          <w:szCs w:val="24"/>
          <w:lang w:eastAsia="en-GB"/>
        </w:rPr>
        <w:t xml:space="preserve">sold in reusable glass bottles or </w:t>
      </w:r>
      <w:r w:rsidRPr="00807F2A">
        <w:rPr>
          <w:rFonts w:ascii="Arial" w:eastAsia="Times New Roman" w:hAnsi="Arial" w:cs="Arial"/>
          <w:sz w:val="24"/>
          <w:szCs w:val="24"/>
          <w:lang w:eastAsia="en-GB"/>
        </w:rPr>
        <w:t>decanted</w:t>
      </w:r>
      <w:r w:rsidR="006E49D6">
        <w:rPr>
          <w:rFonts w:ascii="Arial" w:eastAsia="Times New Roman" w:hAnsi="Arial" w:cs="Arial"/>
          <w:sz w:val="24"/>
          <w:szCs w:val="24"/>
          <w:lang w:eastAsia="en-GB"/>
        </w:rPr>
        <w:t xml:space="preserve"> (refilled)</w:t>
      </w:r>
      <w:r w:rsidRPr="00807F2A">
        <w:rPr>
          <w:rFonts w:ascii="Arial" w:eastAsia="Times New Roman" w:hAnsi="Arial" w:cs="Arial"/>
          <w:sz w:val="24"/>
          <w:szCs w:val="24"/>
          <w:lang w:eastAsia="en-GB"/>
        </w:rPr>
        <w:t xml:space="preserve"> into </w:t>
      </w:r>
      <w:r w:rsidR="00890166" w:rsidRPr="00807F2A">
        <w:rPr>
          <w:rFonts w:ascii="Arial" w:eastAsia="Times New Roman" w:hAnsi="Arial" w:cs="Arial"/>
          <w:sz w:val="24"/>
          <w:szCs w:val="24"/>
          <w:lang w:eastAsia="en-GB"/>
        </w:rPr>
        <w:t>re-</w:t>
      </w:r>
      <w:r w:rsidRPr="00807F2A">
        <w:rPr>
          <w:rFonts w:ascii="Arial" w:eastAsia="Times New Roman" w:hAnsi="Arial" w:cs="Arial"/>
          <w:sz w:val="24"/>
          <w:szCs w:val="24"/>
          <w:lang w:eastAsia="en-GB"/>
        </w:rPr>
        <w:t>used containers (genuine re-use).</w:t>
      </w:r>
    </w:p>
    <w:p w14:paraId="62FB0598" w14:textId="77777777" w:rsidR="00C603EF" w:rsidRDefault="00C603EF" w:rsidP="00F456C7">
      <w:pPr>
        <w:shd w:val="clear" w:color="auto" w:fill="FFFFFF" w:themeFill="background1"/>
        <w:textAlignment w:val="baseline"/>
        <w:rPr>
          <w:rFonts w:ascii="Arial" w:eastAsia="Times New Roman" w:hAnsi="Arial" w:cs="Arial"/>
          <w:sz w:val="24"/>
          <w:szCs w:val="24"/>
          <w:lang w:eastAsia="en-GB"/>
        </w:rPr>
      </w:pPr>
    </w:p>
    <w:p w14:paraId="531280AB" w14:textId="33A82B25" w:rsidR="00C603EF" w:rsidRPr="00807F2A" w:rsidRDefault="00C603EF" w:rsidP="00F456C7">
      <w:pPr>
        <w:shd w:val="clear" w:color="auto" w:fill="FFFFFF" w:themeFill="background1"/>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Where plastic has to be used, there is also a need for </w:t>
      </w:r>
      <w:r w:rsidRPr="00000B4B">
        <w:rPr>
          <w:rFonts w:ascii="Arial" w:eastAsia="Times New Roman" w:hAnsi="Arial" w:cs="Arial"/>
          <w:b/>
          <w:i/>
          <w:color w:val="002060"/>
          <w:sz w:val="24"/>
          <w:szCs w:val="24"/>
          <w:highlight w:val="yellow"/>
          <w:lang w:eastAsia="en-GB"/>
        </w:rPr>
        <w:t>packaging standardisation</w:t>
      </w:r>
      <w:r>
        <w:rPr>
          <w:rFonts w:ascii="Arial" w:eastAsia="Times New Roman" w:hAnsi="Arial" w:cs="Arial"/>
          <w:sz w:val="24"/>
          <w:szCs w:val="24"/>
          <w:lang w:eastAsia="en-GB"/>
        </w:rPr>
        <w:t>.  It is difficult to re-use bottles or other containers wh</w:t>
      </w:r>
      <w:r w:rsidR="006E49D6">
        <w:rPr>
          <w:rFonts w:ascii="Arial" w:eastAsia="Times New Roman" w:hAnsi="Arial" w:cs="Arial"/>
          <w:sz w:val="24"/>
          <w:szCs w:val="24"/>
          <w:lang w:eastAsia="en-GB"/>
        </w:rPr>
        <w:t>ich come in different shapes, sizes and materials</w:t>
      </w:r>
      <w:r w:rsidR="006E49D6" w:rsidRPr="000F0AF6">
        <w:rPr>
          <w:rFonts w:ascii="Arial" w:eastAsia="Times New Roman" w:hAnsi="Arial" w:cs="Arial"/>
          <w:color w:val="000000" w:themeColor="text1"/>
          <w:sz w:val="24"/>
          <w:szCs w:val="24"/>
          <w:lang w:eastAsia="en-GB"/>
        </w:rPr>
        <w:t xml:space="preserve">. </w:t>
      </w:r>
      <w:r w:rsidRPr="000F0AF6">
        <w:rPr>
          <w:rFonts w:ascii="Arial" w:eastAsia="Times New Roman" w:hAnsi="Arial" w:cs="Arial"/>
          <w:color w:val="000000" w:themeColor="text1"/>
          <w:sz w:val="24"/>
          <w:szCs w:val="24"/>
          <w:lang w:eastAsia="en-GB"/>
        </w:rPr>
        <w:t xml:space="preserve"> </w:t>
      </w:r>
      <w:r w:rsidR="006E701A" w:rsidRPr="000F0AF6">
        <w:rPr>
          <w:rFonts w:ascii="Arial" w:eastAsia="Times New Roman" w:hAnsi="Arial" w:cs="Arial"/>
          <w:color w:val="000000" w:themeColor="text1"/>
          <w:sz w:val="24"/>
          <w:szCs w:val="24"/>
          <w:lang w:eastAsia="en-GB"/>
        </w:rPr>
        <w:t xml:space="preserve">One suggestion, </w:t>
      </w:r>
      <w:r w:rsidR="006E49D6" w:rsidRPr="000F0AF6">
        <w:rPr>
          <w:rFonts w:ascii="Arial" w:eastAsia="Times New Roman" w:hAnsi="Arial" w:cs="Arial"/>
          <w:color w:val="000000" w:themeColor="text1"/>
          <w:sz w:val="24"/>
          <w:szCs w:val="24"/>
          <w:lang w:eastAsia="en-GB"/>
        </w:rPr>
        <w:t>(</w:t>
      </w:r>
      <w:r w:rsidR="006E701A" w:rsidRPr="000F0AF6">
        <w:rPr>
          <w:rFonts w:ascii="Arial" w:eastAsia="Times New Roman" w:hAnsi="Arial" w:cs="Arial"/>
          <w:color w:val="000000" w:themeColor="text1"/>
          <w:sz w:val="24"/>
          <w:szCs w:val="24"/>
          <w:lang w:eastAsia="en-GB"/>
        </w:rPr>
        <w:t>resulting from consultancy work by one of our members</w:t>
      </w:r>
      <w:r w:rsidR="006E49D6" w:rsidRPr="000F0AF6">
        <w:rPr>
          <w:rFonts w:ascii="Arial" w:eastAsia="Times New Roman" w:hAnsi="Arial" w:cs="Arial"/>
          <w:color w:val="000000" w:themeColor="text1"/>
          <w:sz w:val="24"/>
          <w:szCs w:val="24"/>
          <w:lang w:eastAsia="en-GB"/>
        </w:rPr>
        <w:t>)</w:t>
      </w:r>
      <w:r w:rsidR="006E701A" w:rsidRPr="000F0AF6">
        <w:rPr>
          <w:rFonts w:ascii="Arial" w:eastAsia="Times New Roman" w:hAnsi="Arial" w:cs="Arial"/>
          <w:color w:val="000000" w:themeColor="text1"/>
          <w:sz w:val="24"/>
          <w:szCs w:val="24"/>
          <w:lang w:eastAsia="en-GB"/>
        </w:rPr>
        <w:t>, is that plastics should be coloured according to type. This would enable separating types of plastic to be done much more rapidly (for example, using lasers), to increase recycling.</w:t>
      </w:r>
      <w:r w:rsidR="006E701A" w:rsidRPr="000F0AF6">
        <w:rPr>
          <w:rFonts w:ascii="Arial" w:eastAsia="Times New Roman" w:hAnsi="Arial" w:cs="Arial"/>
          <w:b/>
          <w:color w:val="000000" w:themeColor="text1"/>
          <w:sz w:val="24"/>
          <w:szCs w:val="24"/>
          <w:lang w:eastAsia="en-GB"/>
        </w:rPr>
        <w:t xml:space="preserve"> </w:t>
      </w:r>
      <w:r w:rsidRPr="000F0AF6">
        <w:rPr>
          <w:rFonts w:ascii="Arial" w:eastAsia="Times New Roman" w:hAnsi="Arial" w:cs="Arial"/>
          <w:color w:val="000000" w:themeColor="text1"/>
          <w:sz w:val="24"/>
          <w:szCs w:val="24"/>
          <w:lang w:eastAsia="en-GB"/>
        </w:rPr>
        <w:t xml:space="preserve"> </w:t>
      </w:r>
      <w:r w:rsidR="00105CF6">
        <w:rPr>
          <w:rFonts w:ascii="Arial" w:eastAsia="Times New Roman" w:hAnsi="Arial" w:cs="Arial"/>
          <w:color w:val="000000" w:themeColor="text1"/>
          <w:sz w:val="24"/>
          <w:szCs w:val="24"/>
          <w:lang w:eastAsia="en-GB"/>
        </w:rPr>
        <w:t>This could be incorporated into the RAM methodology. Whilst m</w:t>
      </w:r>
      <w:r>
        <w:rPr>
          <w:rFonts w:ascii="Arial" w:eastAsia="Times New Roman" w:hAnsi="Arial" w:cs="Arial"/>
          <w:sz w:val="24"/>
          <w:szCs w:val="24"/>
          <w:lang w:eastAsia="en-GB"/>
        </w:rPr>
        <w:t xml:space="preserve">anufacturers love to distinguish their products by design features – examples are </w:t>
      </w:r>
      <w:r>
        <w:rPr>
          <w:rFonts w:ascii="Arial" w:eastAsia="Times New Roman" w:hAnsi="Arial" w:cs="Arial"/>
          <w:sz w:val="24"/>
          <w:szCs w:val="24"/>
          <w:lang w:eastAsia="en-GB"/>
        </w:rPr>
        <w:lastRenderedPageBreak/>
        <w:t xml:space="preserve">Coca Cola or Pepsi bottles, Pringles tubes, detergent and cosmetic </w:t>
      </w:r>
      <w:r w:rsidR="00105CF6">
        <w:rPr>
          <w:rFonts w:ascii="Arial" w:eastAsia="Times New Roman" w:hAnsi="Arial" w:cs="Arial"/>
          <w:sz w:val="24"/>
          <w:szCs w:val="24"/>
          <w:lang w:eastAsia="en-GB"/>
        </w:rPr>
        <w:t>containers, s</w:t>
      </w:r>
      <w:r>
        <w:rPr>
          <w:rFonts w:ascii="Arial" w:eastAsia="Times New Roman" w:hAnsi="Arial" w:cs="Arial"/>
          <w:sz w:val="24"/>
          <w:szCs w:val="24"/>
          <w:lang w:eastAsia="en-GB"/>
        </w:rPr>
        <w:t xml:space="preserve">tandard designs mean that any container can be taken back to the supermarket for a refill, or – if put </w:t>
      </w:r>
      <w:r w:rsidR="006E49D6">
        <w:rPr>
          <w:rFonts w:ascii="Arial" w:eastAsia="Times New Roman" w:hAnsi="Arial" w:cs="Arial"/>
          <w:sz w:val="24"/>
          <w:szCs w:val="24"/>
          <w:lang w:eastAsia="en-GB"/>
        </w:rPr>
        <w:t>if the recycling – reused by any</w:t>
      </w:r>
      <w:r>
        <w:rPr>
          <w:rFonts w:ascii="Arial" w:eastAsia="Times New Roman" w:hAnsi="Arial" w:cs="Arial"/>
          <w:sz w:val="24"/>
          <w:szCs w:val="24"/>
          <w:lang w:eastAsia="en-GB"/>
        </w:rPr>
        <w:t xml:space="preserve"> manufacturer.</w:t>
      </w:r>
    </w:p>
    <w:p w14:paraId="0D7D1067" w14:textId="77777777" w:rsidR="006D2442" w:rsidRPr="00807F2A" w:rsidRDefault="006D2442" w:rsidP="00F456C7">
      <w:pPr>
        <w:shd w:val="clear" w:color="auto" w:fill="FFFFFF" w:themeFill="background1"/>
        <w:textAlignment w:val="baseline"/>
        <w:rPr>
          <w:rFonts w:ascii="Arial" w:eastAsia="Times New Roman" w:hAnsi="Arial" w:cs="Arial"/>
          <w:b/>
          <w:sz w:val="24"/>
          <w:szCs w:val="24"/>
          <w:lang w:eastAsia="en-GB"/>
        </w:rPr>
      </w:pPr>
    </w:p>
    <w:p w14:paraId="11EB0016" w14:textId="78C0A1FD" w:rsidR="006D2442" w:rsidRPr="003C00B6" w:rsidRDefault="008E358C" w:rsidP="00F456C7">
      <w:pPr>
        <w:shd w:val="clear" w:color="auto" w:fill="FFFFFF" w:themeFill="background1"/>
        <w:textAlignment w:val="baseline"/>
        <w:rPr>
          <w:rFonts w:ascii="Helvetica" w:hAnsi="Helvetica" w:cs="Helvetica"/>
          <w:color w:val="002060"/>
          <w:sz w:val="24"/>
          <w:szCs w:val="24"/>
          <w:shd w:val="clear" w:color="auto" w:fill="FFFFFF"/>
        </w:rPr>
      </w:pPr>
      <w:r w:rsidRPr="00F75A3D">
        <w:rPr>
          <w:rFonts w:ascii="Arial" w:eastAsia="Times New Roman" w:hAnsi="Arial" w:cs="Arial"/>
          <w:sz w:val="24"/>
          <w:szCs w:val="24"/>
          <w:lang w:eastAsia="en-GB"/>
        </w:rPr>
        <w:t>However,</w:t>
      </w:r>
      <w:r w:rsidRPr="00807F2A">
        <w:rPr>
          <w:rFonts w:ascii="Arial" w:eastAsia="Times New Roman" w:hAnsi="Arial" w:cs="Arial"/>
          <w:b/>
          <w:sz w:val="24"/>
          <w:szCs w:val="24"/>
          <w:lang w:eastAsia="en-GB"/>
        </w:rPr>
        <w:t xml:space="preserve"> </w:t>
      </w:r>
      <w:r w:rsidR="006D2442" w:rsidRPr="00000B4B">
        <w:rPr>
          <w:rFonts w:ascii="Arial" w:eastAsia="Times New Roman" w:hAnsi="Arial" w:cs="Arial"/>
          <w:b/>
          <w:i/>
          <w:color w:val="002060"/>
          <w:sz w:val="24"/>
          <w:szCs w:val="24"/>
          <w:highlight w:val="yellow"/>
          <w:lang w:eastAsia="en-GB"/>
        </w:rPr>
        <w:t>consumer action will not be sufficient</w:t>
      </w:r>
      <w:r w:rsidR="00807F2A" w:rsidRPr="00F75A3D">
        <w:rPr>
          <w:rFonts w:ascii="Arial" w:eastAsia="Times New Roman" w:hAnsi="Arial" w:cs="Arial"/>
          <w:color w:val="002060"/>
          <w:sz w:val="24"/>
          <w:szCs w:val="24"/>
          <w:lang w:eastAsia="en-GB"/>
        </w:rPr>
        <w:t xml:space="preserve"> </w:t>
      </w:r>
      <w:r w:rsidR="00807F2A" w:rsidRPr="00807F2A">
        <w:rPr>
          <w:rFonts w:ascii="Arial" w:eastAsia="Times New Roman" w:hAnsi="Arial" w:cs="Arial"/>
          <w:sz w:val="24"/>
          <w:szCs w:val="24"/>
          <w:lang w:eastAsia="en-GB"/>
        </w:rPr>
        <w:t>to achieve a reduction in plastic use</w:t>
      </w:r>
      <w:r w:rsidR="006D2442" w:rsidRPr="00807F2A">
        <w:rPr>
          <w:rFonts w:ascii="Arial" w:eastAsia="Times New Roman" w:hAnsi="Arial" w:cs="Arial"/>
          <w:sz w:val="24"/>
          <w:szCs w:val="24"/>
          <w:lang w:eastAsia="en-GB"/>
        </w:rPr>
        <w:t>. Solving the plastics problem involves issues of packaging</w:t>
      </w:r>
      <w:r w:rsidRPr="00807F2A">
        <w:rPr>
          <w:rFonts w:ascii="Arial" w:eastAsia="Times New Roman" w:hAnsi="Arial" w:cs="Arial"/>
          <w:sz w:val="24"/>
          <w:szCs w:val="24"/>
          <w:lang w:eastAsia="en-GB"/>
        </w:rPr>
        <w:t xml:space="preserve"> policy</w:t>
      </w:r>
      <w:r w:rsidR="006D2442" w:rsidRPr="00807F2A">
        <w:rPr>
          <w:rFonts w:ascii="Arial" w:eastAsia="Times New Roman" w:hAnsi="Arial" w:cs="Arial"/>
          <w:sz w:val="24"/>
          <w:szCs w:val="24"/>
          <w:lang w:eastAsia="en-GB"/>
        </w:rPr>
        <w:t xml:space="preserve">, product design, distribution and sales methods, materials disposal and recycling </w:t>
      </w:r>
      <w:r w:rsidR="00105CF6">
        <w:rPr>
          <w:rFonts w:ascii="Arial" w:eastAsia="Times New Roman" w:hAnsi="Arial" w:cs="Arial"/>
          <w:sz w:val="24"/>
          <w:szCs w:val="24"/>
          <w:lang w:eastAsia="en-GB"/>
        </w:rPr>
        <w:t>policy, and even energy policy</w:t>
      </w:r>
      <w:r w:rsidR="00C603EF">
        <w:rPr>
          <w:rFonts w:ascii="Arial" w:eastAsia="Times New Roman" w:hAnsi="Arial" w:cs="Arial"/>
          <w:sz w:val="24"/>
          <w:szCs w:val="24"/>
          <w:lang w:eastAsia="en-GB"/>
        </w:rPr>
        <w:t xml:space="preserve">.  Also, the amount of packaging that is actually recycled is limited by </w:t>
      </w:r>
      <w:r w:rsidR="00C603EF" w:rsidRPr="00C603EF">
        <w:rPr>
          <w:rFonts w:ascii="Arial" w:eastAsia="Times New Roman" w:hAnsi="Arial" w:cs="Arial"/>
          <w:b/>
          <w:i/>
          <w:color w:val="002060"/>
          <w:sz w:val="24"/>
          <w:szCs w:val="24"/>
          <w:lang w:eastAsia="en-GB"/>
        </w:rPr>
        <w:t>contamination</w:t>
      </w:r>
      <w:r w:rsidR="00C603EF">
        <w:rPr>
          <w:rFonts w:ascii="Arial" w:eastAsia="Times New Roman" w:hAnsi="Arial" w:cs="Arial"/>
          <w:color w:val="000000" w:themeColor="text1"/>
          <w:sz w:val="24"/>
          <w:szCs w:val="24"/>
          <w:lang w:eastAsia="en-GB"/>
        </w:rPr>
        <w:t xml:space="preserve">; this is where inappropriate material is put in recycling bins, or where </w:t>
      </w:r>
      <w:r w:rsidR="006E49D6">
        <w:rPr>
          <w:rFonts w:ascii="Arial" w:eastAsia="Times New Roman" w:hAnsi="Arial" w:cs="Arial"/>
          <w:color w:val="000000" w:themeColor="text1"/>
          <w:sz w:val="24"/>
          <w:szCs w:val="24"/>
          <w:lang w:eastAsia="en-GB"/>
        </w:rPr>
        <w:t>such things as chemical waste or</w:t>
      </w:r>
      <w:r w:rsidR="00C603EF">
        <w:rPr>
          <w:rFonts w:ascii="Arial" w:eastAsia="Times New Roman" w:hAnsi="Arial" w:cs="Arial"/>
          <w:color w:val="000000" w:themeColor="text1"/>
          <w:sz w:val="24"/>
          <w:szCs w:val="24"/>
          <w:lang w:eastAsia="en-GB"/>
        </w:rPr>
        <w:t xml:space="preserve"> broken glass make materials unsuitable for separation and recycling.</w:t>
      </w:r>
      <w:r w:rsidR="003C00B6">
        <w:rPr>
          <w:rFonts w:ascii="Arial" w:eastAsia="Times New Roman" w:hAnsi="Arial" w:cs="Arial"/>
          <w:color w:val="000000" w:themeColor="text1"/>
          <w:sz w:val="24"/>
          <w:szCs w:val="24"/>
          <w:lang w:eastAsia="en-GB"/>
        </w:rPr>
        <w:t xml:space="preserve"> Limiting the range of plastic used, reducing multi-material packaging, and clearer labelling </w:t>
      </w:r>
      <w:r w:rsidR="00AF73BD">
        <w:rPr>
          <w:rFonts w:ascii="Arial" w:eastAsia="Times New Roman" w:hAnsi="Arial" w:cs="Arial"/>
          <w:color w:val="000000" w:themeColor="text1"/>
          <w:sz w:val="24"/>
          <w:szCs w:val="24"/>
          <w:lang w:eastAsia="en-GB"/>
        </w:rPr>
        <w:t xml:space="preserve">(or colour) </w:t>
      </w:r>
      <w:r w:rsidR="003C00B6">
        <w:rPr>
          <w:rFonts w:ascii="Arial" w:eastAsia="Times New Roman" w:hAnsi="Arial" w:cs="Arial"/>
          <w:color w:val="000000" w:themeColor="text1"/>
          <w:sz w:val="24"/>
          <w:szCs w:val="24"/>
          <w:lang w:eastAsia="en-GB"/>
        </w:rPr>
        <w:t xml:space="preserve">of products by plastic type would all help to reduce contamination. Also, some of the problem can be overcome by greater effort on the part of local authorities and waste recycling companies, effectively to separate materials sent for recycling; but this has significant costs, so </w:t>
      </w:r>
      <w:r w:rsidR="003C00B6" w:rsidRPr="00000B4B">
        <w:rPr>
          <w:rFonts w:ascii="Arial" w:eastAsia="Times New Roman" w:hAnsi="Arial" w:cs="Arial"/>
          <w:b/>
          <w:i/>
          <w:color w:val="002060"/>
          <w:sz w:val="24"/>
          <w:szCs w:val="24"/>
          <w:highlight w:val="yellow"/>
          <w:lang w:eastAsia="en-GB"/>
        </w:rPr>
        <w:t>the ultimate blockage to effective recycling is</w:t>
      </w:r>
      <w:r w:rsidR="003C00B6" w:rsidRPr="00000B4B">
        <w:rPr>
          <w:rFonts w:ascii="Helvetica" w:hAnsi="Helvetica" w:cs="Helvetica"/>
          <w:b/>
          <w:i/>
          <w:color w:val="002060"/>
          <w:sz w:val="24"/>
          <w:szCs w:val="24"/>
          <w:highlight w:val="yellow"/>
          <w:shd w:val="clear" w:color="auto" w:fill="FFFFFF"/>
        </w:rPr>
        <w:t xml:space="preserve"> cost</w:t>
      </w:r>
      <w:r w:rsidR="003C00B6" w:rsidRPr="00000B4B">
        <w:rPr>
          <w:rFonts w:ascii="Helvetica" w:hAnsi="Helvetica" w:cs="Helvetica"/>
          <w:color w:val="002060"/>
          <w:sz w:val="24"/>
          <w:szCs w:val="24"/>
          <w:highlight w:val="yellow"/>
          <w:shd w:val="clear" w:color="auto" w:fill="FFFFFF"/>
        </w:rPr>
        <w:t>.</w:t>
      </w:r>
    </w:p>
    <w:p w14:paraId="362CCA2F" w14:textId="77777777" w:rsidR="006E701A" w:rsidRDefault="006E701A" w:rsidP="00F456C7">
      <w:pPr>
        <w:shd w:val="clear" w:color="auto" w:fill="FFFFFF" w:themeFill="background1"/>
        <w:textAlignment w:val="baseline"/>
        <w:rPr>
          <w:rFonts w:ascii="Arial" w:eastAsia="Times New Roman" w:hAnsi="Arial" w:cs="Arial"/>
          <w:color w:val="FF0000"/>
          <w:sz w:val="24"/>
          <w:szCs w:val="24"/>
          <w:lang w:eastAsia="en-GB"/>
        </w:rPr>
      </w:pPr>
    </w:p>
    <w:p w14:paraId="7F6EF619" w14:textId="6F552AF6" w:rsidR="008E358C" w:rsidRDefault="00AD015A" w:rsidP="00F456C7">
      <w:pPr>
        <w:shd w:val="clear" w:color="auto" w:fill="FFFFFF" w:themeFill="background1"/>
        <w:textAlignment w:val="baseline"/>
        <w:rPr>
          <w:rFonts w:ascii="Arial" w:eastAsia="Times New Roman" w:hAnsi="Arial" w:cs="Arial"/>
          <w:color w:val="000000" w:themeColor="text1"/>
          <w:sz w:val="24"/>
          <w:szCs w:val="24"/>
          <w:lang w:eastAsia="en-GB"/>
        </w:rPr>
      </w:pPr>
      <w:r w:rsidRPr="006E701A">
        <w:rPr>
          <w:rFonts w:ascii="Arial" w:eastAsia="Times New Roman" w:hAnsi="Arial" w:cs="Arial"/>
          <w:color w:val="000000" w:themeColor="text1"/>
          <w:sz w:val="24"/>
          <w:szCs w:val="24"/>
          <w:lang w:eastAsia="en-GB"/>
        </w:rPr>
        <w:t>Ultimately the only long-term solution is a complete phase-out of all but the most essential uses, covering all plastic-polluting sectors including clothing, cosmetics and vehicles - as well as packaging.</w:t>
      </w:r>
    </w:p>
    <w:p w14:paraId="19A3BC2D" w14:textId="77777777" w:rsidR="00AF73BD" w:rsidRPr="006E701A" w:rsidRDefault="00AF73BD" w:rsidP="00F456C7">
      <w:pPr>
        <w:shd w:val="clear" w:color="auto" w:fill="FFFFFF" w:themeFill="background1"/>
        <w:textAlignment w:val="baseline"/>
        <w:rPr>
          <w:rFonts w:ascii="Helvetica" w:hAnsi="Helvetica" w:cs="Helvetica"/>
          <w:i/>
          <w:color w:val="000000" w:themeColor="text1"/>
          <w:sz w:val="24"/>
          <w:szCs w:val="24"/>
          <w:shd w:val="clear" w:color="auto" w:fill="FFFFFF"/>
          <w:vertAlign w:val="superscript"/>
        </w:rPr>
      </w:pPr>
    </w:p>
    <w:p w14:paraId="5EE4206E" w14:textId="3EEE7269" w:rsidR="006D2442" w:rsidRPr="00807F2A" w:rsidRDefault="006D2442" w:rsidP="00F456C7">
      <w:pPr>
        <w:shd w:val="clear" w:color="auto" w:fill="FFFFFF" w:themeFill="background1"/>
        <w:textAlignment w:val="baseline"/>
        <w:rPr>
          <w:rFonts w:ascii="Helvetica" w:hAnsi="Helvetica" w:cs="Helvetica"/>
          <w:sz w:val="24"/>
          <w:szCs w:val="24"/>
          <w:shd w:val="clear" w:color="auto" w:fill="FFFFFF"/>
        </w:rPr>
      </w:pPr>
      <w:r w:rsidRPr="00000B4B">
        <w:rPr>
          <w:rFonts w:ascii="Helvetica" w:hAnsi="Helvetica" w:cs="Helvetica"/>
          <w:b/>
          <w:i/>
          <w:color w:val="002060"/>
          <w:sz w:val="24"/>
          <w:szCs w:val="24"/>
          <w:highlight w:val="yellow"/>
          <w:shd w:val="clear" w:color="auto" w:fill="FFFFFF"/>
        </w:rPr>
        <w:t>“Friends of the Earth thinks the only solution to the plastics problem is to phase out all but the safest and most essential plastics starting with single-use and disposable plastics.”</w:t>
      </w:r>
      <w:r w:rsidR="006E701A" w:rsidRPr="00000B4B">
        <w:rPr>
          <w:rFonts w:ascii="Helvetica" w:hAnsi="Helvetica" w:cs="Helvetica"/>
          <w:b/>
          <w:color w:val="002060"/>
          <w:sz w:val="24"/>
          <w:szCs w:val="24"/>
          <w:highlight w:val="yellow"/>
          <w:shd w:val="clear" w:color="auto" w:fill="FFFFFF"/>
          <w:vertAlign w:val="superscript"/>
        </w:rPr>
        <w:t xml:space="preserve"> 3</w:t>
      </w:r>
      <w:r w:rsidR="006E701A" w:rsidRPr="00000B4B">
        <w:rPr>
          <w:rFonts w:ascii="Helvetica" w:hAnsi="Helvetica" w:cs="Helvetica"/>
          <w:b/>
          <w:color w:val="002060"/>
          <w:sz w:val="24"/>
          <w:szCs w:val="24"/>
          <w:highlight w:val="yellow"/>
          <w:shd w:val="clear" w:color="auto" w:fill="FFFFFF"/>
        </w:rPr>
        <w:t>.</w:t>
      </w:r>
      <w:r w:rsidR="00C37628" w:rsidRPr="00F75A3D">
        <w:rPr>
          <w:rFonts w:ascii="Helvetica" w:hAnsi="Helvetica" w:cs="Helvetica"/>
          <w:i/>
          <w:color w:val="002060"/>
          <w:sz w:val="24"/>
          <w:szCs w:val="24"/>
          <w:shd w:val="clear" w:color="auto" w:fill="FFFFFF"/>
        </w:rPr>
        <w:t xml:space="preserve"> </w:t>
      </w:r>
      <w:r w:rsidR="00C37628" w:rsidRPr="00807F2A">
        <w:rPr>
          <w:rFonts w:ascii="Helvetica" w:hAnsi="Helvetica" w:cs="Helvetica"/>
          <w:sz w:val="24"/>
          <w:szCs w:val="24"/>
          <w:shd w:val="clear" w:color="auto" w:fill="FFFFFF"/>
        </w:rPr>
        <w:t>This requires Government legislation, standards for materials used, and</w:t>
      </w:r>
      <w:r w:rsidR="006E701A">
        <w:rPr>
          <w:rFonts w:ascii="Helvetica" w:hAnsi="Helvetica" w:cs="Helvetica"/>
          <w:sz w:val="24"/>
          <w:szCs w:val="24"/>
          <w:shd w:val="clear" w:color="auto" w:fill="FFFFFF"/>
        </w:rPr>
        <w:t xml:space="preserve"> more effective</w:t>
      </w:r>
      <w:r w:rsidR="00C37628" w:rsidRPr="00807F2A">
        <w:rPr>
          <w:rFonts w:ascii="Helvetica" w:hAnsi="Helvetica" w:cs="Helvetica"/>
          <w:sz w:val="24"/>
          <w:szCs w:val="24"/>
          <w:shd w:val="clear" w:color="auto" w:fill="FFFFFF"/>
        </w:rPr>
        <w:t xml:space="preserve"> taxes on polluters.</w:t>
      </w:r>
    </w:p>
    <w:p w14:paraId="70BD05D5" w14:textId="77777777" w:rsidR="00014778" w:rsidRPr="00807F2A" w:rsidRDefault="00014778" w:rsidP="00F456C7">
      <w:pPr>
        <w:shd w:val="clear" w:color="auto" w:fill="FFFFFF" w:themeFill="background1"/>
        <w:textAlignment w:val="baseline"/>
        <w:rPr>
          <w:rFonts w:ascii="Helvetica" w:hAnsi="Helvetica" w:cs="Helvetica"/>
          <w:sz w:val="24"/>
          <w:szCs w:val="24"/>
          <w:shd w:val="clear" w:color="auto" w:fill="FFFFFF"/>
        </w:rPr>
      </w:pPr>
    </w:p>
    <w:p w14:paraId="1E95AF79" w14:textId="4D060941" w:rsidR="00244E4B" w:rsidRPr="00807F2A" w:rsidRDefault="00244E4B" w:rsidP="00F456C7">
      <w:pPr>
        <w:shd w:val="clear" w:color="auto" w:fill="FFFFFF" w:themeFill="background1"/>
        <w:textAlignment w:val="baseline"/>
        <w:rPr>
          <w:rFonts w:ascii="Arial" w:eastAsia="Times New Roman" w:hAnsi="Arial" w:cs="Arial"/>
          <w:sz w:val="24"/>
          <w:szCs w:val="24"/>
          <w:lang w:eastAsia="en-GB"/>
        </w:rPr>
      </w:pPr>
      <w:r w:rsidRPr="00807F2A">
        <w:rPr>
          <w:rFonts w:ascii="Helvetica" w:hAnsi="Helvetica" w:cs="Helvetica"/>
          <w:sz w:val="24"/>
          <w:szCs w:val="24"/>
          <w:shd w:val="clear" w:color="auto" w:fill="FFFFFF"/>
        </w:rPr>
        <w:t xml:space="preserve">If supermarkets are serious about tackling plastic waste and pollution, they will need </w:t>
      </w:r>
      <w:r w:rsidR="00C37628" w:rsidRPr="00807F2A">
        <w:rPr>
          <w:rFonts w:ascii="Helvetica" w:hAnsi="Helvetica" w:cs="Helvetica"/>
          <w:sz w:val="24"/>
          <w:szCs w:val="24"/>
          <w:shd w:val="clear" w:color="auto" w:fill="FFFFFF"/>
        </w:rPr>
        <w:t>to contribute towards this goal – as Iceland has currently committed to doing.</w:t>
      </w:r>
    </w:p>
    <w:p w14:paraId="111353B6" w14:textId="77777777" w:rsidR="00105CF6" w:rsidRDefault="00105CF6" w:rsidP="00DB57D2">
      <w:pPr>
        <w:spacing w:line="360" w:lineRule="auto"/>
        <w:rPr>
          <w:rFonts w:ascii="Arial" w:hAnsi="Arial" w:cs="Arial"/>
          <w:b/>
          <w:sz w:val="28"/>
          <w:szCs w:val="28"/>
          <w:u w:val="single"/>
        </w:rPr>
      </w:pPr>
    </w:p>
    <w:p w14:paraId="2D7F16B4" w14:textId="77777777" w:rsidR="00105CF6" w:rsidRDefault="00105CF6" w:rsidP="00DB57D2">
      <w:pPr>
        <w:spacing w:line="360" w:lineRule="auto"/>
        <w:rPr>
          <w:rFonts w:ascii="Arial" w:hAnsi="Arial" w:cs="Arial"/>
          <w:b/>
          <w:sz w:val="28"/>
          <w:szCs w:val="28"/>
          <w:u w:val="single"/>
        </w:rPr>
      </w:pPr>
    </w:p>
    <w:p w14:paraId="1FA83C00" w14:textId="579B7F13" w:rsidR="008E358C" w:rsidRDefault="00165CCA" w:rsidP="00BE2392">
      <w:pPr>
        <w:rPr>
          <w:rFonts w:ascii="Arial" w:hAnsi="Arial" w:cs="Arial"/>
          <w:b/>
          <w:sz w:val="28"/>
          <w:szCs w:val="28"/>
          <w:u w:val="single"/>
        </w:rPr>
      </w:pPr>
      <w:r>
        <w:rPr>
          <w:rFonts w:ascii="Arial" w:hAnsi="Arial" w:cs="Arial"/>
          <w:b/>
          <w:sz w:val="28"/>
          <w:szCs w:val="28"/>
        </w:rPr>
        <w:t xml:space="preserve">8. </w:t>
      </w:r>
      <w:r>
        <w:rPr>
          <w:rFonts w:ascii="Arial" w:hAnsi="Arial" w:cs="Arial"/>
          <w:b/>
          <w:sz w:val="28"/>
          <w:szCs w:val="28"/>
          <w:u w:val="single"/>
        </w:rPr>
        <w:t>Action Points</w:t>
      </w:r>
    </w:p>
    <w:p w14:paraId="5981902B" w14:textId="77777777" w:rsidR="00AC3D41" w:rsidRDefault="00AC3D41" w:rsidP="00165CCA">
      <w:pPr>
        <w:rPr>
          <w:rFonts w:ascii="Arial" w:hAnsi="Arial" w:cs="Arial"/>
          <w:b/>
          <w:sz w:val="28"/>
          <w:szCs w:val="28"/>
        </w:rPr>
      </w:pPr>
    </w:p>
    <w:p w14:paraId="0366E435" w14:textId="4E4E4F72" w:rsidR="00165CCA" w:rsidRPr="00105CF6" w:rsidRDefault="00165CCA" w:rsidP="00165CCA">
      <w:pPr>
        <w:rPr>
          <w:rFonts w:ascii="Arial" w:hAnsi="Arial" w:cs="Arial"/>
          <w:b/>
          <w:sz w:val="24"/>
          <w:szCs w:val="24"/>
        </w:rPr>
      </w:pPr>
      <w:r w:rsidRPr="00165CCA">
        <w:rPr>
          <w:rFonts w:ascii="Arial" w:hAnsi="Arial" w:cs="Arial"/>
          <w:b/>
          <w:sz w:val="28"/>
          <w:szCs w:val="28"/>
        </w:rPr>
        <w:t>Government</w:t>
      </w:r>
    </w:p>
    <w:p w14:paraId="29227762" w14:textId="5F7D5448" w:rsidR="00AC3D41" w:rsidRPr="00105CF6" w:rsidRDefault="00AC3D41"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The RAM needs to be redefined in a simple format which is useful for supermarkets and consumers.  This would enable us to have a clear definition of “problematic” plastic’</w:t>
      </w:r>
      <w:r w:rsidR="00815D67" w:rsidRPr="00105CF6">
        <w:rPr>
          <w:rFonts w:ascii="Arial" w:hAnsi="Arial" w:cs="Arial"/>
          <w:color w:val="102EC2"/>
          <w:sz w:val="24"/>
          <w:szCs w:val="24"/>
        </w:rPr>
        <w:t>, and what is recyclable.</w:t>
      </w:r>
    </w:p>
    <w:p w14:paraId="135EC872" w14:textId="56CEC2A6" w:rsidR="00207330" w:rsidRPr="00105CF6" w:rsidRDefault="00207330"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Government needs to align the RAM categorisation with capacity. There is no point in having recyclable pla</w:t>
      </w:r>
      <w:r w:rsidR="00A96CB7" w:rsidRPr="00105CF6">
        <w:rPr>
          <w:rFonts w:ascii="Arial" w:hAnsi="Arial" w:cs="Arial"/>
          <w:color w:val="102EC2"/>
          <w:sz w:val="24"/>
          <w:szCs w:val="24"/>
        </w:rPr>
        <w:t>st</w:t>
      </w:r>
      <w:r w:rsidRPr="00105CF6">
        <w:rPr>
          <w:rFonts w:ascii="Arial" w:hAnsi="Arial" w:cs="Arial"/>
          <w:color w:val="102EC2"/>
          <w:sz w:val="24"/>
          <w:szCs w:val="24"/>
        </w:rPr>
        <w:t>ics</w:t>
      </w:r>
      <w:r w:rsidR="00A96CB7" w:rsidRPr="00105CF6">
        <w:rPr>
          <w:rFonts w:ascii="Arial" w:hAnsi="Arial" w:cs="Arial"/>
          <w:color w:val="102EC2"/>
          <w:sz w:val="24"/>
          <w:szCs w:val="24"/>
        </w:rPr>
        <w:t>,</w:t>
      </w:r>
      <w:r w:rsidRPr="00105CF6">
        <w:rPr>
          <w:rFonts w:ascii="Arial" w:hAnsi="Arial" w:cs="Arial"/>
          <w:color w:val="102EC2"/>
          <w:sz w:val="24"/>
          <w:szCs w:val="24"/>
        </w:rPr>
        <w:t xml:space="preserve"> if there is not the infrast</w:t>
      </w:r>
      <w:r w:rsidR="00105CF6" w:rsidRPr="00105CF6">
        <w:rPr>
          <w:rFonts w:ascii="Arial" w:hAnsi="Arial" w:cs="Arial"/>
          <w:color w:val="102EC2"/>
          <w:sz w:val="24"/>
          <w:szCs w:val="24"/>
        </w:rPr>
        <w:t>ructure to recycle it.</w:t>
      </w:r>
    </w:p>
    <w:p w14:paraId="4999C117" w14:textId="1F4EE5F5" w:rsidR="00AC3D41" w:rsidRPr="00105CF6" w:rsidRDefault="00AC3D41"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Guidance needs to come from Government for producers, product manufacturers, and supermarkets of what is “unnecess</w:t>
      </w:r>
      <w:r w:rsidR="00105CF6" w:rsidRPr="00105CF6">
        <w:rPr>
          <w:rFonts w:ascii="Arial" w:hAnsi="Arial" w:cs="Arial"/>
          <w:color w:val="102EC2"/>
          <w:sz w:val="24"/>
          <w:szCs w:val="24"/>
        </w:rPr>
        <w:t>ary” plastic. This would encompass</w:t>
      </w:r>
      <w:r w:rsidRPr="00105CF6">
        <w:rPr>
          <w:rFonts w:ascii="Arial" w:hAnsi="Arial" w:cs="Arial"/>
          <w:color w:val="102EC2"/>
          <w:sz w:val="24"/>
          <w:szCs w:val="24"/>
        </w:rPr>
        <w:t xml:space="preserve"> recyclability (red graded materials), hygiene, and capacity to be reused within a closed cycle, </w:t>
      </w:r>
      <w:r w:rsidRPr="00105CF6">
        <w:rPr>
          <w:rFonts w:ascii="Arial" w:hAnsi="Arial" w:cs="Arial"/>
          <w:b/>
          <w:color w:val="102EC2"/>
          <w:sz w:val="24"/>
          <w:szCs w:val="24"/>
        </w:rPr>
        <w:t>circular economy</w:t>
      </w:r>
      <w:r w:rsidRPr="00105CF6">
        <w:rPr>
          <w:rFonts w:ascii="Arial" w:hAnsi="Arial" w:cs="Arial"/>
          <w:color w:val="102EC2"/>
          <w:sz w:val="24"/>
          <w:szCs w:val="24"/>
        </w:rPr>
        <w:t>.</w:t>
      </w:r>
    </w:p>
    <w:p w14:paraId="6E9ECD2C" w14:textId="40F9F018" w:rsidR="00AC3D41" w:rsidRPr="00105CF6" w:rsidRDefault="00AC3D41"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The PPT needs to be an aggressively pr</w:t>
      </w:r>
      <w:r w:rsidR="00A96CB7" w:rsidRPr="00105CF6">
        <w:rPr>
          <w:rFonts w:ascii="Arial" w:hAnsi="Arial" w:cs="Arial"/>
          <w:color w:val="102EC2"/>
          <w:sz w:val="24"/>
          <w:szCs w:val="24"/>
        </w:rPr>
        <w:t>ogressive tax. The current thresholds, at which tax is applied,</w:t>
      </w:r>
      <w:r w:rsidRPr="00105CF6">
        <w:rPr>
          <w:rFonts w:ascii="Arial" w:hAnsi="Arial" w:cs="Arial"/>
          <w:color w:val="102EC2"/>
          <w:sz w:val="24"/>
          <w:szCs w:val="24"/>
        </w:rPr>
        <w:t xml:space="preserve"> should be raised at about 5% pa</w:t>
      </w:r>
      <w:r w:rsidR="00A96CB7" w:rsidRPr="00105CF6">
        <w:rPr>
          <w:rFonts w:ascii="Arial" w:hAnsi="Arial" w:cs="Arial"/>
          <w:color w:val="102EC2"/>
          <w:sz w:val="24"/>
          <w:szCs w:val="24"/>
        </w:rPr>
        <w:t>., which would achieve a 90% level of recyclable material</w:t>
      </w:r>
      <w:r w:rsidRPr="00105CF6">
        <w:rPr>
          <w:rFonts w:ascii="Arial" w:hAnsi="Arial" w:cs="Arial"/>
          <w:color w:val="102EC2"/>
          <w:sz w:val="24"/>
          <w:szCs w:val="24"/>
        </w:rPr>
        <w:t xml:space="preserve"> within 12 years.</w:t>
      </w:r>
    </w:p>
    <w:p w14:paraId="6DE9719E" w14:textId="76A4C279" w:rsidR="00AC3D41" w:rsidRPr="00105CF6" w:rsidRDefault="00AC3D41"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RAM should be extended to cover combinations of materials. A recyclable mater</w:t>
      </w:r>
      <w:r w:rsidR="009D25B2" w:rsidRPr="00105CF6">
        <w:rPr>
          <w:rFonts w:ascii="Arial" w:hAnsi="Arial" w:cs="Arial"/>
          <w:color w:val="102EC2"/>
          <w:sz w:val="24"/>
          <w:szCs w:val="24"/>
        </w:rPr>
        <w:t>ial combined with a hard to recy</w:t>
      </w:r>
      <w:r w:rsidRPr="00105CF6">
        <w:rPr>
          <w:rFonts w:ascii="Arial" w:hAnsi="Arial" w:cs="Arial"/>
          <w:color w:val="102EC2"/>
          <w:sz w:val="24"/>
          <w:szCs w:val="24"/>
        </w:rPr>
        <w:t>cle one</w:t>
      </w:r>
      <w:r w:rsidR="009D25B2" w:rsidRPr="00105CF6">
        <w:rPr>
          <w:rFonts w:ascii="Arial" w:hAnsi="Arial" w:cs="Arial"/>
          <w:color w:val="102EC2"/>
          <w:sz w:val="24"/>
          <w:szCs w:val="24"/>
        </w:rPr>
        <w:t xml:space="preserve"> frequently renders the former unrecyclable, despite its RAM rating.</w:t>
      </w:r>
    </w:p>
    <w:p w14:paraId="459B6CAB" w14:textId="7D8BC190" w:rsidR="009D25B2" w:rsidRPr="00105CF6" w:rsidRDefault="009D25B2"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lastRenderedPageBreak/>
        <w:t xml:space="preserve">All packaging should be clearly labelled, to show the proportions of different RAM ratings (using the simplified version recommended above). </w:t>
      </w:r>
      <w:r w:rsidR="00A96CB7" w:rsidRPr="00105CF6">
        <w:rPr>
          <w:rFonts w:ascii="Arial" w:hAnsi="Arial" w:cs="Arial"/>
          <w:color w:val="102EC2"/>
          <w:sz w:val="24"/>
          <w:szCs w:val="24"/>
        </w:rPr>
        <w:t>This requires legislation, but would greatly assist consumers and local authorities.</w:t>
      </w:r>
    </w:p>
    <w:p w14:paraId="33D817F6" w14:textId="10E3CFBB" w:rsidR="009D25B2" w:rsidRPr="00105CF6" w:rsidRDefault="00207330"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 xml:space="preserve">Tighter definitions are required – particularly to provide guidance to supermarkets and consumers. </w:t>
      </w:r>
      <w:r w:rsidRPr="00105CF6">
        <w:rPr>
          <w:rFonts w:ascii="Arial" w:hAnsi="Arial" w:cs="Arial"/>
          <w:b/>
          <w:color w:val="102EC2"/>
          <w:sz w:val="24"/>
          <w:szCs w:val="24"/>
        </w:rPr>
        <w:t xml:space="preserve">“Recyclable” </w:t>
      </w:r>
      <w:r w:rsidRPr="00105CF6">
        <w:rPr>
          <w:rFonts w:ascii="Arial" w:hAnsi="Arial" w:cs="Arial"/>
          <w:color w:val="102EC2"/>
          <w:sz w:val="24"/>
          <w:szCs w:val="24"/>
        </w:rPr>
        <w:t xml:space="preserve">should only be used for products which are part of a closed cycle, circular economy. Those that are, in effect </w:t>
      </w:r>
      <w:r w:rsidRPr="00105CF6">
        <w:rPr>
          <w:rFonts w:ascii="Arial" w:hAnsi="Arial" w:cs="Arial"/>
          <w:b/>
          <w:color w:val="102EC2"/>
          <w:sz w:val="24"/>
          <w:szCs w:val="24"/>
        </w:rPr>
        <w:t xml:space="preserve">“single use” </w:t>
      </w:r>
      <w:r w:rsidRPr="00105CF6">
        <w:rPr>
          <w:rFonts w:ascii="Arial" w:hAnsi="Arial" w:cs="Arial"/>
          <w:color w:val="102EC2"/>
          <w:sz w:val="24"/>
          <w:szCs w:val="24"/>
        </w:rPr>
        <w:t xml:space="preserve">should be divided into </w:t>
      </w:r>
      <w:r w:rsidRPr="00105CF6">
        <w:rPr>
          <w:rFonts w:ascii="Arial" w:hAnsi="Arial" w:cs="Arial"/>
          <w:b/>
          <w:color w:val="102EC2"/>
          <w:sz w:val="24"/>
          <w:szCs w:val="24"/>
        </w:rPr>
        <w:t>recoverable</w:t>
      </w:r>
      <w:r w:rsidRPr="00105CF6">
        <w:rPr>
          <w:rFonts w:ascii="Arial" w:hAnsi="Arial" w:cs="Arial"/>
          <w:color w:val="102EC2"/>
          <w:sz w:val="24"/>
          <w:szCs w:val="24"/>
        </w:rPr>
        <w:t xml:space="preserve"> and </w:t>
      </w:r>
      <w:r w:rsidRPr="00105CF6">
        <w:rPr>
          <w:rFonts w:ascii="Arial" w:hAnsi="Arial" w:cs="Arial"/>
          <w:b/>
          <w:color w:val="102EC2"/>
          <w:sz w:val="24"/>
          <w:szCs w:val="24"/>
        </w:rPr>
        <w:t xml:space="preserve">non-recoverable </w:t>
      </w:r>
      <w:r w:rsidRPr="00105CF6">
        <w:rPr>
          <w:rFonts w:ascii="Arial" w:hAnsi="Arial" w:cs="Arial"/>
          <w:color w:val="102EC2"/>
          <w:sz w:val="24"/>
          <w:szCs w:val="24"/>
        </w:rPr>
        <w:t xml:space="preserve">(ie. waste only). More effort should be applied to </w:t>
      </w:r>
      <w:r w:rsidR="0003172A" w:rsidRPr="00105CF6">
        <w:rPr>
          <w:rFonts w:ascii="Arial" w:hAnsi="Arial" w:cs="Arial"/>
          <w:color w:val="102EC2"/>
          <w:sz w:val="24"/>
          <w:szCs w:val="24"/>
        </w:rPr>
        <w:t xml:space="preserve">require </w:t>
      </w:r>
      <w:r w:rsidRPr="00105CF6">
        <w:rPr>
          <w:rFonts w:ascii="Arial" w:hAnsi="Arial" w:cs="Arial"/>
          <w:color w:val="102EC2"/>
          <w:sz w:val="24"/>
          <w:szCs w:val="24"/>
        </w:rPr>
        <w:t xml:space="preserve">truly </w:t>
      </w:r>
      <w:r w:rsidRPr="00105CF6">
        <w:rPr>
          <w:rFonts w:ascii="Arial" w:hAnsi="Arial" w:cs="Arial"/>
          <w:b/>
          <w:color w:val="102EC2"/>
          <w:sz w:val="24"/>
          <w:szCs w:val="24"/>
        </w:rPr>
        <w:t xml:space="preserve">reusable” </w:t>
      </w:r>
      <w:r w:rsidRPr="00105CF6">
        <w:rPr>
          <w:rFonts w:ascii="Arial" w:hAnsi="Arial" w:cs="Arial"/>
          <w:color w:val="102EC2"/>
          <w:sz w:val="24"/>
          <w:szCs w:val="24"/>
        </w:rPr>
        <w:t>plastic packaging. Again, this has to be standardised – so definitions must be agreed national</w:t>
      </w:r>
      <w:r w:rsidR="00105CF6">
        <w:rPr>
          <w:rFonts w:ascii="Arial" w:hAnsi="Arial" w:cs="Arial"/>
          <w:color w:val="102EC2"/>
          <w:sz w:val="24"/>
          <w:szCs w:val="24"/>
        </w:rPr>
        <w:t>ly</w:t>
      </w:r>
      <w:r w:rsidRPr="00105CF6">
        <w:rPr>
          <w:rFonts w:ascii="Arial" w:hAnsi="Arial" w:cs="Arial"/>
          <w:color w:val="102EC2"/>
          <w:sz w:val="24"/>
          <w:szCs w:val="24"/>
        </w:rPr>
        <w:t>, and ultimately Internationa</w:t>
      </w:r>
      <w:r w:rsidR="00105CF6">
        <w:rPr>
          <w:rFonts w:ascii="Arial" w:hAnsi="Arial" w:cs="Arial"/>
          <w:color w:val="102EC2"/>
          <w:sz w:val="24"/>
          <w:szCs w:val="24"/>
        </w:rPr>
        <w:t>l</w:t>
      </w:r>
      <w:r w:rsidRPr="00105CF6">
        <w:rPr>
          <w:rFonts w:ascii="Arial" w:hAnsi="Arial" w:cs="Arial"/>
          <w:color w:val="102EC2"/>
          <w:sz w:val="24"/>
          <w:szCs w:val="24"/>
        </w:rPr>
        <w:t>l</w:t>
      </w:r>
      <w:r w:rsidR="00105CF6">
        <w:rPr>
          <w:rFonts w:ascii="Arial" w:hAnsi="Arial" w:cs="Arial"/>
          <w:color w:val="102EC2"/>
          <w:sz w:val="24"/>
          <w:szCs w:val="24"/>
        </w:rPr>
        <w:t>y</w:t>
      </w:r>
      <w:r w:rsidRPr="00105CF6">
        <w:rPr>
          <w:rFonts w:ascii="Arial" w:hAnsi="Arial" w:cs="Arial"/>
          <w:color w:val="102EC2"/>
          <w:sz w:val="24"/>
          <w:szCs w:val="24"/>
        </w:rPr>
        <w:t>.</w:t>
      </w:r>
    </w:p>
    <w:p w14:paraId="7C01B4C6" w14:textId="67A14CF8" w:rsidR="00207330" w:rsidRPr="00105CF6" w:rsidRDefault="00EE26BE" w:rsidP="00D04FAA">
      <w:pPr>
        <w:pStyle w:val="ListParagraph"/>
        <w:numPr>
          <w:ilvl w:val="0"/>
          <w:numId w:val="2"/>
        </w:numPr>
        <w:rPr>
          <w:rFonts w:ascii="Arial" w:hAnsi="Arial" w:cs="Arial"/>
          <w:color w:val="102EC2"/>
          <w:sz w:val="24"/>
          <w:szCs w:val="24"/>
        </w:rPr>
      </w:pPr>
      <w:r w:rsidRPr="00105CF6">
        <w:rPr>
          <w:rFonts w:ascii="Arial" w:hAnsi="Arial" w:cs="Arial"/>
          <w:color w:val="102EC2"/>
          <w:sz w:val="24"/>
          <w:szCs w:val="24"/>
        </w:rPr>
        <w:t xml:space="preserve">Consideration should be given to passing the Packaging Tax on to commercial users (ie. the </w:t>
      </w:r>
      <w:r w:rsidR="0003172A" w:rsidRPr="00105CF6">
        <w:rPr>
          <w:rFonts w:ascii="Arial" w:hAnsi="Arial" w:cs="Arial"/>
          <w:color w:val="102EC2"/>
          <w:sz w:val="24"/>
          <w:szCs w:val="24"/>
        </w:rPr>
        <w:t xml:space="preserve">large </w:t>
      </w:r>
      <w:r w:rsidRPr="00105CF6">
        <w:rPr>
          <w:rFonts w:ascii="Arial" w:hAnsi="Arial" w:cs="Arial"/>
          <w:color w:val="102EC2"/>
          <w:sz w:val="24"/>
          <w:szCs w:val="24"/>
        </w:rPr>
        <w:t>companies that package thei</w:t>
      </w:r>
      <w:r w:rsidR="0003172A" w:rsidRPr="00105CF6">
        <w:rPr>
          <w:rFonts w:ascii="Arial" w:hAnsi="Arial" w:cs="Arial"/>
          <w:color w:val="102EC2"/>
          <w:sz w:val="24"/>
          <w:szCs w:val="24"/>
        </w:rPr>
        <w:t>r products, and to retailers).</w:t>
      </w:r>
    </w:p>
    <w:p w14:paraId="273A69F4" w14:textId="77777777" w:rsidR="00165CCA" w:rsidRDefault="00165CCA" w:rsidP="00165CCA">
      <w:pPr>
        <w:rPr>
          <w:rFonts w:ascii="Arial" w:hAnsi="Arial" w:cs="Arial"/>
          <w:b/>
          <w:sz w:val="28"/>
          <w:szCs w:val="28"/>
        </w:rPr>
      </w:pPr>
    </w:p>
    <w:p w14:paraId="06FF800C" w14:textId="0925A11B" w:rsidR="00165CCA" w:rsidRDefault="00165CCA" w:rsidP="00165CCA">
      <w:pPr>
        <w:rPr>
          <w:rFonts w:ascii="Arial" w:hAnsi="Arial" w:cs="Arial"/>
          <w:b/>
          <w:sz w:val="28"/>
          <w:szCs w:val="28"/>
        </w:rPr>
      </w:pPr>
      <w:r>
        <w:rPr>
          <w:rFonts w:ascii="Arial" w:hAnsi="Arial" w:cs="Arial"/>
          <w:b/>
          <w:sz w:val="28"/>
          <w:szCs w:val="28"/>
        </w:rPr>
        <w:t>Manufacturers</w:t>
      </w:r>
    </w:p>
    <w:p w14:paraId="40C59C8E" w14:textId="493E274F" w:rsidR="009D25B2" w:rsidRPr="00105CF6" w:rsidRDefault="009D25B2" w:rsidP="00D04FAA">
      <w:pPr>
        <w:pStyle w:val="ListParagraph"/>
        <w:numPr>
          <w:ilvl w:val="0"/>
          <w:numId w:val="3"/>
        </w:numPr>
        <w:rPr>
          <w:rFonts w:ascii="Arial" w:hAnsi="Arial" w:cs="Arial"/>
          <w:color w:val="102EC2"/>
          <w:sz w:val="24"/>
          <w:szCs w:val="24"/>
        </w:rPr>
      </w:pPr>
      <w:r w:rsidRPr="00105CF6">
        <w:rPr>
          <w:rFonts w:ascii="Arial" w:hAnsi="Arial" w:cs="Arial"/>
          <w:color w:val="102EC2"/>
          <w:sz w:val="24"/>
          <w:szCs w:val="24"/>
        </w:rPr>
        <w:t>All packaging should be clearly labelled, to show the proportions of different RAM ratings (using the simplified version recommended above)</w:t>
      </w:r>
      <w:r w:rsidR="00EE26BE" w:rsidRPr="00105CF6">
        <w:rPr>
          <w:rFonts w:ascii="Arial" w:hAnsi="Arial" w:cs="Arial"/>
          <w:color w:val="102EC2"/>
          <w:sz w:val="24"/>
          <w:szCs w:val="24"/>
        </w:rPr>
        <w:t>.</w:t>
      </w:r>
    </w:p>
    <w:p w14:paraId="4377B27D" w14:textId="3212AB53" w:rsidR="009D25B2" w:rsidRPr="00105CF6" w:rsidRDefault="00EE26BE" w:rsidP="00D04FAA">
      <w:pPr>
        <w:pStyle w:val="ListParagraph"/>
        <w:numPr>
          <w:ilvl w:val="0"/>
          <w:numId w:val="3"/>
        </w:numPr>
        <w:rPr>
          <w:rFonts w:ascii="Arial" w:hAnsi="Arial" w:cs="Arial"/>
          <w:color w:val="102EC2"/>
          <w:sz w:val="24"/>
          <w:szCs w:val="24"/>
        </w:rPr>
      </w:pPr>
      <w:r w:rsidRPr="00105CF6">
        <w:rPr>
          <w:rFonts w:ascii="Arial" w:hAnsi="Arial" w:cs="Arial"/>
          <w:color w:val="102EC2"/>
          <w:sz w:val="24"/>
          <w:szCs w:val="24"/>
        </w:rPr>
        <w:t xml:space="preserve">As stated above, companies </w:t>
      </w:r>
      <w:r w:rsidR="0003172A" w:rsidRPr="00105CF6">
        <w:rPr>
          <w:rFonts w:ascii="Arial" w:hAnsi="Arial" w:cs="Arial"/>
          <w:color w:val="102EC2"/>
          <w:sz w:val="24"/>
          <w:szCs w:val="24"/>
        </w:rPr>
        <w:t xml:space="preserve">that use plastic to package their products, </w:t>
      </w:r>
      <w:r w:rsidRPr="00105CF6">
        <w:rPr>
          <w:rFonts w:ascii="Arial" w:hAnsi="Arial" w:cs="Arial"/>
          <w:color w:val="102EC2"/>
          <w:sz w:val="24"/>
          <w:szCs w:val="24"/>
        </w:rPr>
        <w:t>should be taxed on the products they use in their packaging.</w:t>
      </w:r>
    </w:p>
    <w:p w14:paraId="0C2C0D7E" w14:textId="0DA6B01E" w:rsidR="00EE26BE" w:rsidRPr="00105CF6" w:rsidRDefault="00EE26BE" w:rsidP="00D04FAA">
      <w:pPr>
        <w:pStyle w:val="ListParagraph"/>
        <w:numPr>
          <w:ilvl w:val="0"/>
          <w:numId w:val="3"/>
        </w:numPr>
        <w:rPr>
          <w:rFonts w:ascii="Arial" w:hAnsi="Arial" w:cs="Arial"/>
          <w:color w:val="102EC2"/>
          <w:sz w:val="24"/>
          <w:szCs w:val="24"/>
        </w:rPr>
      </w:pPr>
      <w:r w:rsidRPr="00105CF6">
        <w:rPr>
          <w:rFonts w:ascii="Arial" w:hAnsi="Arial" w:cs="Arial"/>
          <w:color w:val="102EC2"/>
          <w:sz w:val="24"/>
          <w:szCs w:val="24"/>
        </w:rPr>
        <w:t>Targets should be set, by Government, for the largest companies to reduce their plastic packaging</w:t>
      </w:r>
      <w:r w:rsidR="000A08AB" w:rsidRPr="00105CF6">
        <w:rPr>
          <w:rFonts w:ascii="Arial" w:hAnsi="Arial" w:cs="Arial"/>
          <w:color w:val="102EC2"/>
          <w:sz w:val="24"/>
          <w:szCs w:val="24"/>
        </w:rPr>
        <w:t>,</w:t>
      </w:r>
      <w:r w:rsidRPr="00105CF6">
        <w:rPr>
          <w:rFonts w:ascii="Arial" w:hAnsi="Arial" w:cs="Arial"/>
          <w:color w:val="102EC2"/>
          <w:sz w:val="24"/>
          <w:szCs w:val="24"/>
        </w:rPr>
        <w:t xml:space="preserve"> and to incorporate circular economy principles into their business models. Taxes should then be levied to promote these targets.</w:t>
      </w:r>
    </w:p>
    <w:p w14:paraId="1B2FE574" w14:textId="77777777" w:rsidR="00EE26BE" w:rsidRDefault="00EE26BE" w:rsidP="00165CCA">
      <w:pPr>
        <w:rPr>
          <w:rFonts w:ascii="Arial" w:hAnsi="Arial" w:cs="Arial"/>
          <w:b/>
          <w:sz w:val="28"/>
          <w:szCs w:val="28"/>
        </w:rPr>
      </w:pPr>
    </w:p>
    <w:p w14:paraId="03A24728" w14:textId="56384C85" w:rsidR="00165CCA" w:rsidRDefault="00165CCA" w:rsidP="00165CCA">
      <w:pPr>
        <w:rPr>
          <w:rFonts w:ascii="Arial" w:hAnsi="Arial" w:cs="Arial"/>
          <w:b/>
          <w:sz w:val="28"/>
          <w:szCs w:val="28"/>
        </w:rPr>
      </w:pPr>
      <w:r>
        <w:rPr>
          <w:rFonts w:ascii="Arial" w:hAnsi="Arial" w:cs="Arial"/>
          <w:b/>
          <w:sz w:val="28"/>
          <w:szCs w:val="28"/>
        </w:rPr>
        <w:t>Supermarkets</w:t>
      </w:r>
    </w:p>
    <w:p w14:paraId="039069D2" w14:textId="0EA50151" w:rsidR="00165CCA" w:rsidRPr="00105CF6" w:rsidRDefault="00EE26BE" w:rsidP="00D04FAA">
      <w:pPr>
        <w:pStyle w:val="ListParagraph"/>
        <w:numPr>
          <w:ilvl w:val="0"/>
          <w:numId w:val="4"/>
        </w:numPr>
        <w:rPr>
          <w:rFonts w:ascii="Arial" w:hAnsi="Arial" w:cs="Arial"/>
          <w:color w:val="102EC2"/>
          <w:sz w:val="24"/>
          <w:szCs w:val="24"/>
        </w:rPr>
      </w:pPr>
      <w:r w:rsidRPr="00105CF6">
        <w:rPr>
          <w:rFonts w:ascii="Arial" w:hAnsi="Arial" w:cs="Arial"/>
          <w:color w:val="102EC2"/>
          <w:sz w:val="24"/>
          <w:szCs w:val="24"/>
        </w:rPr>
        <w:t xml:space="preserve">As with manufacturers of products, supermarkets should be required, by law, to reach targets to </w:t>
      </w:r>
      <w:r w:rsidRPr="00105CF6">
        <w:rPr>
          <w:rFonts w:ascii="Arial" w:hAnsi="Arial" w:cs="Arial"/>
          <w:b/>
          <w:color w:val="102EC2"/>
          <w:sz w:val="24"/>
          <w:szCs w:val="24"/>
        </w:rPr>
        <w:t xml:space="preserve">reduce </w:t>
      </w:r>
      <w:r w:rsidR="00105CF6" w:rsidRPr="00105CF6">
        <w:rPr>
          <w:rFonts w:ascii="Arial" w:hAnsi="Arial" w:cs="Arial"/>
          <w:b/>
          <w:color w:val="102EC2"/>
          <w:sz w:val="24"/>
          <w:szCs w:val="24"/>
        </w:rPr>
        <w:t xml:space="preserve">total </w:t>
      </w:r>
      <w:r w:rsidRPr="00105CF6">
        <w:rPr>
          <w:rFonts w:ascii="Arial" w:hAnsi="Arial" w:cs="Arial"/>
          <w:b/>
          <w:color w:val="102EC2"/>
          <w:sz w:val="24"/>
          <w:szCs w:val="24"/>
        </w:rPr>
        <w:t>plastic packaging</w:t>
      </w:r>
      <w:r w:rsidRPr="00105CF6">
        <w:rPr>
          <w:rFonts w:ascii="Arial" w:hAnsi="Arial" w:cs="Arial"/>
          <w:color w:val="102EC2"/>
          <w:sz w:val="24"/>
          <w:szCs w:val="24"/>
        </w:rPr>
        <w:t xml:space="preserve"> on their own brand products.</w:t>
      </w:r>
    </w:p>
    <w:p w14:paraId="388EA510" w14:textId="345C8D5B" w:rsidR="00EE26BE" w:rsidRPr="00105CF6" w:rsidRDefault="00951423" w:rsidP="00D04FAA">
      <w:pPr>
        <w:pStyle w:val="ListParagraph"/>
        <w:numPr>
          <w:ilvl w:val="0"/>
          <w:numId w:val="4"/>
        </w:numPr>
        <w:rPr>
          <w:rFonts w:ascii="Arial" w:hAnsi="Arial" w:cs="Arial"/>
          <w:color w:val="102EC2"/>
          <w:sz w:val="24"/>
          <w:szCs w:val="24"/>
        </w:rPr>
      </w:pPr>
      <w:r>
        <w:rPr>
          <w:rFonts w:ascii="Arial" w:hAnsi="Arial" w:cs="Arial"/>
          <w:color w:val="102EC2"/>
          <w:sz w:val="24"/>
          <w:szCs w:val="24"/>
        </w:rPr>
        <w:t>Supermarkets</w:t>
      </w:r>
      <w:r w:rsidR="00EE26BE" w:rsidRPr="00105CF6">
        <w:rPr>
          <w:rFonts w:ascii="Arial" w:hAnsi="Arial" w:cs="Arial"/>
          <w:color w:val="102EC2"/>
          <w:sz w:val="24"/>
          <w:szCs w:val="24"/>
        </w:rPr>
        <w:t xml:space="preserve"> should only be able to claim to have achieved “recycling goals”, such as those of the Plastics Pact, if they can demonstrate that they have </w:t>
      </w:r>
      <w:r w:rsidR="00EE26BE" w:rsidRPr="00105CF6">
        <w:rPr>
          <w:rFonts w:ascii="Arial" w:hAnsi="Arial" w:cs="Arial"/>
          <w:b/>
          <w:color w:val="102EC2"/>
          <w:sz w:val="24"/>
          <w:szCs w:val="24"/>
        </w:rPr>
        <w:t>met targets</w:t>
      </w:r>
      <w:r w:rsidR="00EE26BE" w:rsidRPr="00105CF6">
        <w:rPr>
          <w:rFonts w:ascii="Arial" w:hAnsi="Arial" w:cs="Arial"/>
          <w:color w:val="102EC2"/>
          <w:sz w:val="24"/>
          <w:szCs w:val="24"/>
        </w:rPr>
        <w:t xml:space="preserve"> for </w:t>
      </w:r>
      <w:r w:rsidR="003578D1" w:rsidRPr="00105CF6">
        <w:rPr>
          <w:rFonts w:ascii="Arial" w:hAnsi="Arial" w:cs="Arial"/>
          <w:color w:val="102EC2"/>
          <w:sz w:val="24"/>
          <w:szCs w:val="24"/>
        </w:rPr>
        <w:t xml:space="preserve">in-store </w:t>
      </w:r>
      <w:r w:rsidR="00EE26BE" w:rsidRPr="00105CF6">
        <w:rPr>
          <w:rFonts w:ascii="Arial" w:hAnsi="Arial" w:cs="Arial"/>
          <w:color w:val="102EC2"/>
          <w:sz w:val="24"/>
          <w:szCs w:val="24"/>
        </w:rPr>
        <w:t xml:space="preserve">collection and recycling of post-consumer waste. </w:t>
      </w:r>
    </w:p>
    <w:p w14:paraId="7BFDBC5C" w14:textId="461A7D70" w:rsidR="00EE26BE" w:rsidRPr="00105CF6" w:rsidRDefault="00EE26BE" w:rsidP="00D04FAA">
      <w:pPr>
        <w:pStyle w:val="ListParagraph"/>
        <w:numPr>
          <w:ilvl w:val="0"/>
          <w:numId w:val="4"/>
        </w:numPr>
        <w:rPr>
          <w:rFonts w:ascii="Arial" w:hAnsi="Arial" w:cs="Arial"/>
          <w:color w:val="102EC2"/>
          <w:sz w:val="24"/>
          <w:szCs w:val="24"/>
        </w:rPr>
      </w:pPr>
      <w:r w:rsidRPr="00105CF6">
        <w:rPr>
          <w:rFonts w:ascii="Arial" w:hAnsi="Arial" w:cs="Arial"/>
          <w:color w:val="102EC2"/>
          <w:sz w:val="24"/>
          <w:szCs w:val="24"/>
        </w:rPr>
        <w:t>Supermarkets should be required to incentivise consumers to recycle at their stores. All supermarket stores should be required to provide adequate recycling facilities at their stores, proportionate to the amount of post-consumer plastic waste they generate.</w:t>
      </w:r>
    </w:p>
    <w:p w14:paraId="15A84694" w14:textId="12D6CED1" w:rsidR="00300A31" w:rsidRPr="00105CF6" w:rsidRDefault="00300A31" w:rsidP="00D04FAA">
      <w:pPr>
        <w:pStyle w:val="ListParagraph"/>
        <w:numPr>
          <w:ilvl w:val="0"/>
          <w:numId w:val="4"/>
        </w:numPr>
        <w:rPr>
          <w:rFonts w:ascii="Arial" w:hAnsi="Arial" w:cs="Arial"/>
          <w:color w:val="102EC2"/>
          <w:sz w:val="24"/>
          <w:szCs w:val="24"/>
        </w:rPr>
      </w:pPr>
      <w:r w:rsidRPr="00105CF6">
        <w:rPr>
          <w:rFonts w:ascii="Arial" w:hAnsi="Arial" w:cs="Arial"/>
          <w:color w:val="102EC2"/>
          <w:sz w:val="24"/>
          <w:szCs w:val="24"/>
        </w:rPr>
        <w:t>Both manufacturers and supermarkets – especially those affiliated with WRAP – should adopt a common reporting format, to enable transparency and comparability.</w:t>
      </w:r>
    </w:p>
    <w:p w14:paraId="48DC7C33" w14:textId="77777777" w:rsidR="00165CCA" w:rsidRDefault="00165CCA" w:rsidP="00165CCA">
      <w:pPr>
        <w:rPr>
          <w:rFonts w:ascii="Arial" w:hAnsi="Arial" w:cs="Arial"/>
          <w:b/>
          <w:sz w:val="28"/>
          <w:szCs w:val="28"/>
        </w:rPr>
      </w:pPr>
    </w:p>
    <w:p w14:paraId="4D957EAD" w14:textId="7B299DFE" w:rsidR="00165CCA" w:rsidRPr="00EE26BE" w:rsidRDefault="00165CCA" w:rsidP="00165CCA">
      <w:pPr>
        <w:rPr>
          <w:rFonts w:ascii="Arial" w:hAnsi="Arial" w:cs="Arial"/>
          <w:color w:val="1E14E0"/>
          <w:sz w:val="24"/>
          <w:szCs w:val="24"/>
        </w:rPr>
      </w:pPr>
      <w:r>
        <w:rPr>
          <w:rFonts w:ascii="Arial" w:hAnsi="Arial" w:cs="Arial"/>
          <w:b/>
          <w:sz w:val="28"/>
          <w:szCs w:val="28"/>
        </w:rPr>
        <w:t>Local Authorities</w:t>
      </w:r>
    </w:p>
    <w:p w14:paraId="014B1C04" w14:textId="75430BCC" w:rsidR="00EE26BE" w:rsidRPr="00105CF6" w:rsidRDefault="00D43BD8" w:rsidP="00D04FAA">
      <w:pPr>
        <w:pStyle w:val="ListParagraph"/>
        <w:numPr>
          <w:ilvl w:val="0"/>
          <w:numId w:val="5"/>
        </w:numPr>
        <w:rPr>
          <w:rFonts w:ascii="Arial" w:hAnsi="Arial" w:cs="Arial"/>
          <w:color w:val="102EC2"/>
          <w:sz w:val="24"/>
          <w:szCs w:val="24"/>
        </w:rPr>
      </w:pPr>
      <w:r w:rsidRPr="00105CF6">
        <w:rPr>
          <w:rFonts w:ascii="Arial" w:hAnsi="Arial" w:cs="Arial"/>
          <w:color w:val="102EC2"/>
          <w:sz w:val="24"/>
          <w:szCs w:val="24"/>
        </w:rPr>
        <w:t>Statutory waste authorities should all be required to collect all types of waste from a National list of recyclable products.</w:t>
      </w:r>
    </w:p>
    <w:p w14:paraId="2B624D7A" w14:textId="23231AA1" w:rsidR="00D43BD8" w:rsidRPr="00105CF6" w:rsidRDefault="00D43BD8" w:rsidP="00D04FAA">
      <w:pPr>
        <w:pStyle w:val="ListParagraph"/>
        <w:numPr>
          <w:ilvl w:val="0"/>
          <w:numId w:val="5"/>
        </w:numPr>
        <w:rPr>
          <w:rFonts w:ascii="Arial" w:hAnsi="Arial" w:cs="Arial"/>
          <w:color w:val="102EC2"/>
          <w:sz w:val="24"/>
          <w:szCs w:val="24"/>
        </w:rPr>
      </w:pPr>
      <w:r w:rsidRPr="00105CF6">
        <w:rPr>
          <w:rFonts w:ascii="Arial" w:hAnsi="Arial" w:cs="Arial"/>
          <w:color w:val="102EC2"/>
          <w:sz w:val="24"/>
          <w:szCs w:val="24"/>
        </w:rPr>
        <w:t>All Authorities should be required to set up some kind o</w:t>
      </w:r>
      <w:r w:rsidR="00105CF6">
        <w:rPr>
          <w:rFonts w:ascii="Arial" w:hAnsi="Arial" w:cs="Arial"/>
          <w:color w:val="102EC2"/>
          <w:sz w:val="24"/>
          <w:szCs w:val="24"/>
        </w:rPr>
        <w:t xml:space="preserve">f </w:t>
      </w:r>
      <w:r w:rsidR="00105CF6" w:rsidRPr="00105CF6">
        <w:rPr>
          <w:rFonts w:ascii="Arial" w:hAnsi="Arial" w:cs="Arial"/>
          <w:b/>
          <w:color w:val="102EC2"/>
          <w:sz w:val="24"/>
          <w:szCs w:val="24"/>
        </w:rPr>
        <w:t>Plastics Waste F</w:t>
      </w:r>
      <w:r w:rsidRPr="00105CF6">
        <w:rPr>
          <w:rFonts w:ascii="Arial" w:hAnsi="Arial" w:cs="Arial"/>
          <w:b/>
          <w:color w:val="102EC2"/>
          <w:sz w:val="24"/>
          <w:szCs w:val="24"/>
        </w:rPr>
        <w:t>orum</w:t>
      </w:r>
      <w:r w:rsidRPr="00105CF6">
        <w:rPr>
          <w:rFonts w:ascii="Arial" w:hAnsi="Arial" w:cs="Arial"/>
          <w:color w:val="102EC2"/>
          <w:sz w:val="24"/>
          <w:szCs w:val="24"/>
        </w:rPr>
        <w:t>, where producers, supermarkets and local waste NGO’s meet regularly to report on progress, and to share best practice.</w:t>
      </w:r>
    </w:p>
    <w:p w14:paraId="4D24ED6B" w14:textId="77777777" w:rsidR="00D43BD8" w:rsidRPr="00105CF6" w:rsidRDefault="00D43BD8" w:rsidP="00D43BD8">
      <w:pPr>
        <w:rPr>
          <w:rFonts w:ascii="Arial" w:hAnsi="Arial" w:cs="Arial"/>
          <w:color w:val="002060"/>
          <w:sz w:val="24"/>
          <w:szCs w:val="24"/>
        </w:rPr>
      </w:pPr>
    </w:p>
    <w:p w14:paraId="3C9790E2" w14:textId="77777777" w:rsidR="00D43BD8" w:rsidRPr="00D43BD8" w:rsidRDefault="00D43BD8" w:rsidP="00D43BD8">
      <w:pPr>
        <w:rPr>
          <w:rFonts w:ascii="Arial" w:hAnsi="Arial" w:cs="Arial"/>
          <w:color w:val="1E14E0"/>
          <w:sz w:val="24"/>
          <w:szCs w:val="24"/>
        </w:rPr>
      </w:pPr>
    </w:p>
    <w:p w14:paraId="3E7B45AC" w14:textId="77777777" w:rsidR="00105CF6" w:rsidRDefault="00105CF6">
      <w:pPr>
        <w:rPr>
          <w:rFonts w:ascii="Arial" w:hAnsi="Arial" w:cs="Arial"/>
          <w:b/>
          <w:sz w:val="28"/>
          <w:szCs w:val="28"/>
          <w:u w:val="single"/>
        </w:rPr>
      </w:pPr>
    </w:p>
    <w:p w14:paraId="14127F2E" w14:textId="77777777" w:rsidR="008E358C" w:rsidRDefault="008E358C">
      <w:pPr>
        <w:rPr>
          <w:rFonts w:ascii="Arial" w:hAnsi="Arial" w:cs="Arial"/>
          <w:b/>
          <w:sz w:val="28"/>
          <w:szCs w:val="28"/>
          <w:u w:val="single"/>
        </w:rPr>
      </w:pPr>
      <w:r>
        <w:rPr>
          <w:rFonts w:ascii="Arial" w:hAnsi="Arial" w:cs="Arial"/>
          <w:b/>
          <w:sz w:val="28"/>
          <w:szCs w:val="28"/>
          <w:u w:val="single"/>
        </w:rPr>
        <w:t>East Dorset Friends of the Earth</w:t>
      </w:r>
    </w:p>
    <w:p w14:paraId="24A5BD83" w14:textId="3EEF1696" w:rsidR="00361757" w:rsidRDefault="00105CF6">
      <w:pPr>
        <w:rPr>
          <w:rFonts w:ascii="Arial" w:hAnsi="Arial" w:cs="Arial"/>
          <w:b/>
          <w:sz w:val="28"/>
          <w:szCs w:val="28"/>
          <w:u w:val="single"/>
        </w:rPr>
      </w:pPr>
      <w:r>
        <w:rPr>
          <w:rFonts w:ascii="Arial" w:hAnsi="Arial" w:cs="Arial"/>
          <w:b/>
          <w:sz w:val="24"/>
          <w:szCs w:val="24"/>
        </w:rPr>
        <w:t>July</w:t>
      </w:r>
      <w:r w:rsidR="00AD015A">
        <w:rPr>
          <w:rFonts w:ascii="Arial" w:hAnsi="Arial" w:cs="Arial"/>
          <w:b/>
          <w:sz w:val="24"/>
          <w:szCs w:val="24"/>
        </w:rPr>
        <w:t xml:space="preserve"> </w:t>
      </w:r>
      <w:r w:rsidR="002C10DA">
        <w:rPr>
          <w:rFonts w:ascii="Arial" w:hAnsi="Arial" w:cs="Arial"/>
          <w:b/>
          <w:sz w:val="24"/>
          <w:szCs w:val="24"/>
        </w:rPr>
        <w:t>2026</w:t>
      </w:r>
      <w:r w:rsidR="00361757">
        <w:rPr>
          <w:rFonts w:ascii="Arial" w:hAnsi="Arial" w:cs="Arial"/>
          <w:b/>
          <w:sz w:val="28"/>
          <w:szCs w:val="28"/>
          <w:u w:val="single"/>
        </w:rPr>
        <w:br w:type="page"/>
      </w:r>
    </w:p>
    <w:p w14:paraId="4172FB21" w14:textId="0A4E6437" w:rsidR="00C26166" w:rsidRPr="00C26166" w:rsidRDefault="00361757" w:rsidP="00C26166">
      <w:pPr>
        <w:rPr>
          <w:rFonts w:ascii="Arial" w:hAnsi="Arial" w:cs="Arial"/>
          <w:b/>
          <w:sz w:val="28"/>
          <w:szCs w:val="28"/>
          <w:u w:val="single"/>
        </w:rPr>
      </w:pPr>
      <w:r>
        <w:rPr>
          <w:rFonts w:ascii="Arial" w:hAnsi="Arial" w:cs="Arial"/>
          <w:b/>
          <w:sz w:val="28"/>
          <w:szCs w:val="28"/>
          <w:u w:val="single"/>
        </w:rPr>
        <w:lastRenderedPageBreak/>
        <w:t>Notes</w:t>
      </w:r>
      <w:r w:rsidR="00C26166">
        <w:rPr>
          <w:rFonts w:ascii="Arial" w:hAnsi="Arial" w:cs="Arial"/>
          <w:b/>
          <w:sz w:val="28"/>
          <w:szCs w:val="28"/>
          <w:u w:val="single"/>
        </w:rPr>
        <w:t xml:space="preserve"> and References</w:t>
      </w:r>
    </w:p>
    <w:p w14:paraId="7319071D" w14:textId="77777777" w:rsidR="00C26166" w:rsidRPr="00C26166" w:rsidRDefault="00C26166" w:rsidP="00C26166">
      <w:pPr>
        <w:rPr>
          <w:rFonts w:ascii="Arial" w:hAnsi="Arial"/>
          <w:b/>
          <w:sz w:val="24"/>
        </w:rPr>
      </w:pPr>
    </w:p>
    <w:p w14:paraId="2232D37B" w14:textId="77777777" w:rsidR="00C26166" w:rsidRPr="00951423" w:rsidRDefault="00D40ECF" w:rsidP="00D04FAA">
      <w:pPr>
        <w:pStyle w:val="ListParagraph"/>
        <w:numPr>
          <w:ilvl w:val="0"/>
          <w:numId w:val="6"/>
        </w:numPr>
        <w:rPr>
          <w:rFonts w:ascii="Arial" w:hAnsi="Arial" w:cs="Arial"/>
          <w:sz w:val="24"/>
          <w:szCs w:val="24"/>
        </w:rPr>
      </w:pPr>
      <w:hyperlink r:id="rId37" w:history="1">
        <w:r w:rsidR="00C26166" w:rsidRPr="00951423">
          <w:rPr>
            <w:rFonts w:ascii="Arial" w:hAnsi="Arial" w:cs="Arial"/>
            <w:color w:val="2E74B5" w:themeColor="accent1" w:themeShade="BF"/>
            <w:sz w:val="24"/>
            <w:szCs w:val="24"/>
            <w:u w:val="single"/>
          </w:rPr>
          <w:t>https://www.statista.com/statistics/300656/grocery-market-share-in-great-britain-  year-on-year-comparison/</w:t>
        </w:r>
      </w:hyperlink>
      <w:r w:rsidR="00C26166" w:rsidRPr="00951423">
        <w:rPr>
          <w:rFonts w:ascii="Arial" w:hAnsi="Arial" w:cs="Arial"/>
          <w:sz w:val="24"/>
          <w:szCs w:val="24"/>
        </w:rPr>
        <w:t xml:space="preserve">  Accessed 23/09/20  </w:t>
      </w:r>
    </w:p>
    <w:p w14:paraId="12E7D78C" w14:textId="77777777" w:rsidR="00C26166" w:rsidRPr="00C26166" w:rsidRDefault="00C26166" w:rsidP="00C26166">
      <w:pPr>
        <w:rPr>
          <w:rFonts w:ascii="Arial" w:hAnsi="Arial" w:cs="Arial"/>
          <w:sz w:val="24"/>
          <w:szCs w:val="24"/>
        </w:rPr>
      </w:pPr>
    </w:p>
    <w:p w14:paraId="6344E2BC" w14:textId="77777777" w:rsidR="00C26166" w:rsidRPr="00951423" w:rsidRDefault="00C26166" w:rsidP="00D04FAA">
      <w:pPr>
        <w:pStyle w:val="ListParagraph"/>
        <w:numPr>
          <w:ilvl w:val="0"/>
          <w:numId w:val="6"/>
        </w:numPr>
        <w:rPr>
          <w:rFonts w:ascii="Arial" w:hAnsi="Arial" w:cs="Arial"/>
          <w:i/>
          <w:color w:val="2F5496" w:themeColor="accent5" w:themeShade="BF"/>
          <w:sz w:val="24"/>
          <w:szCs w:val="24"/>
        </w:rPr>
      </w:pPr>
      <w:r w:rsidRPr="00951423">
        <w:rPr>
          <w:rFonts w:ascii="Arial" w:eastAsia="Times New Roman" w:hAnsi="Arial" w:cs="Arial"/>
          <w:kern w:val="36"/>
          <w:sz w:val="24"/>
          <w:szCs w:val="24"/>
          <w:lang w:eastAsia="en-GB"/>
        </w:rPr>
        <w:t xml:space="preserve">UK supermarkets launch voluntary pledge to cut plastic - </w:t>
      </w:r>
      <w:hyperlink r:id="rId38" w:history="1">
        <w:r w:rsidRPr="00951423">
          <w:rPr>
            <w:rFonts w:ascii="Arial" w:eastAsia="Times New Roman" w:hAnsi="Arial" w:cs="Arial"/>
            <w:bCs/>
            <w:sz w:val="24"/>
            <w:szCs w:val="24"/>
            <w:lang w:eastAsia="en-GB"/>
          </w:rPr>
          <w:t>Sandra Laville</w:t>
        </w:r>
      </w:hyperlink>
      <w:r w:rsidRPr="00951423">
        <w:rPr>
          <w:rFonts w:ascii="Arial" w:eastAsia="Times New Roman" w:hAnsi="Arial" w:cs="Arial"/>
          <w:bCs/>
          <w:sz w:val="24"/>
          <w:szCs w:val="24"/>
          <w:lang w:eastAsia="en-GB"/>
        </w:rPr>
        <w:t xml:space="preserve"> </w:t>
      </w:r>
      <w:r w:rsidRPr="00951423">
        <w:rPr>
          <w:rFonts w:ascii="Arial" w:eastAsia="Times New Roman" w:hAnsi="Arial" w:cs="Arial"/>
          <w:i/>
          <w:iCs/>
          <w:sz w:val="24"/>
          <w:szCs w:val="24"/>
          <w:lang w:eastAsia="en-GB"/>
        </w:rPr>
        <w:t>and </w:t>
      </w:r>
      <w:hyperlink r:id="rId39" w:history="1">
        <w:r w:rsidRPr="00951423">
          <w:rPr>
            <w:rFonts w:ascii="Arial" w:eastAsia="Times New Roman" w:hAnsi="Arial" w:cs="Arial"/>
            <w:bCs/>
            <w:sz w:val="24"/>
            <w:szCs w:val="24"/>
            <w:lang w:eastAsia="en-GB"/>
          </w:rPr>
          <w:t>Rebecca Smithers</w:t>
        </w:r>
      </w:hyperlink>
      <w:r w:rsidRPr="00951423">
        <w:rPr>
          <w:rFonts w:ascii="Arial" w:eastAsia="Times New Roman" w:hAnsi="Arial" w:cs="Arial"/>
          <w:bCs/>
          <w:sz w:val="24"/>
          <w:szCs w:val="24"/>
          <w:lang w:eastAsia="en-GB"/>
        </w:rPr>
        <w:t>, Guardian, 26</w:t>
      </w:r>
      <w:r w:rsidRPr="00951423">
        <w:rPr>
          <w:rFonts w:ascii="Arial" w:eastAsia="Times New Roman" w:hAnsi="Arial" w:cs="Arial"/>
          <w:bCs/>
          <w:sz w:val="24"/>
          <w:szCs w:val="24"/>
          <w:vertAlign w:val="superscript"/>
          <w:lang w:eastAsia="en-GB"/>
        </w:rPr>
        <w:t>th</w:t>
      </w:r>
      <w:r w:rsidRPr="00951423">
        <w:rPr>
          <w:rFonts w:ascii="Arial" w:eastAsia="Times New Roman" w:hAnsi="Arial" w:cs="Arial"/>
          <w:bCs/>
          <w:sz w:val="24"/>
          <w:szCs w:val="24"/>
          <w:lang w:eastAsia="en-GB"/>
        </w:rPr>
        <w:t xml:space="preserve"> April 2018</w:t>
      </w:r>
      <w:r w:rsidRPr="00951423">
        <w:rPr>
          <w:rFonts w:ascii="Arial" w:eastAsia="Times New Roman" w:hAnsi="Arial" w:cs="Arial"/>
          <w:bCs/>
          <w:color w:val="2F5496" w:themeColor="accent5" w:themeShade="BF"/>
          <w:sz w:val="24"/>
          <w:szCs w:val="24"/>
          <w:lang w:eastAsia="en-GB"/>
        </w:rPr>
        <w:t>.</w:t>
      </w:r>
      <w:r w:rsidRPr="00951423">
        <w:rPr>
          <w:rFonts w:ascii="Arial" w:hAnsi="Arial" w:cs="Arial"/>
          <w:i/>
          <w:color w:val="2F5496" w:themeColor="accent5" w:themeShade="BF"/>
          <w:sz w:val="24"/>
          <w:szCs w:val="24"/>
        </w:rPr>
        <w:t xml:space="preserve"> </w:t>
      </w:r>
      <w:hyperlink r:id="rId40" w:history="1">
        <w:r w:rsidRPr="00951423">
          <w:rPr>
            <w:rFonts w:ascii="Arial" w:hAnsi="Arial" w:cs="Arial"/>
            <w:i/>
            <w:color w:val="2F5496" w:themeColor="accent5" w:themeShade="BF"/>
            <w:sz w:val="24"/>
            <w:szCs w:val="24"/>
            <w:u w:val="single"/>
          </w:rPr>
          <w:t>http://www.wrap.org.uk/content/what-uk-plastics-pact</w:t>
        </w:r>
      </w:hyperlink>
      <w:r w:rsidRPr="00951423">
        <w:rPr>
          <w:rFonts w:ascii="Arial" w:hAnsi="Arial" w:cs="Arial"/>
          <w:i/>
          <w:color w:val="2F5496" w:themeColor="accent5" w:themeShade="BF"/>
          <w:sz w:val="24"/>
          <w:szCs w:val="24"/>
        </w:rPr>
        <w:t xml:space="preserve">  accessed 02/08/18</w:t>
      </w:r>
    </w:p>
    <w:p w14:paraId="64BB2E12" w14:textId="77777777" w:rsidR="00C26166" w:rsidRPr="00C26166" w:rsidRDefault="00C26166" w:rsidP="00C26166">
      <w:pPr>
        <w:contextualSpacing/>
        <w:rPr>
          <w:rFonts w:ascii="Arial" w:hAnsi="Arial" w:cs="Arial"/>
          <w:i/>
          <w:sz w:val="24"/>
          <w:szCs w:val="24"/>
        </w:rPr>
      </w:pPr>
    </w:p>
    <w:p w14:paraId="7BE35854" w14:textId="77777777" w:rsidR="00C26166" w:rsidRPr="00951423" w:rsidRDefault="00D40ECF" w:rsidP="00D04FAA">
      <w:pPr>
        <w:pStyle w:val="ListParagraph"/>
        <w:numPr>
          <w:ilvl w:val="0"/>
          <w:numId w:val="6"/>
        </w:numPr>
        <w:spacing w:line="288" w:lineRule="atLeast"/>
        <w:outlineLvl w:val="1"/>
        <w:rPr>
          <w:rFonts w:ascii="Arial" w:eastAsia="Times New Roman" w:hAnsi="Arial" w:cs="Arial"/>
          <w:bCs/>
          <w:color w:val="000000"/>
          <w:sz w:val="24"/>
          <w:szCs w:val="24"/>
          <w:lang w:eastAsia="en-GB"/>
        </w:rPr>
      </w:pPr>
      <w:hyperlink r:id="rId41" w:history="1">
        <w:r w:rsidR="00C26166" w:rsidRPr="00951423">
          <w:rPr>
            <w:rFonts w:ascii="Arial" w:hAnsi="Arial" w:cs="Arial"/>
            <w:i/>
            <w:color w:val="2F5496" w:themeColor="accent5" w:themeShade="BF"/>
            <w:sz w:val="24"/>
            <w:szCs w:val="24"/>
            <w:u w:val="single"/>
          </w:rPr>
          <w:t>https://friendsoftheearth.uk/plastics/plastic-problem</w:t>
        </w:r>
      </w:hyperlink>
      <w:r w:rsidR="00C26166" w:rsidRPr="00951423">
        <w:rPr>
          <w:rFonts w:ascii="Arial" w:hAnsi="Arial" w:cs="Arial"/>
          <w:i/>
          <w:color w:val="2F5496" w:themeColor="accent5" w:themeShade="BF"/>
          <w:sz w:val="24"/>
          <w:szCs w:val="24"/>
          <w:u w:val="single"/>
        </w:rPr>
        <w:t xml:space="preserve"> </w:t>
      </w:r>
      <w:r w:rsidR="00C26166" w:rsidRPr="00951423">
        <w:rPr>
          <w:rFonts w:ascii="Arial" w:eastAsia="Times New Roman" w:hAnsi="Arial" w:cs="Arial"/>
          <w:bCs/>
          <w:color w:val="2F5496" w:themeColor="accent5" w:themeShade="BF"/>
          <w:sz w:val="24"/>
          <w:szCs w:val="24"/>
          <w:lang w:eastAsia="en-GB"/>
        </w:rPr>
        <w:t xml:space="preserve">  </w:t>
      </w:r>
      <w:r w:rsidR="00C26166" w:rsidRPr="00951423">
        <w:rPr>
          <w:rFonts w:ascii="Arial" w:eastAsia="Times New Roman" w:hAnsi="Arial" w:cs="Arial"/>
          <w:bCs/>
          <w:color w:val="000000"/>
          <w:sz w:val="24"/>
          <w:szCs w:val="24"/>
          <w:lang w:eastAsia="en-GB"/>
        </w:rPr>
        <w:t>Accessed 09/04/26</w:t>
      </w:r>
    </w:p>
    <w:p w14:paraId="5BC08F04" w14:textId="77777777" w:rsidR="00C26166" w:rsidRPr="00C26166" w:rsidRDefault="00C26166" w:rsidP="00C26166">
      <w:pPr>
        <w:rPr>
          <w:rFonts w:ascii="Arial" w:hAnsi="Arial" w:cs="Arial"/>
          <w:sz w:val="24"/>
          <w:szCs w:val="24"/>
        </w:rPr>
      </w:pPr>
    </w:p>
    <w:p w14:paraId="053B7A14" w14:textId="65C45784" w:rsidR="00C26166" w:rsidRPr="00951423" w:rsidRDefault="00C26166" w:rsidP="00D04FAA">
      <w:pPr>
        <w:pStyle w:val="ListParagraph"/>
        <w:numPr>
          <w:ilvl w:val="0"/>
          <w:numId w:val="6"/>
        </w:numPr>
        <w:rPr>
          <w:rFonts w:ascii="Arial" w:hAnsi="Arial" w:cs="Arial"/>
          <w:i/>
          <w:sz w:val="24"/>
          <w:szCs w:val="24"/>
        </w:rPr>
      </w:pPr>
      <w:r w:rsidRPr="00951423">
        <w:rPr>
          <w:rFonts w:ascii="Arial" w:hAnsi="Arial" w:cs="Arial"/>
          <w:sz w:val="24"/>
          <w:szCs w:val="24"/>
        </w:rPr>
        <w:t xml:space="preserve">The Finance Act 2021 introduced a Plastic Packaging Tax. </w:t>
      </w:r>
      <w:hyperlink r:id="rId42" w:history="1">
        <w:r w:rsidR="00683CF0" w:rsidRPr="00951423">
          <w:rPr>
            <w:rStyle w:val="Hyperlink"/>
            <w:rFonts w:ascii="Arial" w:eastAsia="Times New Roman" w:hAnsi="Arial" w:cs="Arial"/>
            <w:bCs/>
            <w:sz w:val="24"/>
            <w:szCs w:val="24"/>
            <w:lang w:eastAsia="en-GB"/>
          </w:rPr>
          <w:t>https://www.legislation.gov.uk/ukpga/2021/26/part/2/enacted Accessed 09/04/26</w:t>
        </w:r>
      </w:hyperlink>
    </w:p>
    <w:p w14:paraId="7BD9EA3C" w14:textId="77777777" w:rsidR="00683CF0" w:rsidRPr="00683CF0" w:rsidRDefault="00683CF0" w:rsidP="00683CF0">
      <w:pPr>
        <w:contextualSpacing/>
        <w:rPr>
          <w:rFonts w:ascii="Arial" w:hAnsi="Arial" w:cs="Arial"/>
          <w:b/>
          <w:i/>
          <w:color w:val="000000" w:themeColor="text1"/>
          <w:sz w:val="24"/>
          <w:szCs w:val="24"/>
        </w:rPr>
      </w:pPr>
    </w:p>
    <w:p w14:paraId="619CA069" w14:textId="34052FC3" w:rsidR="00683CF0" w:rsidRPr="00683CF0" w:rsidRDefault="00683CF0" w:rsidP="00683CF0">
      <w:pPr>
        <w:outlineLvl w:val="0"/>
        <w:rPr>
          <w:rFonts w:ascii="Arial" w:eastAsia="Times New Roman" w:hAnsi="Arial" w:cs="Arial"/>
          <w:bCs/>
          <w:color w:val="0563C1" w:themeColor="hyperlink"/>
          <w:kern w:val="36"/>
          <w:sz w:val="24"/>
          <w:szCs w:val="24"/>
          <w:u w:val="single"/>
          <w:lang w:eastAsia="en-GB"/>
        </w:rPr>
      </w:pPr>
      <w:r w:rsidRPr="00683CF0">
        <w:rPr>
          <w:rFonts w:ascii="Arial" w:hAnsi="Arial" w:cs="Arial"/>
          <w:b/>
          <w:color w:val="000000" w:themeColor="text1"/>
          <w:sz w:val="24"/>
          <w:szCs w:val="24"/>
        </w:rPr>
        <w:t>4b</w:t>
      </w:r>
      <w:r>
        <w:rPr>
          <w:rFonts w:ascii="Arial" w:hAnsi="Arial" w:cs="Arial"/>
          <w:b/>
          <w:color w:val="000000" w:themeColor="text1"/>
          <w:sz w:val="24"/>
          <w:szCs w:val="24"/>
        </w:rPr>
        <w:t xml:space="preserve">  </w:t>
      </w:r>
      <w:r>
        <w:rPr>
          <w:rFonts w:ascii="Arial" w:eastAsia="Times New Roman" w:hAnsi="Arial" w:cs="Arial"/>
          <w:bCs/>
          <w:color w:val="0563C1" w:themeColor="hyperlink"/>
          <w:kern w:val="36"/>
          <w:sz w:val="24"/>
          <w:szCs w:val="24"/>
          <w:u w:val="single"/>
          <w:lang w:eastAsia="en-GB"/>
        </w:rPr>
        <w:fldChar w:fldCharType="begin"/>
      </w:r>
      <w:r>
        <w:rPr>
          <w:rFonts w:ascii="Arial" w:eastAsia="Times New Roman" w:hAnsi="Arial" w:cs="Arial"/>
          <w:bCs/>
          <w:color w:val="0563C1" w:themeColor="hyperlink"/>
          <w:kern w:val="36"/>
          <w:sz w:val="24"/>
          <w:szCs w:val="24"/>
          <w:u w:val="single"/>
          <w:lang w:eastAsia="en-GB"/>
        </w:rPr>
        <w:instrText xml:space="preserve"> HYPERLINK "</w:instrText>
      </w:r>
      <w:r w:rsidRPr="00683CF0">
        <w:rPr>
          <w:rFonts w:ascii="Arial" w:eastAsia="Times New Roman" w:hAnsi="Arial" w:cs="Arial"/>
          <w:bCs/>
          <w:color w:val="0563C1" w:themeColor="hyperlink"/>
          <w:kern w:val="36"/>
          <w:sz w:val="24"/>
          <w:szCs w:val="24"/>
          <w:u w:val="single"/>
          <w:lang w:eastAsia="en-GB"/>
        </w:rPr>
        <w:instrText xml:space="preserve">https://www.gov.uk/government/publications/packaging-extended-producer-   </w:instrText>
      </w:r>
    </w:p>
    <w:p w14:paraId="50C2BCA7" w14:textId="77777777" w:rsidR="00683CF0" w:rsidRPr="00473550" w:rsidRDefault="00683CF0" w:rsidP="00683CF0">
      <w:pPr>
        <w:outlineLvl w:val="0"/>
        <w:rPr>
          <w:rStyle w:val="Hyperlink"/>
          <w:rFonts w:ascii="Arial" w:eastAsia="Times New Roman" w:hAnsi="Arial" w:cs="Arial"/>
          <w:bCs/>
          <w:kern w:val="36"/>
          <w:sz w:val="24"/>
          <w:szCs w:val="24"/>
          <w:lang w:eastAsia="en-GB"/>
        </w:rPr>
      </w:pPr>
      <w:r w:rsidRPr="00683CF0">
        <w:rPr>
          <w:rFonts w:ascii="Arial" w:eastAsia="Times New Roman" w:hAnsi="Arial" w:cs="Arial"/>
          <w:bCs/>
          <w:color w:val="0563C1" w:themeColor="hyperlink"/>
          <w:kern w:val="36"/>
          <w:sz w:val="24"/>
          <w:szCs w:val="24"/>
          <w:u w:val="single"/>
          <w:lang w:eastAsia="en-GB"/>
        </w:rPr>
        <w:instrText xml:space="preserve">        responsibility-pepr-rpc-opinion-green-rated  Accessed 23/06/26</w:instrText>
      </w:r>
      <w:r>
        <w:rPr>
          <w:rFonts w:ascii="Arial" w:eastAsia="Times New Roman" w:hAnsi="Arial" w:cs="Arial"/>
          <w:bCs/>
          <w:color w:val="0563C1" w:themeColor="hyperlink"/>
          <w:kern w:val="36"/>
          <w:sz w:val="24"/>
          <w:szCs w:val="24"/>
          <w:u w:val="single"/>
          <w:lang w:eastAsia="en-GB"/>
        </w:rPr>
        <w:instrText xml:space="preserve">" </w:instrText>
      </w:r>
      <w:r>
        <w:rPr>
          <w:rFonts w:ascii="Arial" w:eastAsia="Times New Roman" w:hAnsi="Arial" w:cs="Arial"/>
          <w:bCs/>
          <w:color w:val="0563C1" w:themeColor="hyperlink"/>
          <w:kern w:val="36"/>
          <w:sz w:val="24"/>
          <w:szCs w:val="24"/>
          <w:u w:val="single"/>
          <w:lang w:eastAsia="en-GB"/>
        </w:rPr>
        <w:fldChar w:fldCharType="separate"/>
      </w:r>
      <w:r w:rsidRPr="00473550">
        <w:rPr>
          <w:rStyle w:val="Hyperlink"/>
          <w:rFonts w:ascii="Arial" w:eastAsia="Times New Roman" w:hAnsi="Arial" w:cs="Arial"/>
          <w:bCs/>
          <w:kern w:val="36"/>
          <w:sz w:val="24"/>
          <w:szCs w:val="24"/>
          <w:lang w:eastAsia="en-GB"/>
        </w:rPr>
        <w:t xml:space="preserve">https://www.gov.uk/government/publications/packaging-extended-producer-   </w:t>
      </w:r>
    </w:p>
    <w:p w14:paraId="7CE87425" w14:textId="59CC2AB5" w:rsidR="00683CF0" w:rsidRDefault="00683CF0" w:rsidP="00683CF0">
      <w:pPr>
        <w:outlineLvl w:val="0"/>
        <w:rPr>
          <w:rFonts w:ascii="Arial" w:eastAsia="Times New Roman" w:hAnsi="Arial" w:cs="Arial"/>
          <w:bCs/>
          <w:color w:val="0563C1" w:themeColor="hyperlink"/>
          <w:kern w:val="36"/>
          <w:sz w:val="24"/>
          <w:szCs w:val="24"/>
          <w:u w:val="single"/>
          <w:lang w:eastAsia="en-GB"/>
        </w:rPr>
      </w:pPr>
      <w:r w:rsidRPr="00683CF0">
        <w:rPr>
          <w:rStyle w:val="Hyperlink"/>
          <w:rFonts w:ascii="Arial" w:eastAsia="Times New Roman" w:hAnsi="Arial" w:cs="Arial"/>
          <w:bCs/>
          <w:kern w:val="36"/>
          <w:sz w:val="24"/>
          <w:szCs w:val="24"/>
          <w:u w:val="none"/>
          <w:lang w:eastAsia="en-GB"/>
        </w:rPr>
        <w:t xml:space="preserve">        </w:t>
      </w:r>
      <w:r w:rsidRPr="00473550">
        <w:rPr>
          <w:rStyle w:val="Hyperlink"/>
          <w:rFonts w:ascii="Arial" w:eastAsia="Times New Roman" w:hAnsi="Arial" w:cs="Arial"/>
          <w:bCs/>
          <w:kern w:val="36"/>
          <w:sz w:val="24"/>
          <w:szCs w:val="24"/>
          <w:lang w:eastAsia="en-GB"/>
        </w:rPr>
        <w:t>responsibility-pepr-rpc-opinion-green-rated</w:t>
      </w:r>
      <w:r w:rsidRPr="00683CF0">
        <w:rPr>
          <w:rStyle w:val="Hyperlink"/>
          <w:rFonts w:ascii="Arial" w:eastAsia="Times New Roman" w:hAnsi="Arial" w:cs="Arial"/>
          <w:bCs/>
          <w:color w:val="000000" w:themeColor="text1"/>
          <w:kern w:val="36"/>
          <w:sz w:val="24"/>
          <w:szCs w:val="24"/>
          <w:u w:val="none"/>
          <w:lang w:eastAsia="en-GB"/>
        </w:rPr>
        <w:t xml:space="preserve">  Accessed 23/06/26</w:t>
      </w:r>
      <w:r>
        <w:rPr>
          <w:rFonts w:ascii="Arial" w:eastAsia="Times New Roman" w:hAnsi="Arial" w:cs="Arial"/>
          <w:bCs/>
          <w:color w:val="0563C1" w:themeColor="hyperlink"/>
          <w:kern w:val="36"/>
          <w:sz w:val="24"/>
          <w:szCs w:val="24"/>
          <w:u w:val="single"/>
          <w:lang w:eastAsia="en-GB"/>
        </w:rPr>
        <w:fldChar w:fldCharType="end"/>
      </w:r>
    </w:p>
    <w:p w14:paraId="42F97BA8" w14:textId="77777777" w:rsidR="00683CF0" w:rsidRDefault="00683CF0" w:rsidP="00683CF0">
      <w:pPr>
        <w:outlineLvl w:val="0"/>
        <w:rPr>
          <w:rFonts w:ascii="Arial" w:hAnsi="Arial"/>
          <w:sz w:val="24"/>
        </w:rPr>
      </w:pPr>
      <w:r>
        <w:rPr>
          <w:rFonts w:ascii="Arial" w:eastAsia="Times New Roman" w:hAnsi="Arial" w:cs="Arial"/>
          <w:bCs/>
          <w:color w:val="0B0C0C"/>
          <w:kern w:val="36"/>
          <w:sz w:val="24"/>
          <w:szCs w:val="24"/>
          <w:lang w:eastAsia="en-GB"/>
        </w:rPr>
        <w:t xml:space="preserve">        </w:t>
      </w:r>
      <w:hyperlink r:id="rId43" w:history="1">
        <w:r w:rsidRPr="00683CF0">
          <w:rPr>
            <w:rFonts w:ascii="Arial" w:hAnsi="Arial"/>
            <w:color w:val="0563C1" w:themeColor="hyperlink"/>
            <w:sz w:val="24"/>
            <w:u w:val="single"/>
          </w:rPr>
          <w:t>https://www.legislation.gov.uk/ukia/2024/152/pdfs/ukia_20240152_en.pdf</w:t>
        </w:r>
      </w:hyperlink>
      <w:r w:rsidRPr="00683CF0">
        <w:rPr>
          <w:rFonts w:ascii="Arial" w:hAnsi="Arial"/>
          <w:sz w:val="24"/>
        </w:rPr>
        <w:t xml:space="preserve">  </w:t>
      </w:r>
    </w:p>
    <w:p w14:paraId="0284FD63" w14:textId="2850CC27" w:rsidR="00683CF0" w:rsidRDefault="00683CF0" w:rsidP="00683CF0">
      <w:pPr>
        <w:outlineLvl w:val="0"/>
        <w:rPr>
          <w:rFonts w:ascii="Arial" w:hAnsi="Arial"/>
          <w:sz w:val="24"/>
        </w:rPr>
      </w:pPr>
      <w:r>
        <w:rPr>
          <w:rFonts w:ascii="Arial" w:hAnsi="Arial"/>
          <w:sz w:val="24"/>
        </w:rPr>
        <w:t xml:space="preserve">        </w:t>
      </w:r>
      <w:r w:rsidRPr="00683CF0">
        <w:rPr>
          <w:rFonts w:ascii="Arial" w:hAnsi="Arial"/>
          <w:sz w:val="24"/>
        </w:rPr>
        <w:t>Accessed 23/06/26</w:t>
      </w:r>
    </w:p>
    <w:p w14:paraId="700CA906" w14:textId="77777777" w:rsidR="00951423" w:rsidRDefault="00683CF0" w:rsidP="00951423">
      <w:pPr>
        <w:outlineLvl w:val="0"/>
        <w:rPr>
          <w:rFonts w:ascii="Arial" w:hAnsi="Arial"/>
          <w:sz w:val="24"/>
        </w:rPr>
      </w:pPr>
      <w:r>
        <w:rPr>
          <w:rFonts w:ascii="Arial" w:hAnsi="Arial"/>
          <w:sz w:val="24"/>
        </w:rPr>
        <w:t xml:space="preserve">       </w:t>
      </w:r>
    </w:p>
    <w:p w14:paraId="4D8F6FE5" w14:textId="35891F6A" w:rsidR="00C26166" w:rsidRPr="00951423" w:rsidRDefault="00951423" w:rsidP="00951423">
      <w:pPr>
        <w:outlineLvl w:val="0"/>
        <w:rPr>
          <w:rFonts w:ascii="Arial" w:hAnsi="Arial"/>
          <w:sz w:val="24"/>
        </w:rPr>
      </w:pPr>
      <w:r>
        <w:rPr>
          <w:rFonts w:ascii="Arial" w:hAnsi="Arial"/>
          <w:sz w:val="24"/>
        </w:rPr>
        <w:t xml:space="preserve"> </w:t>
      </w:r>
      <w:r w:rsidR="00194024">
        <w:rPr>
          <w:rFonts w:ascii="Arial" w:hAnsi="Arial"/>
          <w:b/>
          <w:sz w:val="24"/>
        </w:rPr>
        <w:t>5.</w:t>
      </w:r>
      <w:r>
        <w:rPr>
          <w:rFonts w:ascii="Arial" w:hAnsi="Arial"/>
          <w:b/>
          <w:sz w:val="24"/>
        </w:rPr>
        <w:t xml:space="preserve">  </w:t>
      </w:r>
      <w:r w:rsidR="00C26166" w:rsidRPr="00951423">
        <w:rPr>
          <w:rFonts w:ascii="Arial" w:hAnsi="Arial" w:cs="Arial"/>
          <w:sz w:val="24"/>
          <w:szCs w:val="24"/>
        </w:rPr>
        <w:t>Unless otherwise stated, statistics in this and following sections are derived from:</w:t>
      </w:r>
    </w:p>
    <w:p w14:paraId="12C48899" w14:textId="7200591B" w:rsidR="00C26166" w:rsidRPr="00C26166" w:rsidRDefault="00951423" w:rsidP="00C26166">
      <w:pPr>
        <w:contextualSpacing/>
        <w:rPr>
          <w:rFonts w:ascii="Arial" w:hAnsi="Arial" w:cs="Arial"/>
          <w:sz w:val="24"/>
          <w:szCs w:val="24"/>
        </w:rPr>
      </w:pPr>
      <w:r w:rsidRPr="00951423">
        <w:rPr>
          <w:rFonts w:ascii="Arial" w:hAnsi="Arial" w:cs="Arial"/>
          <w:color w:val="0563C1" w:themeColor="hyperlink"/>
          <w:sz w:val="24"/>
          <w:szCs w:val="24"/>
        </w:rPr>
        <w:t xml:space="preserve">       </w:t>
      </w:r>
      <w:hyperlink r:id="rId44" w:history="1">
        <w:r w:rsidR="00C26166" w:rsidRPr="00C26166">
          <w:rPr>
            <w:rFonts w:ascii="Arial" w:hAnsi="Arial" w:cs="Arial"/>
            <w:i/>
            <w:color w:val="0563C1" w:themeColor="hyperlink"/>
            <w:sz w:val="24"/>
            <w:szCs w:val="24"/>
            <w:u w:val="single"/>
          </w:rPr>
          <w:t>http://www.plasticoceans.org/the-facts/</w:t>
        </w:r>
      </w:hyperlink>
      <w:r w:rsidR="00C26166" w:rsidRPr="00C26166">
        <w:rPr>
          <w:rFonts w:ascii="Arial" w:hAnsi="Arial" w:cs="Arial"/>
          <w:sz w:val="24"/>
          <w:szCs w:val="24"/>
        </w:rPr>
        <w:t xml:space="preserve">  </w:t>
      </w:r>
      <w:r w:rsidR="00C26166" w:rsidRPr="00C26166">
        <w:rPr>
          <w:rFonts w:ascii="Arial" w:hAnsi="Arial" w:cs="Arial"/>
          <w:i/>
          <w:sz w:val="24"/>
          <w:szCs w:val="24"/>
        </w:rPr>
        <w:t xml:space="preserve">(accessed 21/02/17) </w:t>
      </w:r>
      <w:r w:rsidR="00C26166" w:rsidRPr="00C26166">
        <w:rPr>
          <w:rFonts w:ascii="Arial" w:hAnsi="Arial" w:cs="Arial"/>
          <w:sz w:val="24"/>
          <w:szCs w:val="24"/>
        </w:rPr>
        <w:t>and</w:t>
      </w:r>
    </w:p>
    <w:p w14:paraId="511C449A" w14:textId="77777777" w:rsidR="00951423" w:rsidRDefault="00951423" w:rsidP="00951423">
      <w:pPr>
        <w:contextualSpacing/>
        <w:rPr>
          <w:rFonts w:ascii="Arial" w:hAnsi="Arial" w:cs="Arial"/>
          <w:sz w:val="24"/>
          <w:szCs w:val="24"/>
        </w:rPr>
      </w:pPr>
      <w:r w:rsidRPr="00951423">
        <w:rPr>
          <w:rFonts w:ascii="Arial" w:hAnsi="Arial" w:cs="Arial"/>
          <w:i/>
          <w:color w:val="2E74B5" w:themeColor="accent1" w:themeShade="BF"/>
          <w:sz w:val="24"/>
          <w:szCs w:val="24"/>
        </w:rPr>
        <w:t xml:space="preserve">       </w:t>
      </w:r>
      <w:hyperlink r:id="rId45" w:history="1">
        <w:r w:rsidR="00C26166" w:rsidRPr="00C26166">
          <w:rPr>
            <w:rFonts w:ascii="Arial" w:hAnsi="Arial" w:cs="Arial"/>
            <w:i/>
            <w:color w:val="2E74B5" w:themeColor="accent1" w:themeShade="BF"/>
            <w:sz w:val="24"/>
            <w:szCs w:val="24"/>
            <w:u w:val="single"/>
          </w:rPr>
          <w:t>https://en.wikipedia.org/wiki/Plastic_pollution</w:t>
        </w:r>
      </w:hyperlink>
      <w:r w:rsidR="00C26166" w:rsidRPr="00C26166">
        <w:rPr>
          <w:rFonts w:ascii="Arial" w:hAnsi="Arial" w:cs="Arial"/>
          <w:i/>
          <w:sz w:val="24"/>
          <w:szCs w:val="24"/>
        </w:rPr>
        <w:t xml:space="preserve">  (accessed 01/08/18)</w:t>
      </w:r>
      <w:r>
        <w:rPr>
          <w:rFonts w:ascii="Arial" w:hAnsi="Arial" w:cs="Arial"/>
          <w:sz w:val="24"/>
          <w:szCs w:val="24"/>
        </w:rPr>
        <w:t xml:space="preserve"> </w:t>
      </w:r>
    </w:p>
    <w:p w14:paraId="176F1AD0" w14:textId="77777777" w:rsidR="00951423" w:rsidRDefault="00951423" w:rsidP="00951423">
      <w:pPr>
        <w:contextualSpacing/>
        <w:rPr>
          <w:rFonts w:ascii="Arial" w:hAnsi="Arial" w:cs="Arial"/>
          <w:sz w:val="24"/>
          <w:szCs w:val="24"/>
        </w:rPr>
      </w:pPr>
    </w:p>
    <w:p w14:paraId="481A1E59" w14:textId="61F222C4" w:rsidR="00C26166" w:rsidRPr="00951423" w:rsidRDefault="00D40ECF" w:rsidP="00D04FAA">
      <w:pPr>
        <w:pStyle w:val="ListParagraph"/>
        <w:numPr>
          <w:ilvl w:val="0"/>
          <w:numId w:val="7"/>
        </w:numPr>
        <w:ind w:left="426" w:hanging="284"/>
        <w:rPr>
          <w:rFonts w:ascii="Arial" w:hAnsi="Arial" w:cs="Arial"/>
          <w:sz w:val="24"/>
          <w:szCs w:val="24"/>
        </w:rPr>
      </w:pPr>
      <w:hyperlink r:id="rId46" w:history="1">
        <w:r w:rsidR="00C26166" w:rsidRPr="00951423">
          <w:rPr>
            <w:rFonts w:ascii="Arial" w:eastAsia="Times New Roman" w:hAnsi="Arial"/>
            <w:iCs/>
            <w:sz w:val="24"/>
            <w:szCs w:val="24"/>
            <w:lang w:eastAsia="en-GB"/>
          </w:rPr>
          <w:t>John Vidal</w:t>
        </w:r>
      </w:hyperlink>
      <w:r w:rsidR="00C26166" w:rsidRPr="00951423">
        <w:rPr>
          <w:rFonts w:ascii="Arial" w:eastAsia="Times New Roman" w:hAnsi="Arial"/>
          <w:iCs/>
          <w:sz w:val="24"/>
          <w:szCs w:val="24"/>
          <w:lang w:eastAsia="en-GB"/>
        </w:rPr>
        <w:t>, Guardian:</w:t>
      </w:r>
      <w:r w:rsidR="00C26166" w:rsidRPr="00951423">
        <w:rPr>
          <w:rFonts w:ascii="Arial" w:eastAsia="Times New Roman" w:hAnsi="Arial"/>
          <w:i/>
          <w:iCs/>
          <w:sz w:val="24"/>
          <w:szCs w:val="24"/>
          <w:lang w:eastAsia="en-GB"/>
        </w:rPr>
        <w:t xml:space="preserve">    </w:t>
      </w:r>
      <w:r w:rsidR="00C26166" w:rsidRPr="00951423">
        <w:rPr>
          <w:rFonts w:ascii="Helvetica" w:eastAsia="Times New Roman" w:hAnsi="Helvetica" w:cs="Helvetica"/>
          <w:sz w:val="24"/>
          <w:szCs w:val="24"/>
          <w:lang w:eastAsia="en-GB"/>
        </w:rPr>
        <w:t xml:space="preserve">Wed 28 Mar 2018 17.25 BST - </w:t>
      </w:r>
      <w:r w:rsidR="00C26166" w:rsidRPr="00951423">
        <w:rPr>
          <w:rFonts w:ascii="Arial" w:eastAsia="Times New Roman" w:hAnsi="Arial"/>
          <w:sz w:val="24"/>
          <w:szCs w:val="24"/>
          <w:lang w:eastAsia="en-GB"/>
        </w:rPr>
        <w:t>accessed 29/03/18</w:t>
      </w:r>
    </w:p>
    <w:p w14:paraId="2D0B0A42" w14:textId="77777777" w:rsidR="00C26166" w:rsidRPr="00C26166" w:rsidRDefault="00C26166" w:rsidP="00C26166">
      <w:pPr>
        <w:rPr>
          <w:rFonts w:ascii="Arial" w:eastAsia="Times New Roman" w:hAnsi="Arial" w:cs="Arial"/>
          <w:sz w:val="24"/>
          <w:szCs w:val="24"/>
          <w:lang w:eastAsia="en-GB"/>
        </w:rPr>
      </w:pPr>
    </w:p>
    <w:p w14:paraId="1B955C39" w14:textId="45FE43C5" w:rsidR="00C26166" w:rsidRPr="00C26166" w:rsidRDefault="00951423" w:rsidP="003578D1">
      <w:pPr>
        <w:contextualSpacing/>
        <w:rPr>
          <w:rFonts w:ascii="Arial" w:hAnsi="Arial" w:cs="Arial"/>
          <w:color w:val="2E74B5" w:themeColor="accent1" w:themeShade="BF"/>
          <w:sz w:val="24"/>
          <w:szCs w:val="24"/>
        </w:rPr>
      </w:pPr>
      <w:r>
        <w:rPr>
          <w:rFonts w:ascii="Arial" w:hAnsi="Arial" w:cs="Arial"/>
          <w:b/>
          <w:sz w:val="24"/>
          <w:szCs w:val="24"/>
        </w:rPr>
        <w:t xml:space="preserve">  7.  </w:t>
      </w:r>
      <w:hyperlink r:id="rId47" w:history="1">
        <w:r w:rsidR="00C26166" w:rsidRPr="00C26166">
          <w:rPr>
            <w:rFonts w:ascii="Arial" w:hAnsi="Arial" w:cs="Arial"/>
            <w:color w:val="2E74B5" w:themeColor="accent1" w:themeShade="BF"/>
            <w:sz w:val="24"/>
            <w:szCs w:val="24"/>
            <w:u w:val="single"/>
          </w:rPr>
          <w:t>https://worldmetrics.org/global-plastic-production-statistics/</w:t>
        </w:r>
      </w:hyperlink>
    </w:p>
    <w:p w14:paraId="4BFFACCE" w14:textId="77777777" w:rsidR="00C26166" w:rsidRPr="00C26166" w:rsidRDefault="00C26166" w:rsidP="00C26166">
      <w:pPr>
        <w:contextualSpacing/>
        <w:rPr>
          <w:rFonts w:ascii="Arial" w:hAnsi="Arial" w:cs="Arial"/>
          <w:sz w:val="24"/>
          <w:szCs w:val="24"/>
        </w:rPr>
      </w:pPr>
    </w:p>
    <w:p w14:paraId="1BDE2089" w14:textId="19C5FBA2" w:rsidR="00951423" w:rsidRDefault="00951423" w:rsidP="003578D1">
      <w:pPr>
        <w:contextualSpacing/>
        <w:rPr>
          <w:rFonts w:ascii="Arial" w:eastAsia="Times New Roman" w:hAnsi="Arial" w:cs="Arial"/>
          <w:sz w:val="24"/>
          <w:szCs w:val="24"/>
          <w:lang w:eastAsia="en-GB"/>
        </w:rPr>
      </w:pPr>
      <w:r>
        <w:rPr>
          <w:rFonts w:ascii="Arial" w:eastAsia="Times New Roman" w:hAnsi="Arial" w:cs="Arial"/>
          <w:bCs/>
          <w:sz w:val="24"/>
          <w:szCs w:val="24"/>
          <w:lang w:eastAsia="en-GB"/>
        </w:rPr>
        <w:t xml:space="preserve">  </w:t>
      </w:r>
      <w:r w:rsidRPr="00951423">
        <w:rPr>
          <w:rFonts w:ascii="Arial" w:eastAsia="Times New Roman" w:hAnsi="Arial" w:cs="Arial"/>
          <w:b/>
          <w:bCs/>
          <w:sz w:val="24"/>
          <w:szCs w:val="24"/>
          <w:lang w:eastAsia="en-GB"/>
        </w:rPr>
        <w:t>8.</w:t>
      </w:r>
      <w:r>
        <w:rPr>
          <w:rFonts w:ascii="Arial" w:eastAsia="Times New Roman" w:hAnsi="Arial" w:cs="Arial"/>
          <w:bCs/>
          <w:sz w:val="24"/>
          <w:szCs w:val="24"/>
          <w:lang w:eastAsia="en-GB"/>
        </w:rPr>
        <w:t xml:space="preserve">  </w:t>
      </w:r>
      <w:hyperlink r:id="rId48" w:history="1">
        <w:r w:rsidR="00C26166" w:rsidRPr="00C26166">
          <w:rPr>
            <w:rFonts w:ascii="Arial" w:eastAsia="Times New Roman" w:hAnsi="Arial" w:cs="Arial"/>
            <w:bCs/>
            <w:sz w:val="24"/>
            <w:szCs w:val="24"/>
            <w:lang w:eastAsia="en-GB"/>
          </w:rPr>
          <w:t>Sandra Laville</w:t>
        </w:r>
      </w:hyperlink>
      <w:r w:rsidR="00194024">
        <w:rPr>
          <w:rFonts w:ascii="Arial" w:eastAsia="Times New Roman" w:hAnsi="Arial" w:cs="Arial"/>
          <w:bCs/>
          <w:sz w:val="24"/>
          <w:szCs w:val="24"/>
          <w:lang w:eastAsia="en-GB"/>
        </w:rPr>
        <w:t xml:space="preserve">, </w:t>
      </w:r>
      <w:r w:rsidR="00C26166" w:rsidRPr="00C26166">
        <w:rPr>
          <w:rFonts w:ascii="Arial" w:eastAsia="Times New Roman" w:hAnsi="Arial" w:cs="Arial"/>
          <w:bCs/>
          <w:sz w:val="24"/>
          <w:szCs w:val="24"/>
          <w:lang w:eastAsia="en-GB"/>
        </w:rPr>
        <w:t>Guardian</w:t>
      </w:r>
      <w:r w:rsidR="00C26166" w:rsidRPr="00C26166">
        <w:rPr>
          <w:rFonts w:ascii="Arial" w:eastAsia="Times New Roman" w:hAnsi="Arial" w:cs="Arial"/>
          <w:b/>
          <w:bCs/>
          <w:sz w:val="24"/>
          <w:szCs w:val="24"/>
          <w:lang w:eastAsia="en-GB"/>
        </w:rPr>
        <w:t xml:space="preserve"> </w:t>
      </w:r>
      <w:r w:rsidR="00C26166" w:rsidRPr="00C26166">
        <w:rPr>
          <w:rFonts w:ascii="Arial" w:eastAsia="Times New Roman" w:hAnsi="Arial" w:cs="Arial"/>
          <w:sz w:val="24"/>
          <w:szCs w:val="24"/>
          <w:lang w:eastAsia="en-GB"/>
        </w:rPr>
        <w:t xml:space="preserve">Thu 3 Jan 2019 06.00 GMT Last modified on Fri 4 Jan </w:t>
      </w:r>
    </w:p>
    <w:p w14:paraId="2A953A39" w14:textId="5FDB59FD" w:rsidR="00C26166" w:rsidRPr="00C26166" w:rsidRDefault="00951423" w:rsidP="003578D1">
      <w:pPr>
        <w:contextualSpacing/>
        <w:rPr>
          <w:rFonts w:ascii="Arial" w:hAnsi="Arial" w:cs="Arial"/>
          <w:sz w:val="24"/>
          <w:szCs w:val="24"/>
        </w:rPr>
      </w:pPr>
      <w:r>
        <w:rPr>
          <w:rFonts w:ascii="Arial" w:eastAsia="Times New Roman" w:hAnsi="Arial" w:cs="Arial"/>
          <w:sz w:val="24"/>
          <w:szCs w:val="24"/>
          <w:lang w:eastAsia="en-GB"/>
        </w:rPr>
        <w:t xml:space="preserve">       </w:t>
      </w:r>
      <w:r w:rsidR="00C26166" w:rsidRPr="00C26166">
        <w:rPr>
          <w:rFonts w:ascii="Arial" w:eastAsia="Times New Roman" w:hAnsi="Arial" w:cs="Arial"/>
          <w:sz w:val="24"/>
          <w:szCs w:val="24"/>
          <w:lang w:eastAsia="en-GB"/>
        </w:rPr>
        <w:t>2019 11.15 GMT.  Accessed 05/01/19</w:t>
      </w:r>
    </w:p>
    <w:p w14:paraId="39E758F3" w14:textId="77777777" w:rsidR="00C26166" w:rsidRPr="00C26166" w:rsidRDefault="00C26166" w:rsidP="00C26166">
      <w:pPr>
        <w:contextualSpacing/>
        <w:rPr>
          <w:rFonts w:ascii="Arial" w:hAnsi="Arial" w:cs="Arial"/>
          <w:sz w:val="24"/>
          <w:szCs w:val="24"/>
        </w:rPr>
      </w:pPr>
    </w:p>
    <w:p w14:paraId="7B4C3D9D" w14:textId="5E7EB882" w:rsidR="00C26166" w:rsidRPr="00951423" w:rsidRDefault="00951423" w:rsidP="003578D1">
      <w:pPr>
        <w:shd w:val="clear" w:color="auto" w:fill="FFFFFF"/>
        <w:contextualSpacing/>
        <w:rPr>
          <w:rFonts w:ascii="Arial" w:hAnsi="Arial" w:cs="Arial"/>
          <w:i/>
          <w:color w:val="2E74B5" w:themeColor="accent1" w:themeShade="BF"/>
          <w:sz w:val="24"/>
          <w:szCs w:val="24"/>
          <w:u w:val="single"/>
        </w:rPr>
      </w:pPr>
      <w:r w:rsidRPr="00951423">
        <w:rPr>
          <w:rFonts w:ascii="Arial" w:hAnsi="Arial" w:cs="Arial"/>
          <w:b/>
          <w:color w:val="2E74B5" w:themeColor="accent1" w:themeShade="BF"/>
          <w:sz w:val="24"/>
          <w:szCs w:val="24"/>
        </w:rPr>
        <w:t xml:space="preserve"> </w:t>
      </w:r>
      <w:r>
        <w:rPr>
          <w:rFonts w:ascii="Arial" w:hAnsi="Arial" w:cs="Arial"/>
          <w:b/>
          <w:color w:val="2E74B5" w:themeColor="accent1" w:themeShade="BF"/>
          <w:sz w:val="24"/>
          <w:szCs w:val="24"/>
        </w:rPr>
        <w:t xml:space="preserve"> </w:t>
      </w:r>
      <w:r w:rsidRPr="00951423">
        <w:rPr>
          <w:rFonts w:ascii="Arial" w:hAnsi="Arial" w:cs="Arial"/>
          <w:b/>
          <w:sz w:val="24"/>
          <w:szCs w:val="24"/>
        </w:rPr>
        <w:t>9</w:t>
      </w:r>
      <w:r>
        <w:rPr>
          <w:rFonts w:ascii="Arial" w:hAnsi="Arial" w:cs="Arial"/>
          <w:b/>
          <w:sz w:val="24"/>
          <w:szCs w:val="24"/>
        </w:rPr>
        <w:t>.</w:t>
      </w:r>
      <w:r w:rsidRPr="00951423">
        <w:rPr>
          <w:rFonts w:ascii="Arial" w:hAnsi="Arial" w:cs="Arial"/>
          <w:b/>
          <w:color w:val="2E74B5" w:themeColor="accent1" w:themeShade="BF"/>
          <w:sz w:val="24"/>
          <w:szCs w:val="24"/>
        </w:rPr>
        <w:t xml:space="preserve">   </w:t>
      </w:r>
      <w:hyperlink r:id="rId49" w:history="1">
        <w:r w:rsidR="00C26166" w:rsidRPr="00951423">
          <w:rPr>
            <w:rFonts w:ascii="Arial" w:hAnsi="Arial" w:cs="Arial"/>
            <w:color w:val="2E74B5" w:themeColor="accent1" w:themeShade="BF"/>
            <w:sz w:val="24"/>
            <w:szCs w:val="24"/>
            <w:u w:val="single"/>
          </w:rPr>
          <w:t>https://oceanblueproject.org/plastic-pollution-guide/</w:t>
        </w:r>
      </w:hyperlink>
      <w:r w:rsidR="00C26166" w:rsidRPr="00951423">
        <w:rPr>
          <w:rFonts w:ascii="Arial" w:hAnsi="Arial" w:cs="Arial"/>
          <w:color w:val="2E74B5" w:themeColor="accent1" w:themeShade="BF"/>
          <w:sz w:val="24"/>
          <w:szCs w:val="24"/>
          <w:u w:val="single"/>
        </w:rPr>
        <w:t xml:space="preserve">    accessed 09/04/26</w:t>
      </w:r>
    </w:p>
    <w:p w14:paraId="36E499FC" w14:textId="77777777" w:rsidR="00C26166" w:rsidRPr="00951423" w:rsidRDefault="00C26166" w:rsidP="00C26166">
      <w:pPr>
        <w:contextualSpacing/>
        <w:rPr>
          <w:rFonts w:ascii="Arial" w:eastAsia="Times New Roman" w:hAnsi="Arial" w:cs="Arial"/>
          <w:bCs/>
          <w:color w:val="2E74B5" w:themeColor="accent1" w:themeShade="BF"/>
          <w:sz w:val="24"/>
          <w:szCs w:val="24"/>
          <w:u w:val="single"/>
          <w:lang w:eastAsia="en-GB"/>
        </w:rPr>
      </w:pPr>
    </w:p>
    <w:p w14:paraId="7AF42C63" w14:textId="3E793C80" w:rsidR="00C26166" w:rsidRDefault="00C26166" w:rsidP="003578D1">
      <w:pPr>
        <w:shd w:val="clear" w:color="auto" w:fill="FFFFFF"/>
        <w:contextualSpacing/>
        <w:rPr>
          <w:rFonts w:ascii="Arial" w:eastAsia="Times New Roman" w:hAnsi="Arial" w:cs="Arial"/>
          <w:color w:val="000000" w:themeColor="text1"/>
          <w:sz w:val="24"/>
          <w:szCs w:val="24"/>
          <w:lang w:eastAsia="en-GB"/>
        </w:rPr>
      </w:pPr>
      <w:r w:rsidRPr="00C26166">
        <w:rPr>
          <w:rFonts w:ascii="Arial" w:eastAsia="Times New Roman" w:hAnsi="Arial" w:cs="Arial"/>
          <w:bCs/>
          <w:color w:val="000000" w:themeColor="text1"/>
          <w:sz w:val="24"/>
          <w:szCs w:val="24"/>
          <w:lang w:eastAsia="en-GB"/>
        </w:rPr>
        <w:t xml:space="preserve"> </w:t>
      </w:r>
      <w:r w:rsidR="00951423">
        <w:rPr>
          <w:rFonts w:ascii="Arial" w:eastAsia="Times New Roman" w:hAnsi="Arial" w:cs="Arial"/>
          <w:b/>
          <w:bCs/>
          <w:color w:val="000000" w:themeColor="text1"/>
          <w:sz w:val="24"/>
          <w:szCs w:val="24"/>
          <w:lang w:eastAsia="en-GB"/>
        </w:rPr>
        <w:t xml:space="preserve">10.  </w:t>
      </w:r>
      <w:hyperlink r:id="rId50" w:history="1">
        <w:r w:rsidRPr="00C26166">
          <w:rPr>
            <w:rFonts w:ascii="Arial" w:eastAsia="Times New Roman" w:hAnsi="Arial" w:cs="Arial"/>
            <w:bCs/>
            <w:color w:val="000000" w:themeColor="text1"/>
            <w:sz w:val="24"/>
            <w:szCs w:val="24"/>
            <w:lang w:eastAsia="en-GB"/>
          </w:rPr>
          <w:t>Matthew Taylor</w:t>
        </w:r>
      </w:hyperlink>
      <w:r w:rsidRPr="00C26166">
        <w:rPr>
          <w:rFonts w:ascii="Arial" w:eastAsia="Times New Roman" w:hAnsi="Arial" w:cs="Arial"/>
          <w:bCs/>
          <w:color w:val="000000" w:themeColor="text1"/>
          <w:sz w:val="24"/>
          <w:szCs w:val="24"/>
          <w:lang w:eastAsia="en-GB"/>
        </w:rPr>
        <w:t xml:space="preserve">, Guardian, </w:t>
      </w:r>
      <w:r w:rsidRPr="00C26166">
        <w:rPr>
          <w:rFonts w:ascii="Arial" w:eastAsia="Times New Roman" w:hAnsi="Arial" w:cs="Arial"/>
          <w:color w:val="000000" w:themeColor="text1"/>
          <w:sz w:val="24"/>
          <w:szCs w:val="24"/>
          <w:lang w:eastAsia="en-GB"/>
        </w:rPr>
        <w:t>Tue 20 Nov 2018.  Accessed online 05/01/</w:t>
      </w:r>
      <w:commentRangeStart w:id="1"/>
      <w:commentRangeStart w:id="2"/>
      <w:r w:rsidRPr="00C26166">
        <w:rPr>
          <w:rFonts w:ascii="Arial" w:eastAsia="Times New Roman" w:hAnsi="Arial" w:cs="Arial"/>
          <w:color w:val="000000" w:themeColor="text1"/>
          <w:sz w:val="24"/>
          <w:szCs w:val="24"/>
          <w:lang w:eastAsia="en-GB"/>
        </w:rPr>
        <w:t>19</w:t>
      </w:r>
      <w:commentRangeEnd w:id="1"/>
      <w:r w:rsidRPr="00C26166">
        <w:rPr>
          <w:rFonts w:ascii="Arial" w:hAnsi="Arial"/>
          <w:sz w:val="16"/>
          <w:szCs w:val="16"/>
        </w:rPr>
        <w:commentReference w:id="1"/>
      </w:r>
      <w:commentRangeEnd w:id="2"/>
      <w:r w:rsidR="00B83377">
        <w:rPr>
          <w:rStyle w:val="CommentReference"/>
        </w:rPr>
        <w:commentReference w:id="2"/>
      </w:r>
      <w:r w:rsidRPr="00C26166">
        <w:rPr>
          <w:rFonts w:ascii="Arial" w:eastAsia="Times New Roman" w:hAnsi="Arial" w:cs="Arial"/>
          <w:color w:val="000000" w:themeColor="text1"/>
          <w:sz w:val="24"/>
          <w:szCs w:val="24"/>
          <w:lang w:eastAsia="en-GB"/>
        </w:rPr>
        <w:t>.</w:t>
      </w:r>
    </w:p>
    <w:p w14:paraId="4C12DC35" w14:textId="77777777" w:rsidR="00951423" w:rsidRDefault="00951423" w:rsidP="003578D1">
      <w:pPr>
        <w:shd w:val="clear" w:color="auto" w:fill="FFFFFF"/>
        <w:contextualSpacing/>
        <w:rPr>
          <w:rFonts w:ascii="Arial" w:eastAsia="Times New Roman" w:hAnsi="Arial" w:cs="Arial"/>
          <w:color w:val="000000" w:themeColor="text1"/>
          <w:sz w:val="24"/>
          <w:szCs w:val="24"/>
          <w:lang w:eastAsia="en-GB"/>
        </w:rPr>
      </w:pPr>
    </w:p>
    <w:p w14:paraId="399F1C80" w14:textId="0264F7EA" w:rsidR="00C26166" w:rsidRPr="00C26166" w:rsidRDefault="00951423" w:rsidP="003578D1">
      <w:pPr>
        <w:shd w:val="clear" w:color="auto" w:fill="FFFFFF"/>
        <w:contextualSpacing/>
        <w:rPr>
          <w:rFonts w:ascii="Arial" w:hAnsi="Arial" w:cs="Arial"/>
          <w:i/>
          <w:color w:val="000000" w:themeColor="text1"/>
          <w:sz w:val="24"/>
          <w:szCs w:val="24"/>
        </w:rPr>
      </w:pPr>
      <w:r>
        <w:rPr>
          <w:rFonts w:ascii="Arial" w:eastAsia="Times New Roman" w:hAnsi="Arial" w:cs="Arial"/>
          <w:b/>
          <w:color w:val="000000" w:themeColor="text1"/>
          <w:sz w:val="24"/>
          <w:szCs w:val="24"/>
          <w:lang w:eastAsia="en-GB"/>
        </w:rPr>
        <w:t xml:space="preserve"> </w:t>
      </w:r>
      <w:r w:rsidRPr="00951423">
        <w:rPr>
          <w:rFonts w:ascii="Arial" w:eastAsia="Times New Roman" w:hAnsi="Arial" w:cs="Arial"/>
          <w:b/>
          <w:color w:val="000000" w:themeColor="text1"/>
          <w:sz w:val="24"/>
          <w:szCs w:val="24"/>
          <w:lang w:eastAsia="en-GB"/>
        </w:rPr>
        <w:t>11</w:t>
      </w:r>
      <w:r>
        <w:rPr>
          <w:rFonts w:ascii="Arial" w:eastAsia="Times New Roman" w:hAnsi="Arial" w:cs="Arial"/>
          <w:b/>
          <w:color w:val="000000" w:themeColor="text1"/>
          <w:sz w:val="24"/>
          <w:szCs w:val="24"/>
          <w:lang w:eastAsia="en-GB"/>
        </w:rPr>
        <w:t xml:space="preserve">. </w:t>
      </w:r>
      <w:r w:rsidR="00C26166" w:rsidRPr="00C26166">
        <w:rPr>
          <w:rFonts w:ascii="Arial" w:eastAsia="Times New Roman" w:hAnsi="Arial" w:cs="Arial"/>
          <w:color w:val="000000" w:themeColor="text1"/>
          <w:sz w:val="24"/>
          <w:szCs w:val="24"/>
          <w:lang w:eastAsia="en-GB"/>
        </w:rPr>
        <w:t xml:space="preserve"> </w:t>
      </w:r>
      <w:hyperlink r:id="rId51" w:history="1">
        <w:r w:rsidR="00C26166" w:rsidRPr="00C26166">
          <w:rPr>
            <w:rFonts w:ascii="Arial" w:eastAsia="Times New Roman" w:hAnsi="Arial" w:cs="Arial"/>
            <w:color w:val="2E74B5" w:themeColor="accent1" w:themeShade="BF"/>
            <w:sz w:val="24"/>
            <w:szCs w:val="24"/>
            <w:lang w:eastAsia="en-GB"/>
          </w:rPr>
          <w:t>https://www.nature.com/articles/s41565-019-0437-7</w:t>
        </w:r>
        <w:r w:rsidR="00C26166" w:rsidRPr="00C26166">
          <w:rPr>
            <w:rFonts w:ascii="Arial" w:eastAsia="Times New Roman" w:hAnsi="Arial" w:cs="Arial"/>
            <w:color w:val="000000" w:themeColor="text1"/>
            <w:sz w:val="24"/>
            <w:szCs w:val="24"/>
            <w:lang w:eastAsia="en-GB"/>
          </w:rPr>
          <w:t xml:space="preserve"> Accessed 23/11/20</w:t>
        </w:r>
      </w:hyperlink>
      <w:r w:rsidR="00C26166" w:rsidRPr="00C26166">
        <w:rPr>
          <w:rFonts w:ascii="Arial" w:eastAsia="Times New Roman" w:hAnsi="Arial" w:cs="Arial"/>
          <w:color w:val="000000" w:themeColor="text1"/>
          <w:sz w:val="24"/>
          <w:szCs w:val="24"/>
          <w:lang w:eastAsia="en-GB"/>
        </w:rPr>
        <w:t xml:space="preserve">.  </w:t>
      </w:r>
    </w:p>
    <w:p w14:paraId="28153F0E" w14:textId="77777777" w:rsidR="00C26166" w:rsidRPr="00C26166" w:rsidRDefault="00C26166" w:rsidP="00C26166">
      <w:pPr>
        <w:contextualSpacing/>
        <w:rPr>
          <w:rFonts w:ascii="Arial" w:eastAsia="Times New Roman" w:hAnsi="Arial" w:cs="Arial"/>
          <w:color w:val="000000" w:themeColor="text1"/>
          <w:sz w:val="24"/>
          <w:szCs w:val="24"/>
          <w:lang w:eastAsia="en-GB"/>
        </w:rPr>
      </w:pPr>
    </w:p>
    <w:p w14:paraId="1C0F3A52" w14:textId="77777777" w:rsidR="00951423" w:rsidRDefault="00C26166" w:rsidP="003578D1">
      <w:pPr>
        <w:shd w:val="clear" w:color="auto" w:fill="FFFFFF"/>
        <w:contextualSpacing/>
        <w:rPr>
          <w:rFonts w:ascii="Arial" w:eastAsia="Times New Roman" w:hAnsi="Arial" w:cs="Arial"/>
          <w:color w:val="000000" w:themeColor="text1"/>
          <w:sz w:val="24"/>
          <w:szCs w:val="24"/>
          <w:lang w:eastAsia="en-GB"/>
        </w:rPr>
      </w:pPr>
      <w:r w:rsidRPr="00C26166">
        <w:rPr>
          <w:rFonts w:ascii="Arial" w:eastAsia="Times New Roman" w:hAnsi="Arial" w:cs="Arial"/>
          <w:color w:val="000000" w:themeColor="text1"/>
          <w:sz w:val="24"/>
          <w:szCs w:val="24"/>
          <w:lang w:eastAsia="en-GB"/>
        </w:rPr>
        <w:t xml:space="preserve"> </w:t>
      </w:r>
      <w:r w:rsidR="00951423">
        <w:rPr>
          <w:rFonts w:ascii="Arial" w:eastAsia="Times New Roman" w:hAnsi="Arial" w:cs="Arial"/>
          <w:b/>
          <w:color w:val="000000" w:themeColor="text1"/>
          <w:sz w:val="24"/>
          <w:szCs w:val="24"/>
          <w:lang w:eastAsia="en-GB"/>
        </w:rPr>
        <w:t xml:space="preserve">12.  </w:t>
      </w:r>
      <w:r w:rsidRPr="00C26166">
        <w:rPr>
          <w:rFonts w:ascii="Arial" w:eastAsia="Times New Roman" w:hAnsi="Arial" w:cs="Arial"/>
          <w:color w:val="000000" w:themeColor="text1"/>
          <w:sz w:val="24"/>
          <w:szCs w:val="24"/>
          <w:lang w:eastAsia="en-GB"/>
        </w:rPr>
        <w:t>Source: Sur</w:t>
      </w:r>
      <w:r w:rsidR="00035FE5">
        <w:rPr>
          <w:rFonts w:ascii="Arial" w:eastAsia="Times New Roman" w:hAnsi="Arial" w:cs="Arial"/>
          <w:color w:val="000000" w:themeColor="text1"/>
          <w:sz w:val="24"/>
          <w:szCs w:val="24"/>
          <w:lang w:eastAsia="en-GB"/>
        </w:rPr>
        <w:t>fers Against Sewage, email from</w:t>
      </w:r>
      <w:r w:rsidRPr="00C26166">
        <w:rPr>
          <w:rFonts w:ascii="Arial" w:eastAsia="Times New Roman" w:hAnsi="Arial" w:cs="Arial"/>
          <w:color w:val="2E74B5" w:themeColor="accent1" w:themeShade="BF"/>
          <w:sz w:val="24"/>
          <w:szCs w:val="24"/>
          <w:shd w:val="clear" w:color="auto" w:fill="E1EFF7"/>
          <w:lang w:eastAsia="en-GB"/>
        </w:rPr>
        <w:t> </w:t>
      </w:r>
      <w:hyperlink r:id="rId52" w:history="1">
        <w:r w:rsidRPr="00C26166">
          <w:rPr>
            <w:rFonts w:ascii="Arial" w:eastAsia="Times New Roman" w:hAnsi="Arial" w:cs="Arial"/>
            <w:color w:val="2E74B5" w:themeColor="accent1" w:themeShade="BF"/>
            <w:sz w:val="24"/>
            <w:szCs w:val="24"/>
            <w:u w:val="single"/>
            <w:lang w:eastAsia="en-GB"/>
          </w:rPr>
          <w:t>beachcleans@sas.org.</w:t>
        </w:r>
        <w:r w:rsidRPr="00C26166">
          <w:rPr>
            <w:rFonts w:ascii="Arial" w:eastAsia="Times New Roman" w:hAnsi="Arial" w:cs="Arial"/>
            <w:color w:val="2E74B5" w:themeColor="accent1" w:themeShade="BF"/>
            <w:sz w:val="24"/>
            <w:szCs w:val="24"/>
            <w:lang w:eastAsia="en-GB"/>
          </w:rPr>
          <w:t>uk</w:t>
        </w:r>
      </w:hyperlink>
      <w:r w:rsidRPr="00C26166">
        <w:rPr>
          <w:rFonts w:ascii="Arial" w:eastAsia="Times New Roman" w:hAnsi="Arial" w:cs="Arial"/>
          <w:color w:val="000000" w:themeColor="text1"/>
          <w:sz w:val="24"/>
          <w:szCs w:val="24"/>
          <w:shd w:val="clear" w:color="auto" w:fill="E1EFF7"/>
          <w:lang w:eastAsia="en-GB"/>
        </w:rPr>
        <w:t xml:space="preserve">  </w:t>
      </w:r>
      <w:r w:rsidRPr="00C26166">
        <w:rPr>
          <w:rFonts w:ascii="Arial" w:eastAsia="Times New Roman" w:hAnsi="Arial" w:cs="Arial"/>
          <w:color w:val="000000" w:themeColor="text1"/>
          <w:sz w:val="24"/>
          <w:szCs w:val="24"/>
          <w:lang w:eastAsia="en-GB"/>
        </w:rPr>
        <w:t xml:space="preserve">01/10/20.            </w:t>
      </w:r>
    </w:p>
    <w:p w14:paraId="17277195" w14:textId="77777777" w:rsidR="00194024" w:rsidRDefault="00951423" w:rsidP="003578D1">
      <w:pPr>
        <w:shd w:val="clear" w:color="auto" w:fill="FFFFFF"/>
        <w:contextualSpacing/>
        <w:rPr>
          <w:rFonts w:ascii="Arial" w:eastAsia="Times New Roman" w:hAnsi="Arial" w:cs="Arial"/>
          <w:color w:val="000000"/>
          <w:sz w:val="24"/>
          <w:szCs w:val="24"/>
          <w:bdr w:val="none" w:sz="0" w:space="0" w:color="auto" w:frame="1"/>
          <w:lang w:eastAsia="en-GB"/>
        </w:rPr>
      </w:pPr>
      <w:r>
        <w:rPr>
          <w:rFonts w:ascii="Arial" w:eastAsia="Times New Roman" w:hAnsi="Arial" w:cs="Arial"/>
          <w:color w:val="000000" w:themeColor="text1"/>
          <w:sz w:val="24"/>
          <w:szCs w:val="24"/>
          <w:lang w:eastAsia="en-GB"/>
        </w:rPr>
        <w:t xml:space="preserve">        </w:t>
      </w:r>
      <w:r w:rsidR="00C26166" w:rsidRPr="00C26166">
        <w:rPr>
          <w:rFonts w:ascii="Arial" w:eastAsia="Times New Roman" w:hAnsi="Arial" w:cs="Arial"/>
          <w:color w:val="000000" w:themeColor="text1"/>
          <w:sz w:val="24"/>
          <w:szCs w:val="24"/>
          <w:lang w:eastAsia="en-GB"/>
        </w:rPr>
        <w:t>“</w:t>
      </w:r>
      <w:r w:rsidR="00C26166" w:rsidRPr="00C26166">
        <w:rPr>
          <w:rFonts w:ascii="Arial" w:eastAsia="Times New Roman" w:hAnsi="Arial" w:cs="Arial"/>
          <w:color w:val="000000"/>
          <w:sz w:val="24"/>
          <w:szCs w:val="24"/>
          <w:bdr w:val="none" w:sz="0" w:space="0" w:color="auto" w:frame="1"/>
          <w:lang w:eastAsia="en-GB"/>
        </w:rPr>
        <w:t xml:space="preserve">Coca-Cola, PepsiCo, and Nestlé produce the majority of plastic found on </w:t>
      </w:r>
      <w:r>
        <w:rPr>
          <w:rFonts w:ascii="Arial" w:eastAsia="Times New Roman" w:hAnsi="Arial" w:cs="Arial"/>
          <w:color w:val="000000"/>
          <w:sz w:val="24"/>
          <w:szCs w:val="24"/>
          <w:bdr w:val="none" w:sz="0" w:space="0" w:color="auto" w:frame="1"/>
          <w:lang w:eastAsia="en-GB"/>
        </w:rPr>
        <w:t xml:space="preserve">      </w:t>
      </w:r>
    </w:p>
    <w:p w14:paraId="6658A71A" w14:textId="444F5B5C" w:rsidR="00951423" w:rsidRDefault="00194024" w:rsidP="003578D1">
      <w:pPr>
        <w:shd w:val="clear" w:color="auto" w:fill="FFFFFF"/>
        <w:contextualSpacing/>
        <w:rPr>
          <w:rFonts w:ascii="Arial" w:eastAsia="Times New Roman" w:hAnsi="Arial" w:cs="Arial"/>
          <w:color w:val="000000"/>
          <w:sz w:val="24"/>
          <w:szCs w:val="24"/>
          <w:bdr w:val="none" w:sz="0" w:space="0" w:color="auto" w:frame="1"/>
          <w:lang w:eastAsia="en-GB"/>
        </w:rPr>
      </w:pPr>
      <w:r>
        <w:rPr>
          <w:rFonts w:ascii="Arial" w:eastAsia="Times New Roman" w:hAnsi="Arial" w:cs="Arial"/>
          <w:color w:val="000000"/>
          <w:sz w:val="24"/>
          <w:szCs w:val="24"/>
          <w:bdr w:val="none" w:sz="0" w:space="0" w:color="auto" w:frame="1"/>
          <w:lang w:eastAsia="en-GB"/>
        </w:rPr>
        <w:t xml:space="preserve">        </w:t>
      </w:r>
      <w:r w:rsidR="00C26166" w:rsidRPr="00C26166">
        <w:rPr>
          <w:rFonts w:ascii="Arial" w:eastAsia="Times New Roman" w:hAnsi="Arial" w:cs="Arial"/>
          <w:color w:val="000000"/>
          <w:sz w:val="24"/>
          <w:szCs w:val="24"/>
          <w:bdr w:val="none" w:sz="0" w:space="0" w:color="auto" w:frame="1"/>
          <w:lang w:eastAsia="en-GB"/>
        </w:rPr>
        <w:t xml:space="preserve">beaches, according to campaigners who analysed 187,000 pieces of rubbish </w:t>
      </w:r>
      <w:r w:rsidR="00951423">
        <w:rPr>
          <w:rFonts w:ascii="Arial" w:eastAsia="Times New Roman" w:hAnsi="Arial" w:cs="Arial"/>
          <w:color w:val="000000"/>
          <w:sz w:val="24"/>
          <w:szCs w:val="24"/>
          <w:bdr w:val="none" w:sz="0" w:space="0" w:color="auto" w:frame="1"/>
          <w:lang w:eastAsia="en-GB"/>
        </w:rPr>
        <w:t xml:space="preserve"> </w:t>
      </w:r>
    </w:p>
    <w:p w14:paraId="57015F62" w14:textId="77777777" w:rsidR="00951423" w:rsidRDefault="00951423" w:rsidP="003578D1">
      <w:pPr>
        <w:shd w:val="clear" w:color="auto" w:fill="FFFFFF"/>
        <w:contextualSpacing/>
        <w:rPr>
          <w:rFonts w:ascii="Arial" w:eastAsia="Times New Roman" w:hAnsi="Arial" w:cs="Arial"/>
          <w:color w:val="000000"/>
          <w:sz w:val="24"/>
          <w:szCs w:val="24"/>
          <w:lang w:eastAsia="en-GB"/>
        </w:rPr>
      </w:pPr>
      <w:r>
        <w:rPr>
          <w:rFonts w:ascii="Arial" w:eastAsia="Times New Roman" w:hAnsi="Arial" w:cs="Arial"/>
          <w:color w:val="000000"/>
          <w:sz w:val="24"/>
          <w:szCs w:val="24"/>
          <w:bdr w:val="none" w:sz="0" w:space="0" w:color="auto" w:frame="1"/>
          <w:lang w:eastAsia="en-GB"/>
        </w:rPr>
        <w:t xml:space="preserve">        </w:t>
      </w:r>
      <w:r w:rsidR="00C26166" w:rsidRPr="00C26166">
        <w:rPr>
          <w:rFonts w:ascii="Arial" w:eastAsia="Times New Roman" w:hAnsi="Arial" w:cs="Arial"/>
          <w:color w:val="000000"/>
          <w:sz w:val="24"/>
          <w:szCs w:val="24"/>
          <w:bdr w:val="none" w:sz="0" w:space="0" w:color="auto" w:frame="1"/>
          <w:lang w:eastAsia="en-GB"/>
        </w:rPr>
        <w:t>found on coastlines around the world. …..</w:t>
      </w:r>
      <w:r w:rsidR="00C26166" w:rsidRPr="00C26166">
        <w:rPr>
          <w:rFonts w:ascii="Arial" w:eastAsia="Times New Roman" w:hAnsi="Arial" w:cs="Arial"/>
          <w:color w:val="000000"/>
          <w:sz w:val="24"/>
          <w:szCs w:val="24"/>
          <w:lang w:eastAsia="en-GB"/>
        </w:rPr>
        <w:t xml:space="preserve"> Danone, Mondelez, Procter &amp; Gamble, </w:t>
      </w:r>
    </w:p>
    <w:p w14:paraId="2F75EBEF" w14:textId="77777777" w:rsidR="00951423" w:rsidRDefault="00951423" w:rsidP="003578D1">
      <w:pPr>
        <w:shd w:val="clear" w:color="auto" w:fill="FFFFFF"/>
        <w:contextualSpacing/>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C26166" w:rsidRPr="00C26166">
        <w:rPr>
          <w:rFonts w:ascii="Arial" w:eastAsia="Times New Roman" w:hAnsi="Arial" w:cs="Arial"/>
          <w:color w:val="000000"/>
          <w:sz w:val="24"/>
          <w:szCs w:val="24"/>
          <w:lang w:eastAsia="en-GB"/>
        </w:rPr>
        <w:t xml:space="preserve">Unilever, Perfetti van Melle, Mars, and Colgate-Palmolive were also frequently </w:t>
      </w:r>
    </w:p>
    <w:p w14:paraId="23C23265" w14:textId="77777777" w:rsidR="00E837D3" w:rsidRPr="00E837D3" w:rsidRDefault="00951423" w:rsidP="003578D1">
      <w:pPr>
        <w:shd w:val="clear" w:color="auto" w:fill="FFFFFF"/>
        <w:contextualSpacing/>
        <w:rPr>
          <w:rFonts w:ascii="Arial" w:eastAsia="Times New Roman" w:hAnsi="Arial" w:cs="Arial"/>
          <w:color w:val="0563C1" w:themeColor="hyperlink"/>
          <w:sz w:val="24"/>
          <w:szCs w:val="24"/>
          <w:u w:val="single"/>
          <w:lang w:eastAsia="en-GB"/>
        </w:rPr>
      </w:pPr>
      <w:r>
        <w:rPr>
          <w:rFonts w:ascii="Arial" w:eastAsia="Times New Roman" w:hAnsi="Arial" w:cs="Arial"/>
          <w:color w:val="000000"/>
          <w:sz w:val="24"/>
          <w:szCs w:val="24"/>
          <w:lang w:eastAsia="en-GB"/>
        </w:rPr>
        <w:t xml:space="preserve">        </w:t>
      </w:r>
      <w:r w:rsidR="00C26166" w:rsidRPr="00C26166">
        <w:rPr>
          <w:rFonts w:ascii="Arial" w:eastAsia="Times New Roman" w:hAnsi="Arial" w:cs="Arial"/>
          <w:color w:val="000000"/>
          <w:sz w:val="24"/>
          <w:szCs w:val="24"/>
          <w:lang w:eastAsia="en-GB"/>
        </w:rPr>
        <w:t xml:space="preserve">found in at least 10 countries.” </w:t>
      </w:r>
      <w:r>
        <w:rPr>
          <w:rFonts w:ascii="Arial" w:eastAsia="Times New Roman" w:hAnsi="Arial" w:cs="Arial"/>
          <w:b/>
          <w:color w:val="000000"/>
          <w:sz w:val="24"/>
          <w:szCs w:val="24"/>
          <w:lang w:eastAsia="en-GB"/>
        </w:rPr>
        <w:t>13</w:t>
      </w:r>
      <w:r w:rsidR="00E837D3">
        <w:rPr>
          <w:rFonts w:ascii="Arial" w:eastAsia="Times New Roman" w:hAnsi="Arial" w:cs="Arial"/>
          <w:color w:val="0563C1" w:themeColor="hyperlink"/>
          <w:sz w:val="24"/>
          <w:szCs w:val="24"/>
          <w:u w:val="single"/>
          <w:lang w:eastAsia="en-GB"/>
        </w:rPr>
        <w:fldChar w:fldCharType="begin"/>
      </w:r>
      <w:r w:rsidR="00E837D3">
        <w:rPr>
          <w:rFonts w:ascii="Arial" w:eastAsia="Times New Roman" w:hAnsi="Arial" w:cs="Arial"/>
          <w:color w:val="0563C1" w:themeColor="hyperlink"/>
          <w:sz w:val="24"/>
          <w:szCs w:val="24"/>
          <w:u w:val="single"/>
          <w:lang w:eastAsia="en-GB"/>
        </w:rPr>
        <w:instrText xml:space="preserve"> HYPERLINK "</w:instrText>
      </w:r>
      <w:r w:rsidR="00E837D3" w:rsidRPr="00E837D3">
        <w:rPr>
          <w:rFonts w:ascii="Arial" w:eastAsia="Times New Roman" w:hAnsi="Arial" w:cs="Arial"/>
          <w:color w:val="0563C1" w:themeColor="hyperlink"/>
          <w:sz w:val="24"/>
          <w:szCs w:val="24"/>
          <w:u w:val="single"/>
          <w:lang w:eastAsia="en-GB"/>
        </w:rPr>
        <w:instrText xml:space="preserve">https://www.huffingtonpost.co.uk/entry/coca-cola-  </w:instrText>
      </w:r>
    </w:p>
    <w:p w14:paraId="6C140735" w14:textId="77777777" w:rsidR="00E837D3" w:rsidRPr="00E837D3" w:rsidRDefault="00E837D3" w:rsidP="003578D1">
      <w:pPr>
        <w:shd w:val="clear" w:color="auto" w:fill="FFFFFF"/>
        <w:contextualSpacing/>
        <w:rPr>
          <w:rFonts w:ascii="Arial" w:eastAsia="Times New Roman" w:hAnsi="Arial" w:cs="Arial"/>
          <w:color w:val="0563C1" w:themeColor="hyperlink"/>
          <w:sz w:val="24"/>
          <w:szCs w:val="24"/>
          <w:u w:val="single"/>
          <w:lang w:eastAsia="en-GB"/>
        </w:rPr>
      </w:pPr>
      <w:r w:rsidRPr="00E837D3">
        <w:rPr>
          <w:rFonts w:ascii="Arial" w:eastAsia="Times New Roman" w:hAnsi="Arial" w:cs="Arial"/>
          <w:color w:val="0563C1" w:themeColor="hyperlink"/>
          <w:sz w:val="24"/>
          <w:szCs w:val="24"/>
          <w:u w:val="single"/>
          <w:lang w:eastAsia="en-GB"/>
        </w:rPr>
        <w:instrText xml:space="preserve">        nestle-and-pepsico-are-worst-brands-for-plastic-pollution-on    </w:instrText>
      </w:r>
    </w:p>
    <w:p w14:paraId="57657723" w14:textId="77777777" w:rsidR="00E837D3" w:rsidRPr="008E021F" w:rsidRDefault="00E837D3" w:rsidP="003578D1">
      <w:pPr>
        <w:shd w:val="clear" w:color="auto" w:fill="FFFFFF"/>
        <w:contextualSpacing/>
        <w:rPr>
          <w:rStyle w:val="Hyperlink"/>
          <w:rFonts w:ascii="Arial" w:eastAsia="Times New Roman" w:hAnsi="Arial" w:cs="Arial"/>
          <w:sz w:val="24"/>
          <w:szCs w:val="24"/>
          <w:lang w:eastAsia="en-GB"/>
        </w:rPr>
      </w:pPr>
      <w:r w:rsidRPr="00E837D3">
        <w:rPr>
          <w:rFonts w:ascii="Arial" w:eastAsia="Times New Roman" w:hAnsi="Arial" w:cs="Arial"/>
          <w:color w:val="0563C1" w:themeColor="hyperlink"/>
          <w:sz w:val="24"/>
          <w:szCs w:val="24"/>
          <w:u w:val="single"/>
          <w:lang w:eastAsia="en-GB"/>
        </w:rPr>
        <w:instrText xml:space="preserve">        beaches_uk_5bbdb7fbe4b01470d0570227?ncid=webmail</w:instrText>
      </w:r>
      <w:r>
        <w:rPr>
          <w:rFonts w:ascii="Arial" w:eastAsia="Times New Roman" w:hAnsi="Arial" w:cs="Arial"/>
          <w:color w:val="0563C1" w:themeColor="hyperlink"/>
          <w:sz w:val="24"/>
          <w:szCs w:val="24"/>
          <w:u w:val="single"/>
          <w:lang w:eastAsia="en-GB"/>
        </w:rPr>
        <w:instrText xml:space="preserve">" </w:instrText>
      </w:r>
      <w:r>
        <w:rPr>
          <w:rFonts w:ascii="Arial" w:eastAsia="Times New Roman" w:hAnsi="Arial" w:cs="Arial"/>
          <w:color w:val="0563C1" w:themeColor="hyperlink"/>
          <w:sz w:val="24"/>
          <w:szCs w:val="24"/>
          <w:u w:val="single"/>
          <w:lang w:eastAsia="en-GB"/>
        </w:rPr>
        <w:fldChar w:fldCharType="separate"/>
      </w:r>
      <w:r w:rsidRPr="008E021F">
        <w:rPr>
          <w:rStyle w:val="Hyperlink"/>
          <w:rFonts w:ascii="Arial" w:eastAsia="Times New Roman" w:hAnsi="Arial" w:cs="Arial"/>
          <w:sz w:val="24"/>
          <w:szCs w:val="24"/>
          <w:lang w:eastAsia="en-GB"/>
        </w:rPr>
        <w:t xml:space="preserve">https://www.huffingtonpost.co.uk/entry/coca-cola-  </w:t>
      </w:r>
    </w:p>
    <w:p w14:paraId="6A984F5B" w14:textId="77777777" w:rsidR="00E837D3" w:rsidRPr="008E021F" w:rsidRDefault="00E837D3" w:rsidP="003578D1">
      <w:pPr>
        <w:shd w:val="clear" w:color="auto" w:fill="FFFFFF"/>
        <w:contextualSpacing/>
        <w:rPr>
          <w:rStyle w:val="Hyperlink"/>
          <w:rFonts w:ascii="Arial" w:eastAsia="Times New Roman" w:hAnsi="Arial" w:cs="Arial"/>
          <w:sz w:val="24"/>
          <w:szCs w:val="24"/>
          <w:lang w:eastAsia="en-GB"/>
        </w:rPr>
      </w:pPr>
      <w:r w:rsidRPr="00E837D3">
        <w:rPr>
          <w:rStyle w:val="Hyperlink"/>
          <w:rFonts w:ascii="Arial" w:eastAsia="Times New Roman" w:hAnsi="Arial" w:cs="Arial"/>
          <w:sz w:val="24"/>
          <w:szCs w:val="24"/>
          <w:u w:val="none"/>
          <w:lang w:eastAsia="en-GB"/>
        </w:rPr>
        <w:t xml:space="preserve">        </w:t>
      </w:r>
      <w:r w:rsidRPr="008E021F">
        <w:rPr>
          <w:rStyle w:val="Hyperlink"/>
          <w:rFonts w:ascii="Arial" w:eastAsia="Times New Roman" w:hAnsi="Arial" w:cs="Arial"/>
          <w:sz w:val="24"/>
          <w:szCs w:val="24"/>
          <w:lang w:eastAsia="en-GB"/>
        </w:rPr>
        <w:t xml:space="preserve">nestle-and-pepsico-are-worst-brands-for-plastic-pollution-on    </w:t>
      </w:r>
    </w:p>
    <w:p w14:paraId="5220CCC8" w14:textId="7029477F" w:rsidR="00C26166" w:rsidRPr="00C26166" w:rsidRDefault="00E837D3" w:rsidP="003578D1">
      <w:pPr>
        <w:shd w:val="clear" w:color="auto" w:fill="FFFFFF"/>
        <w:contextualSpacing/>
        <w:rPr>
          <w:rFonts w:ascii="Arial" w:hAnsi="Arial" w:cs="Arial"/>
          <w:i/>
          <w:color w:val="000000" w:themeColor="text1"/>
          <w:sz w:val="24"/>
          <w:szCs w:val="24"/>
        </w:rPr>
      </w:pPr>
      <w:r w:rsidRPr="00E837D3">
        <w:rPr>
          <w:rStyle w:val="Hyperlink"/>
          <w:rFonts w:ascii="Arial" w:eastAsia="Times New Roman" w:hAnsi="Arial" w:cs="Arial"/>
          <w:sz w:val="24"/>
          <w:szCs w:val="24"/>
          <w:u w:val="none"/>
          <w:lang w:eastAsia="en-GB"/>
        </w:rPr>
        <w:t xml:space="preserve">        </w:t>
      </w:r>
      <w:r w:rsidRPr="008E021F">
        <w:rPr>
          <w:rStyle w:val="Hyperlink"/>
          <w:rFonts w:ascii="Arial" w:eastAsia="Times New Roman" w:hAnsi="Arial" w:cs="Arial"/>
          <w:sz w:val="24"/>
          <w:szCs w:val="24"/>
          <w:lang w:eastAsia="en-GB"/>
        </w:rPr>
        <w:t>beaches_uk_5bbdb7fbe4b01470d0570227?ncid=webmail</w:t>
      </w:r>
      <w:r>
        <w:rPr>
          <w:rFonts w:ascii="Arial" w:eastAsia="Times New Roman" w:hAnsi="Arial" w:cs="Arial"/>
          <w:color w:val="0563C1" w:themeColor="hyperlink"/>
          <w:sz w:val="24"/>
          <w:szCs w:val="24"/>
          <w:u w:val="single"/>
          <w:lang w:eastAsia="en-GB"/>
        </w:rPr>
        <w:fldChar w:fldCharType="end"/>
      </w:r>
      <w:r w:rsidR="00C26166" w:rsidRPr="00C26166">
        <w:rPr>
          <w:rFonts w:ascii="Arial" w:eastAsia="Times New Roman" w:hAnsi="Arial" w:cs="Arial"/>
          <w:color w:val="999999"/>
          <w:sz w:val="24"/>
          <w:szCs w:val="24"/>
          <w:lang w:eastAsia="en-GB"/>
        </w:rPr>
        <w:t xml:space="preserve">  </w:t>
      </w:r>
      <w:r w:rsidR="00C26166" w:rsidRPr="00C26166">
        <w:rPr>
          <w:rFonts w:ascii="Arial" w:eastAsia="Times New Roman" w:hAnsi="Arial" w:cs="Arial"/>
          <w:sz w:val="24"/>
          <w:szCs w:val="24"/>
          <w:lang w:eastAsia="en-GB"/>
        </w:rPr>
        <w:t xml:space="preserve">accessed 10/10/18 </w:t>
      </w:r>
    </w:p>
    <w:p w14:paraId="4F5D068C" w14:textId="77777777" w:rsidR="00C26166" w:rsidRPr="00C26166" w:rsidRDefault="00C26166" w:rsidP="00C26166">
      <w:pPr>
        <w:contextualSpacing/>
        <w:rPr>
          <w:rFonts w:ascii="Arial" w:hAnsi="Arial" w:cs="Arial"/>
          <w:i/>
          <w:color w:val="000000" w:themeColor="text1"/>
          <w:sz w:val="24"/>
          <w:szCs w:val="24"/>
        </w:rPr>
      </w:pPr>
    </w:p>
    <w:p w14:paraId="3ED1064C" w14:textId="4028B309" w:rsidR="00C26166" w:rsidRPr="00C26166" w:rsidRDefault="00C26166" w:rsidP="003578D1">
      <w:pPr>
        <w:shd w:val="clear" w:color="auto" w:fill="FFFFFF"/>
        <w:contextualSpacing/>
        <w:rPr>
          <w:rFonts w:ascii="Arial" w:hAnsi="Arial" w:cs="Arial"/>
          <w:i/>
          <w:color w:val="000000" w:themeColor="text1"/>
          <w:sz w:val="24"/>
          <w:szCs w:val="24"/>
        </w:rPr>
      </w:pPr>
      <w:r w:rsidRPr="00951423">
        <w:rPr>
          <w:rFonts w:ascii="Arial" w:hAnsi="Arial" w:cs="Arial"/>
          <w:b/>
          <w:color w:val="000000" w:themeColor="text1"/>
          <w:sz w:val="24"/>
          <w:szCs w:val="24"/>
        </w:rPr>
        <w:t xml:space="preserve"> </w:t>
      </w:r>
      <w:r w:rsidR="00951423" w:rsidRPr="00951423">
        <w:rPr>
          <w:rFonts w:ascii="Arial" w:hAnsi="Arial" w:cs="Arial"/>
          <w:b/>
          <w:color w:val="000000" w:themeColor="text1"/>
          <w:sz w:val="24"/>
          <w:szCs w:val="24"/>
        </w:rPr>
        <w:t>13.</w:t>
      </w:r>
      <w:r w:rsidR="00951423">
        <w:rPr>
          <w:rFonts w:ascii="Arial" w:hAnsi="Arial" w:cs="Arial"/>
          <w:color w:val="000000" w:themeColor="text1"/>
          <w:sz w:val="24"/>
          <w:szCs w:val="24"/>
        </w:rPr>
        <w:t xml:space="preserve"> </w:t>
      </w:r>
      <w:r w:rsidRPr="00C26166">
        <w:rPr>
          <w:rFonts w:ascii="Arial" w:hAnsi="Arial" w:cs="Arial"/>
          <w:color w:val="000000" w:themeColor="text1"/>
          <w:sz w:val="24"/>
          <w:szCs w:val="24"/>
        </w:rPr>
        <w:t xml:space="preserve">Single-Use Plastics: A Roadmap for Sustainability, United Nations Environment     </w:t>
      </w:r>
    </w:p>
    <w:p w14:paraId="73EB587D" w14:textId="7AA8D37C" w:rsidR="00C26166" w:rsidRPr="00C26166" w:rsidRDefault="00C26166" w:rsidP="00C26166">
      <w:pPr>
        <w:shd w:val="clear" w:color="auto" w:fill="FFFFFF"/>
        <w:rPr>
          <w:rFonts w:ascii="Arial" w:hAnsi="Arial" w:cs="Arial"/>
          <w:i/>
          <w:color w:val="000000" w:themeColor="text1"/>
          <w:sz w:val="24"/>
          <w:szCs w:val="24"/>
        </w:rPr>
      </w:pPr>
      <w:r w:rsidRPr="00C26166">
        <w:rPr>
          <w:rFonts w:ascii="Arial" w:hAnsi="Arial" w:cs="Arial"/>
          <w:color w:val="000000" w:themeColor="text1"/>
          <w:sz w:val="24"/>
          <w:szCs w:val="24"/>
        </w:rPr>
        <w:t xml:space="preserve"> </w:t>
      </w:r>
      <w:r w:rsidR="00E837D3">
        <w:rPr>
          <w:rFonts w:ascii="Arial" w:hAnsi="Arial" w:cs="Arial"/>
          <w:color w:val="000000" w:themeColor="text1"/>
          <w:sz w:val="24"/>
          <w:szCs w:val="24"/>
        </w:rPr>
        <w:t xml:space="preserve">      </w:t>
      </w:r>
      <w:r w:rsidRPr="00C26166">
        <w:rPr>
          <w:rFonts w:ascii="Arial" w:hAnsi="Arial" w:cs="Arial"/>
          <w:color w:val="000000" w:themeColor="text1"/>
          <w:sz w:val="24"/>
          <w:szCs w:val="24"/>
        </w:rPr>
        <w:t>Programme, 2018.</w:t>
      </w:r>
    </w:p>
    <w:p w14:paraId="26AEAD2C" w14:textId="77777777" w:rsidR="00C26166" w:rsidRPr="00C26166" w:rsidRDefault="00C26166" w:rsidP="00C26166">
      <w:pPr>
        <w:shd w:val="clear" w:color="auto" w:fill="FFFFFF"/>
        <w:textAlignment w:val="baseline"/>
        <w:rPr>
          <w:rFonts w:ascii="Arial" w:eastAsia="Times New Roman" w:hAnsi="Arial" w:cs="Arial"/>
          <w:color w:val="121212"/>
          <w:sz w:val="24"/>
          <w:szCs w:val="24"/>
          <w:lang w:eastAsia="en-GB"/>
        </w:rPr>
      </w:pPr>
    </w:p>
    <w:p w14:paraId="797F979E" w14:textId="77777777" w:rsidR="00E837D3" w:rsidRDefault="00E837D3" w:rsidP="00E837D3">
      <w:pPr>
        <w:ind w:left="426" w:hanging="426"/>
        <w:contextualSpacing/>
        <w:textAlignment w:val="baseline"/>
        <w:rPr>
          <w:rFonts w:ascii="Arial" w:eastAsia="Times New Roman" w:hAnsi="Arial" w:cs="Arial"/>
          <w:color w:val="121212"/>
          <w:sz w:val="24"/>
          <w:szCs w:val="24"/>
          <w:bdr w:val="none" w:sz="0" w:space="0" w:color="auto" w:frame="1"/>
          <w:lang w:eastAsia="en-GB"/>
        </w:rPr>
      </w:pPr>
      <w:r w:rsidRPr="00E837D3">
        <w:rPr>
          <w:rFonts w:ascii="Arial" w:eastAsia="Times New Roman" w:hAnsi="Arial" w:cs="Arial"/>
          <w:b/>
          <w:sz w:val="24"/>
          <w:szCs w:val="24"/>
          <w:bdr w:val="none" w:sz="0" w:space="0" w:color="auto" w:frame="1"/>
          <w:lang w:eastAsia="en-GB"/>
        </w:rPr>
        <w:t xml:space="preserve"> 14. </w:t>
      </w:r>
      <w:hyperlink r:id="rId53" w:history="1">
        <w:r w:rsidRPr="008E021F">
          <w:rPr>
            <w:rStyle w:val="Hyperlink"/>
            <w:rFonts w:ascii="Arial" w:eastAsia="Times New Roman" w:hAnsi="Arial" w:cs="Arial"/>
            <w:sz w:val="24"/>
            <w:szCs w:val="24"/>
            <w:bdr w:val="none" w:sz="0" w:space="0" w:color="auto" w:frame="1"/>
            <w:lang w:eastAsia="en-GB"/>
          </w:rPr>
          <w:t>https://www.theguardian.com/wellness/ng-interactive/2025/apr/30/microplastics-              what-to-know</w:t>
        </w:r>
      </w:hyperlink>
      <w:r w:rsidR="00C26166" w:rsidRPr="00C26166">
        <w:rPr>
          <w:rFonts w:ascii="Arial" w:eastAsia="Times New Roman" w:hAnsi="Arial" w:cs="Arial"/>
          <w:color w:val="FF0000"/>
          <w:sz w:val="24"/>
          <w:szCs w:val="24"/>
          <w:bdr w:val="none" w:sz="0" w:space="0" w:color="auto" w:frame="1"/>
          <w:lang w:eastAsia="en-GB"/>
        </w:rPr>
        <w:t xml:space="preserve">  </w:t>
      </w:r>
      <w:r w:rsidR="00C26166" w:rsidRPr="00C26166">
        <w:rPr>
          <w:rFonts w:ascii="Arial" w:eastAsia="Times New Roman" w:hAnsi="Arial" w:cs="Arial"/>
          <w:color w:val="121212"/>
          <w:sz w:val="24"/>
          <w:szCs w:val="24"/>
          <w:bdr w:val="none" w:sz="0" w:space="0" w:color="auto" w:frame="1"/>
          <w:lang w:eastAsia="en-GB"/>
        </w:rPr>
        <w:t xml:space="preserve">Wed 30 Apr 2025 17.00 BST Accessed 12/06/26   </w:t>
      </w:r>
    </w:p>
    <w:p w14:paraId="16362AE8" w14:textId="174F13C5" w:rsidR="00C26166" w:rsidRPr="00C26166" w:rsidRDefault="00E837D3" w:rsidP="00E837D3">
      <w:pPr>
        <w:ind w:left="426" w:hanging="426"/>
        <w:contextualSpacing/>
        <w:textAlignment w:val="baseline"/>
        <w:rPr>
          <w:rFonts w:ascii="Arial" w:eastAsia="Times New Roman" w:hAnsi="Arial" w:cs="Arial"/>
          <w:color w:val="0563C1" w:themeColor="hyperlink"/>
          <w:sz w:val="24"/>
          <w:szCs w:val="24"/>
          <w:u w:val="single"/>
          <w:lang w:eastAsia="en-GB"/>
        </w:rPr>
      </w:pPr>
      <w:r>
        <w:rPr>
          <w:rFonts w:ascii="Arial" w:eastAsia="Times New Roman" w:hAnsi="Arial" w:cs="Arial"/>
          <w:b/>
          <w:sz w:val="24"/>
          <w:szCs w:val="24"/>
          <w:bdr w:val="none" w:sz="0" w:space="0" w:color="auto" w:frame="1"/>
          <w:lang w:eastAsia="en-GB"/>
        </w:rPr>
        <w:lastRenderedPageBreak/>
        <w:t xml:space="preserve"> </w:t>
      </w:r>
      <w:r>
        <w:rPr>
          <w:rFonts w:ascii="Arial" w:eastAsia="Times New Roman" w:hAnsi="Arial" w:cs="Arial"/>
          <w:b/>
          <w:color w:val="121212"/>
          <w:sz w:val="24"/>
          <w:szCs w:val="24"/>
          <w:bdr w:val="none" w:sz="0" w:space="0" w:color="auto" w:frame="1"/>
          <w:lang w:eastAsia="en-GB"/>
        </w:rPr>
        <w:t xml:space="preserve">15. </w:t>
      </w:r>
      <w:hyperlink r:id="rId54" w:history="1">
        <w:r w:rsidRPr="008E021F">
          <w:rPr>
            <w:rStyle w:val="Hyperlink"/>
            <w:rFonts w:ascii="Arial" w:eastAsia="Times New Roman" w:hAnsi="Arial" w:cs="Arial"/>
            <w:sz w:val="24"/>
            <w:szCs w:val="24"/>
            <w:lang w:eastAsia="en-GB"/>
          </w:rPr>
          <w:t>https://www.theguardian.com/environment/2025/feb/03/levels-of-microplastics-in- human-brains-may-be-rapidly-rising-study-suggests Accessed 04/02/25</w:t>
        </w:r>
      </w:hyperlink>
    </w:p>
    <w:p w14:paraId="4CF3DE1E" w14:textId="77777777" w:rsidR="00C26166" w:rsidRPr="00C26166" w:rsidRDefault="00C26166" w:rsidP="00C26166">
      <w:pPr>
        <w:textAlignment w:val="baseline"/>
        <w:rPr>
          <w:rFonts w:ascii="Arial" w:eastAsia="Times New Roman" w:hAnsi="Arial" w:cs="Arial"/>
          <w:sz w:val="24"/>
          <w:szCs w:val="24"/>
          <w:lang w:eastAsia="en-GB"/>
        </w:rPr>
      </w:pPr>
    </w:p>
    <w:p w14:paraId="429D1358" w14:textId="152365AB" w:rsidR="00C26166" w:rsidRPr="00C26166" w:rsidRDefault="00E837D3" w:rsidP="00E837D3">
      <w:pPr>
        <w:ind w:left="426" w:hanging="426"/>
        <w:contextualSpacing/>
        <w:textAlignment w:val="baseline"/>
        <w:rPr>
          <w:rFonts w:ascii="Arial" w:eastAsia="Times New Roman" w:hAnsi="Arial" w:cs="Arial"/>
          <w:sz w:val="24"/>
          <w:szCs w:val="24"/>
          <w:lang w:eastAsia="en-GB"/>
        </w:rPr>
      </w:pPr>
      <w:r>
        <w:rPr>
          <w:rFonts w:ascii="Arial" w:eastAsia="Times New Roman" w:hAnsi="Arial" w:cs="Arial"/>
          <w:b/>
          <w:sz w:val="24"/>
          <w:szCs w:val="24"/>
          <w:lang w:eastAsia="en-GB"/>
        </w:rPr>
        <w:t xml:space="preserve"> 16. </w:t>
      </w:r>
      <w:hyperlink r:id="rId55" w:history="1">
        <w:r w:rsidR="00C26166" w:rsidRPr="00C26166">
          <w:rPr>
            <w:rFonts w:ascii="Arial" w:eastAsia="Times New Roman" w:hAnsi="Arial" w:cs="Arial"/>
            <w:color w:val="0563C1" w:themeColor="hyperlink"/>
            <w:sz w:val="24"/>
            <w:szCs w:val="24"/>
            <w:u w:val="single"/>
            <w:lang w:eastAsia="en-GB"/>
          </w:rPr>
          <w:t>https://www.theguardian.com/environment/2026/jan/13/microplastics-human-body-doubt</w:t>
        </w:r>
      </w:hyperlink>
      <w:r w:rsidR="00C26166" w:rsidRPr="00C26166">
        <w:rPr>
          <w:rFonts w:ascii="Arial" w:eastAsia="Times New Roman" w:hAnsi="Arial" w:cs="Arial"/>
          <w:color w:val="0563C1" w:themeColor="hyperlink"/>
          <w:sz w:val="24"/>
          <w:szCs w:val="24"/>
          <w:lang w:eastAsia="en-GB"/>
        </w:rPr>
        <w:t xml:space="preserve">   </w:t>
      </w:r>
      <w:r w:rsidR="00C26166" w:rsidRPr="00C26166">
        <w:rPr>
          <w:rFonts w:ascii="Arial" w:eastAsia="Times New Roman" w:hAnsi="Arial" w:cs="Arial"/>
          <w:sz w:val="24"/>
          <w:szCs w:val="24"/>
          <w:lang w:eastAsia="en-GB"/>
        </w:rPr>
        <w:t>Accessed 16/01/26</w:t>
      </w:r>
    </w:p>
    <w:p w14:paraId="1EFBE6C5" w14:textId="77777777" w:rsidR="00C26166" w:rsidRPr="00C26166" w:rsidRDefault="00C26166" w:rsidP="00C26166">
      <w:pPr>
        <w:contextualSpacing/>
        <w:rPr>
          <w:rFonts w:ascii="Arial" w:eastAsia="Times New Roman" w:hAnsi="Arial" w:cs="Arial"/>
          <w:color w:val="0563C1" w:themeColor="hyperlink"/>
          <w:sz w:val="24"/>
          <w:szCs w:val="24"/>
          <w:u w:val="single"/>
          <w:lang w:eastAsia="en-GB"/>
        </w:rPr>
      </w:pPr>
    </w:p>
    <w:p w14:paraId="40D0D833" w14:textId="345B289E" w:rsidR="00C26166" w:rsidRPr="00C26166" w:rsidRDefault="00E837D3" w:rsidP="003578D1">
      <w:pPr>
        <w:contextualSpacing/>
        <w:textAlignment w:val="baseline"/>
        <w:rPr>
          <w:rFonts w:ascii="Arial" w:eastAsia="Times New Roman" w:hAnsi="Arial" w:cs="Arial"/>
          <w:color w:val="000000" w:themeColor="text1"/>
          <w:sz w:val="24"/>
          <w:szCs w:val="24"/>
          <w:u w:val="single"/>
          <w:lang w:eastAsia="en-GB"/>
        </w:rPr>
      </w:pPr>
      <w:r>
        <w:rPr>
          <w:rFonts w:ascii="Arial" w:hAnsi="Arial" w:cs="Arial"/>
          <w:b/>
          <w:sz w:val="24"/>
          <w:szCs w:val="24"/>
        </w:rPr>
        <w:t xml:space="preserve"> 17. </w:t>
      </w:r>
      <w:hyperlink r:id="rId56" w:history="1">
        <w:r w:rsidR="00C26166" w:rsidRPr="00C26166">
          <w:rPr>
            <w:rFonts w:ascii="Arial" w:hAnsi="Arial" w:cs="Arial"/>
            <w:color w:val="2E74B5" w:themeColor="accent1" w:themeShade="BF"/>
            <w:sz w:val="24"/>
            <w:szCs w:val="24"/>
            <w:u w:val="single"/>
          </w:rPr>
          <w:t>https://en.wikipedia.org/wiki/Biodegradable_plastic</w:t>
        </w:r>
      </w:hyperlink>
      <w:r w:rsidR="00C26166" w:rsidRPr="00C26166">
        <w:rPr>
          <w:rFonts w:ascii="Arial" w:hAnsi="Arial" w:cs="Arial"/>
          <w:color w:val="2E74B5" w:themeColor="accent1" w:themeShade="BF"/>
          <w:sz w:val="24"/>
          <w:szCs w:val="24"/>
          <w:u w:val="single"/>
        </w:rPr>
        <w:t xml:space="preserve"> </w:t>
      </w:r>
      <w:r w:rsidR="00C26166" w:rsidRPr="00C26166">
        <w:rPr>
          <w:rFonts w:ascii="Arial" w:hAnsi="Arial" w:cs="Arial"/>
          <w:i/>
          <w:color w:val="2E74B5" w:themeColor="accent1" w:themeShade="BF"/>
          <w:sz w:val="24"/>
          <w:szCs w:val="24"/>
        </w:rPr>
        <w:t xml:space="preserve">  </w:t>
      </w:r>
      <w:r w:rsidR="00C26166" w:rsidRPr="00C26166">
        <w:rPr>
          <w:rFonts w:ascii="Arial" w:hAnsi="Arial" w:cs="Arial"/>
          <w:color w:val="000000" w:themeColor="text1"/>
          <w:sz w:val="24"/>
          <w:szCs w:val="24"/>
        </w:rPr>
        <w:t>Accessed 01/08/18</w:t>
      </w:r>
    </w:p>
    <w:p w14:paraId="39E5AC79" w14:textId="4FA6253C" w:rsidR="00C26166" w:rsidRPr="00C26166" w:rsidRDefault="00E837D3" w:rsidP="00E837D3">
      <w:pPr>
        <w:shd w:val="clear" w:color="auto" w:fill="FFFFFF"/>
        <w:ind w:left="426" w:hanging="426"/>
        <w:contextualSpacing/>
        <w:rPr>
          <w:rFonts w:ascii="Arial" w:hAnsi="Arial" w:cs="Arial"/>
          <w:i/>
          <w:color w:val="000000" w:themeColor="text1"/>
          <w:sz w:val="24"/>
          <w:szCs w:val="24"/>
        </w:rPr>
      </w:pPr>
      <w:r>
        <w:rPr>
          <w:rFonts w:ascii="Arial" w:eastAsia="Times New Roman" w:hAnsi="Arial" w:cs="Arial"/>
          <w:sz w:val="24"/>
          <w:szCs w:val="24"/>
          <w:lang w:eastAsia="en-GB"/>
        </w:rPr>
        <w:t xml:space="preserve">       </w:t>
      </w:r>
      <w:hyperlink r:id="rId57" w:history="1">
        <w:r w:rsidR="00C26166" w:rsidRPr="00C26166">
          <w:rPr>
            <w:rFonts w:ascii="Arial" w:eastAsia="Times New Roman" w:hAnsi="Arial" w:cs="Arial"/>
            <w:color w:val="2E74B5" w:themeColor="accent1" w:themeShade="BF"/>
            <w:kern w:val="36"/>
            <w:sz w:val="24"/>
            <w:szCs w:val="24"/>
            <w:u w:val="single"/>
            <w:lang w:eastAsia="en-GB"/>
          </w:rPr>
          <w:t>https://www.theguardian.com/environment/2020/oct/01/new-british-standard-for-  biodegradable-plastic-introduced</w:t>
        </w:r>
        <w:r w:rsidR="00C26166" w:rsidRPr="00C26166">
          <w:rPr>
            <w:rFonts w:ascii="Arial" w:eastAsia="Times New Roman" w:hAnsi="Arial" w:cs="Arial"/>
            <w:color w:val="000000" w:themeColor="text1"/>
            <w:kern w:val="36"/>
            <w:sz w:val="24"/>
            <w:szCs w:val="24"/>
            <w:u w:val="single"/>
            <w:lang w:eastAsia="en-GB"/>
          </w:rPr>
          <w:t xml:space="preserve"> </w:t>
        </w:r>
        <w:r w:rsidR="00C26166" w:rsidRPr="00C26166">
          <w:rPr>
            <w:rFonts w:ascii="Arial" w:eastAsia="Times New Roman" w:hAnsi="Arial" w:cs="Arial"/>
            <w:color w:val="000000" w:themeColor="text1"/>
            <w:kern w:val="36"/>
            <w:sz w:val="24"/>
            <w:szCs w:val="24"/>
            <w:lang w:eastAsia="en-GB"/>
          </w:rPr>
          <w:t>Accessed 01/10/20</w:t>
        </w:r>
      </w:hyperlink>
    </w:p>
    <w:p w14:paraId="3B167540" w14:textId="77777777" w:rsidR="00C26166" w:rsidRPr="00C26166" w:rsidRDefault="00C26166" w:rsidP="00C26166">
      <w:pPr>
        <w:shd w:val="clear" w:color="auto" w:fill="FFFFFF"/>
        <w:rPr>
          <w:rFonts w:ascii="Arial" w:hAnsi="Arial" w:cs="Arial"/>
          <w:i/>
          <w:color w:val="000000" w:themeColor="text1"/>
          <w:sz w:val="24"/>
          <w:szCs w:val="24"/>
        </w:rPr>
      </w:pPr>
    </w:p>
    <w:p w14:paraId="679CE32D" w14:textId="7C527770" w:rsidR="00C26166" w:rsidRPr="00C26166" w:rsidRDefault="00E837D3" w:rsidP="003578D1">
      <w:pPr>
        <w:shd w:val="clear" w:color="auto" w:fill="FFFFFF"/>
        <w:contextualSpacing/>
        <w:rPr>
          <w:rFonts w:ascii="Arial" w:hAnsi="Arial" w:cs="Arial"/>
          <w:color w:val="000000" w:themeColor="text1"/>
          <w:sz w:val="24"/>
          <w:szCs w:val="24"/>
        </w:rPr>
      </w:pPr>
      <w:r>
        <w:rPr>
          <w:rFonts w:ascii="Arial" w:hAnsi="Arial" w:cs="Arial"/>
          <w:b/>
          <w:sz w:val="24"/>
          <w:szCs w:val="24"/>
        </w:rPr>
        <w:t xml:space="preserve"> 18. </w:t>
      </w:r>
      <w:r w:rsidR="00C26166" w:rsidRPr="00C26166">
        <w:rPr>
          <w:rFonts w:ascii="Arial" w:hAnsi="Arial" w:cs="Arial"/>
          <w:color w:val="000000" w:themeColor="text1"/>
          <w:sz w:val="24"/>
          <w:szCs w:val="24"/>
        </w:rPr>
        <w:t xml:space="preserve">The New Global Economy Plastics Commitment: 2019 Progress Report (UN </w:t>
      </w:r>
    </w:p>
    <w:p w14:paraId="08C427C4" w14:textId="6AA8E170" w:rsidR="00C26166" w:rsidRPr="00C26166" w:rsidRDefault="00E837D3" w:rsidP="00C26166">
      <w:pPr>
        <w:shd w:val="clear" w:color="auto" w:fill="FFFFFF"/>
        <w:contextualSpacing/>
        <w:rPr>
          <w:rFonts w:ascii="Arial" w:hAnsi="Arial" w:cs="Arial"/>
          <w:color w:val="000000" w:themeColor="text1"/>
          <w:sz w:val="24"/>
          <w:szCs w:val="24"/>
        </w:rPr>
      </w:pPr>
      <w:r>
        <w:rPr>
          <w:rFonts w:ascii="Arial" w:hAnsi="Arial" w:cs="Arial"/>
          <w:color w:val="000000" w:themeColor="text1"/>
          <w:sz w:val="24"/>
          <w:szCs w:val="24"/>
        </w:rPr>
        <w:t xml:space="preserve">        </w:t>
      </w:r>
      <w:r w:rsidR="00C26166" w:rsidRPr="00C26166">
        <w:rPr>
          <w:rFonts w:ascii="Arial" w:hAnsi="Arial" w:cs="Arial"/>
          <w:color w:val="000000" w:themeColor="text1"/>
          <w:sz w:val="24"/>
          <w:szCs w:val="24"/>
        </w:rPr>
        <w:t>Environment Programme, Accessed 07/11/19.</w:t>
      </w:r>
    </w:p>
    <w:p w14:paraId="68364BB0" w14:textId="77777777" w:rsidR="00C26166" w:rsidRPr="00C26166" w:rsidRDefault="00C26166" w:rsidP="00C26166">
      <w:pPr>
        <w:contextualSpacing/>
        <w:textAlignment w:val="baseline"/>
        <w:rPr>
          <w:rFonts w:ascii="Arial" w:eastAsia="Times New Roman" w:hAnsi="Arial" w:cs="Arial"/>
          <w:color w:val="000000" w:themeColor="text1"/>
          <w:sz w:val="24"/>
          <w:szCs w:val="24"/>
          <w:u w:val="single"/>
          <w:lang w:eastAsia="en-GB"/>
        </w:rPr>
      </w:pPr>
    </w:p>
    <w:p w14:paraId="14234964" w14:textId="36CB4B11" w:rsidR="00E837D3" w:rsidRDefault="00E837D3" w:rsidP="003578D1">
      <w:pPr>
        <w:shd w:val="clear" w:color="auto" w:fill="FFFFFF"/>
        <w:contextualSpacing/>
        <w:rPr>
          <w:rFonts w:ascii="Arial" w:hAnsi="Arial" w:cs="Arial"/>
          <w:sz w:val="24"/>
          <w:szCs w:val="24"/>
        </w:rPr>
      </w:pPr>
      <w:r>
        <w:rPr>
          <w:rFonts w:ascii="Arial" w:hAnsi="Arial" w:cs="Arial"/>
          <w:b/>
          <w:sz w:val="24"/>
          <w:szCs w:val="24"/>
        </w:rPr>
        <w:t xml:space="preserve"> 19.  </w:t>
      </w:r>
      <w:r w:rsidR="00C26166" w:rsidRPr="00C26166">
        <w:rPr>
          <w:rFonts w:ascii="Arial" w:hAnsi="Arial" w:cs="Arial"/>
          <w:sz w:val="24"/>
          <w:szCs w:val="24"/>
        </w:rPr>
        <w:t xml:space="preserve">Unless stated otherwise, references come from Planet or plastic, National </w:t>
      </w:r>
      <w:r>
        <w:rPr>
          <w:rFonts w:ascii="Arial" w:hAnsi="Arial" w:cs="Arial"/>
          <w:sz w:val="24"/>
          <w:szCs w:val="24"/>
        </w:rPr>
        <w:t xml:space="preserve">  </w:t>
      </w:r>
    </w:p>
    <w:p w14:paraId="060295B4" w14:textId="07FD28CA" w:rsidR="00C26166" w:rsidRPr="00C26166" w:rsidRDefault="00E837D3" w:rsidP="00E837D3">
      <w:pPr>
        <w:shd w:val="clear" w:color="auto" w:fill="FFFFFF"/>
        <w:ind w:left="567" w:hanging="567"/>
        <w:contextualSpacing/>
        <w:rPr>
          <w:rFonts w:ascii="Arial" w:hAnsi="Arial" w:cs="Arial"/>
          <w:sz w:val="24"/>
          <w:szCs w:val="24"/>
        </w:rPr>
      </w:pPr>
      <w:r>
        <w:rPr>
          <w:rFonts w:ascii="Arial" w:hAnsi="Arial" w:cs="Arial"/>
          <w:sz w:val="24"/>
          <w:szCs w:val="24"/>
        </w:rPr>
        <w:t xml:space="preserve">        </w:t>
      </w:r>
      <w:r w:rsidR="00C26166" w:rsidRPr="00C26166">
        <w:rPr>
          <w:rFonts w:ascii="Arial" w:hAnsi="Arial" w:cs="Arial"/>
          <w:sz w:val="24"/>
          <w:szCs w:val="24"/>
        </w:rPr>
        <w:t xml:space="preserve">Geographic </w:t>
      </w:r>
      <w:r w:rsidR="00194024">
        <w:rPr>
          <w:rFonts w:ascii="Arial" w:hAnsi="Arial" w:cs="Arial"/>
          <w:sz w:val="24"/>
          <w:szCs w:val="24"/>
        </w:rPr>
        <w:t xml:space="preserve">Magazine, </w:t>
      </w:r>
      <w:r w:rsidR="00C26166" w:rsidRPr="00C26166">
        <w:rPr>
          <w:rFonts w:ascii="Arial" w:hAnsi="Arial" w:cs="Arial"/>
          <w:sz w:val="24"/>
          <w:szCs w:val="24"/>
        </w:rPr>
        <w:t>Laura Parker, June 2018</w:t>
      </w:r>
      <w:r w:rsidR="00C26166" w:rsidRPr="00C26166">
        <w:rPr>
          <w:rFonts w:ascii="Arial" w:hAnsi="Arial" w:cs="Arial"/>
          <w:i/>
          <w:color w:val="0563C1" w:themeColor="hyperlink"/>
          <w:sz w:val="24"/>
          <w:szCs w:val="24"/>
        </w:rPr>
        <w:t xml:space="preserve">                                   </w:t>
      </w:r>
      <w:hyperlink r:id="rId58" w:history="1">
        <w:r w:rsidR="00C26166" w:rsidRPr="00C26166">
          <w:rPr>
            <w:rFonts w:ascii="Arial" w:hAnsi="Arial" w:cs="Arial"/>
            <w:color w:val="0563C1" w:themeColor="hyperlink"/>
            <w:sz w:val="24"/>
            <w:szCs w:val="24"/>
            <w:u w:val="single"/>
          </w:rPr>
          <w:t>https://www.researchgate.net/figure/Worlds-plastic-production-from-1950-to-2014-Plastics-Europe-2015_fig2_310674721</w:t>
        </w:r>
      </w:hyperlink>
    </w:p>
    <w:p w14:paraId="2C35CA0C" w14:textId="77777777" w:rsidR="00C26166" w:rsidRPr="00C26166" w:rsidRDefault="00C26166" w:rsidP="00E837D3">
      <w:pPr>
        <w:ind w:left="567"/>
        <w:contextualSpacing/>
        <w:rPr>
          <w:rFonts w:ascii="Arial" w:hAnsi="Arial" w:cs="Arial"/>
          <w:sz w:val="24"/>
          <w:szCs w:val="24"/>
        </w:rPr>
      </w:pPr>
      <w:r w:rsidRPr="00C26166">
        <w:rPr>
          <w:rFonts w:ascii="Arial" w:eastAsia="Times New Roman" w:hAnsi="Arial" w:cs="Arial"/>
          <w:color w:val="0070C0"/>
          <w:sz w:val="24"/>
          <w:szCs w:val="24"/>
          <w:u w:val="single"/>
          <w:lang w:eastAsia="en-GB"/>
        </w:rPr>
        <w:t>mhttps://inews.co.uk/news/environment/uk-supermarkets-single-use-plastic-</w:t>
      </w:r>
    </w:p>
    <w:p w14:paraId="2694F5EB" w14:textId="29D6360E" w:rsidR="00C26166" w:rsidRPr="00C26166" w:rsidRDefault="00E837D3" w:rsidP="00E837D3">
      <w:pPr>
        <w:shd w:val="clear" w:color="auto" w:fill="FFFFFF"/>
        <w:ind w:left="567" w:hanging="567"/>
        <w:contextualSpacing/>
        <w:rPr>
          <w:rFonts w:ascii="Arial" w:eastAsia="Times New Roman" w:hAnsi="Arial" w:cs="Arial"/>
          <w:color w:val="000000" w:themeColor="text1"/>
          <w:sz w:val="24"/>
          <w:szCs w:val="24"/>
          <w:lang w:eastAsia="en-GB"/>
        </w:rPr>
      </w:pPr>
      <w:r w:rsidRPr="00E837D3">
        <w:rPr>
          <w:rFonts w:ascii="Arial" w:eastAsia="Times New Roman" w:hAnsi="Arial" w:cs="Arial"/>
          <w:color w:val="0070C0"/>
          <w:sz w:val="24"/>
          <w:szCs w:val="24"/>
          <w:lang w:eastAsia="en-GB"/>
        </w:rPr>
        <w:t xml:space="preserve">         </w:t>
      </w:r>
      <w:r w:rsidR="00C26166" w:rsidRPr="00C26166">
        <w:rPr>
          <w:rFonts w:ascii="Arial" w:eastAsia="Times New Roman" w:hAnsi="Arial" w:cs="Arial"/>
          <w:color w:val="0070C0"/>
          <w:sz w:val="24"/>
          <w:szCs w:val="24"/>
          <w:u w:val="single"/>
          <w:lang w:eastAsia="en-GB"/>
        </w:rPr>
        <w:t>exposed-greenpeace-611977</w:t>
      </w:r>
      <w:r w:rsidR="00C26166" w:rsidRPr="00C26166">
        <w:rPr>
          <w:rFonts w:ascii="Arial" w:eastAsia="Times New Roman" w:hAnsi="Arial" w:cs="Arial"/>
          <w:i/>
          <w:color w:val="0070C0"/>
          <w:sz w:val="24"/>
          <w:szCs w:val="24"/>
          <w:lang w:eastAsia="en-GB"/>
        </w:rPr>
        <w:t xml:space="preserve">  </w:t>
      </w:r>
      <w:r w:rsidR="00C26166" w:rsidRPr="00C26166">
        <w:rPr>
          <w:rFonts w:ascii="Arial" w:eastAsia="Times New Roman" w:hAnsi="Arial" w:cs="Arial"/>
          <w:color w:val="000000" w:themeColor="text1"/>
          <w:sz w:val="24"/>
          <w:szCs w:val="24"/>
          <w:lang w:eastAsia="en-GB"/>
        </w:rPr>
        <w:t xml:space="preserve"> Accessed 22/10/20</w:t>
      </w:r>
    </w:p>
    <w:p w14:paraId="3BAAFDC1" w14:textId="77777777" w:rsidR="00C26166" w:rsidRPr="00C26166" w:rsidRDefault="00C26166" w:rsidP="00C26166">
      <w:pPr>
        <w:shd w:val="clear" w:color="auto" w:fill="FFFFFF"/>
        <w:contextualSpacing/>
        <w:rPr>
          <w:rFonts w:ascii="Arial" w:eastAsia="Times New Roman" w:hAnsi="Arial" w:cs="Arial"/>
          <w:color w:val="000000" w:themeColor="text1"/>
          <w:sz w:val="24"/>
          <w:szCs w:val="24"/>
          <w:lang w:eastAsia="en-GB"/>
        </w:rPr>
      </w:pPr>
    </w:p>
    <w:p w14:paraId="29D5B699" w14:textId="0BB52615" w:rsidR="00C26166" w:rsidRPr="00C26166" w:rsidRDefault="00C26166" w:rsidP="003578D1">
      <w:pPr>
        <w:shd w:val="clear" w:color="auto" w:fill="FFFFFF"/>
        <w:contextualSpacing/>
        <w:rPr>
          <w:rFonts w:ascii="Arial" w:eastAsia="Times New Roman" w:hAnsi="Arial" w:cs="Arial"/>
          <w:b/>
          <w:color w:val="000000" w:themeColor="text1"/>
          <w:sz w:val="24"/>
          <w:szCs w:val="24"/>
          <w:lang w:eastAsia="en-GB"/>
        </w:rPr>
      </w:pPr>
      <w:r w:rsidRPr="00C26166">
        <w:rPr>
          <w:rFonts w:ascii="Arial" w:eastAsia="Times New Roman" w:hAnsi="Arial" w:cs="Arial"/>
          <w:color w:val="FF0000"/>
          <w:sz w:val="24"/>
          <w:szCs w:val="24"/>
          <w:lang w:eastAsia="en-GB"/>
        </w:rPr>
        <w:t xml:space="preserve"> </w:t>
      </w:r>
      <w:r w:rsidR="00E837D3">
        <w:rPr>
          <w:rFonts w:ascii="Arial" w:eastAsia="Times New Roman" w:hAnsi="Arial" w:cs="Arial"/>
          <w:color w:val="FF0000"/>
          <w:sz w:val="24"/>
          <w:szCs w:val="24"/>
          <w:lang w:eastAsia="en-GB"/>
        </w:rPr>
        <w:t xml:space="preserve"> </w:t>
      </w:r>
      <w:r w:rsidR="00E837D3">
        <w:rPr>
          <w:rFonts w:ascii="Arial" w:eastAsia="Times New Roman" w:hAnsi="Arial" w:cs="Arial"/>
          <w:b/>
          <w:sz w:val="24"/>
          <w:szCs w:val="24"/>
          <w:lang w:eastAsia="en-GB"/>
        </w:rPr>
        <w:t xml:space="preserve">20. </w:t>
      </w:r>
      <w:r w:rsidRPr="00C26166">
        <w:rPr>
          <w:rFonts w:ascii="Arial" w:eastAsia="Times New Roman" w:hAnsi="Arial" w:cs="Arial"/>
          <w:color w:val="000000" w:themeColor="text1"/>
          <w:sz w:val="24"/>
          <w:szCs w:val="24"/>
          <w:lang w:eastAsia="en-GB"/>
        </w:rPr>
        <w:t>SINGLE-USE PLASTICS A Roadmap for Sustainability UNEP 2018</w:t>
      </w:r>
    </w:p>
    <w:p w14:paraId="06CACB20" w14:textId="77777777" w:rsidR="00C26166" w:rsidRPr="00C26166" w:rsidRDefault="00C26166" w:rsidP="00C26166">
      <w:pPr>
        <w:shd w:val="clear" w:color="auto" w:fill="FFFFFF"/>
        <w:rPr>
          <w:rFonts w:ascii="Arial" w:eastAsia="Times New Roman" w:hAnsi="Arial" w:cs="Arial"/>
          <w:b/>
          <w:color w:val="000000" w:themeColor="text1"/>
          <w:sz w:val="24"/>
          <w:szCs w:val="24"/>
          <w:lang w:eastAsia="en-GB"/>
        </w:rPr>
      </w:pPr>
    </w:p>
    <w:p w14:paraId="2CDF3F4D" w14:textId="1331BE65" w:rsidR="00C26166" w:rsidRPr="00C26166" w:rsidRDefault="00E837D3" w:rsidP="00E837D3">
      <w:pPr>
        <w:shd w:val="clear" w:color="auto" w:fill="FFFFFF"/>
        <w:ind w:left="567" w:hanging="567"/>
        <w:contextualSpacing/>
        <w:rPr>
          <w:rFonts w:ascii="Arial" w:eastAsia="Times New Roman" w:hAnsi="Arial" w:cs="Arial"/>
          <w:b/>
          <w:color w:val="000000" w:themeColor="text1"/>
          <w:sz w:val="24"/>
          <w:szCs w:val="24"/>
          <w:lang w:eastAsia="en-GB"/>
        </w:rPr>
      </w:pPr>
      <w:r>
        <w:rPr>
          <w:rFonts w:ascii="Arial" w:eastAsia="Times New Roman" w:hAnsi="Arial" w:cs="Arial"/>
          <w:b/>
          <w:sz w:val="24"/>
          <w:szCs w:val="24"/>
          <w:lang w:eastAsia="en-GB"/>
        </w:rPr>
        <w:t xml:space="preserve">  21. </w:t>
      </w:r>
      <w:hyperlink r:id="rId59" w:history="1">
        <w:r w:rsidR="00C26166" w:rsidRPr="00C26166">
          <w:rPr>
            <w:rFonts w:ascii="Arial" w:eastAsia="Times New Roman" w:hAnsi="Arial" w:cs="Arial"/>
            <w:color w:val="2E74B5" w:themeColor="accent1" w:themeShade="BF"/>
            <w:sz w:val="24"/>
            <w:szCs w:val="24"/>
            <w:u w:val="single"/>
            <w:lang w:eastAsia="en-GB"/>
          </w:rPr>
          <w:t>https://www.theguardian.com/environment/2018/jul/19/one-third-of-uk supermarket-plastic-is-not-easily-recyclable-analysis-shows</w:t>
        </w:r>
      </w:hyperlink>
      <w:r w:rsidR="00C26166" w:rsidRPr="00C26166">
        <w:rPr>
          <w:rFonts w:ascii="Arial" w:eastAsia="Times New Roman" w:hAnsi="Arial" w:cs="Arial"/>
          <w:color w:val="2E74B5" w:themeColor="accent1" w:themeShade="BF"/>
          <w:sz w:val="24"/>
          <w:szCs w:val="24"/>
          <w:lang w:eastAsia="en-GB"/>
        </w:rPr>
        <w:t xml:space="preserve">  </w:t>
      </w:r>
      <w:r w:rsidR="00C26166" w:rsidRPr="00C26166">
        <w:rPr>
          <w:rFonts w:ascii="Arial" w:eastAsia="Times New Roman" w:hAnsi="Arial" w:cs="Arial"/>
          <w:color w:val="000000" w:themeColor="text1"/>
          <w:sz w:val="24"/>
          <w:szCs w:val="24"/>
          <w:lang w:eastAsia="en-GB"/>
        </w:rPr>
        <w:t>accessed 03/08/18</w:t>
      </w:r>
    </w:p>
    <w:p w14:paraId="0B8C3B0D" w14:textId="77777777" w:rsidR="00C26166" w:rsidRPr="00C26166" w:rsidRDefault="00C26166" w:rsidP="00C26166">
      <w:pPr>
        <w:contextualSpacing/>
        <w:rPr>
          <w:rFonts w:ascii="Arial" w:eastAsia="Times New Roman" w:hAnsi="Arial" w:cs="Arial"/>
          <w:b/>
          <w:color w:val="000000" w:themeColor="text1"/>
          <w:sz w:val="24"/>
          <w:szCs w:val="24"/>
          <w:lang w:eastAsia="en-GB"/>
        </w:rPr>
      </w:pPr>
    </w:p>
    <w:p w14:paraId="1DC21F8A" w14:textId="53B50672" w:rsidR="00C26166" w:rsidRPr="00C26166" w:rsidRDefault="00E837D3" w:rsidP="00E837D3">
      <w:pPr>
        <w:shd w:val="clear" w:color="auto" w:fill="FFFFFF"/>
        <w:ind w:left="567" w:hanging="567"/>
        <w:contextualSpacing/>
        <w:rPr>
          <w:rFonts w:ascii="Arial" w:hAnsi="Arial" w:cs="Arial"/>
          <w:i/>
          <w:color w:val="000000" w:themeColor="text1"/>
          <w:sz w:val="24"/>
          <w:szCs w:val="24"/>
        </w:rPr>
      </w:pPr>
      <w:r>
        <w:rPr>
          <w:rFonts w:ascii="Arial" w:eastAsia="Times New Roman" w:hAnsi="Arial" w:cs="Arial"/>
          <w:b/>
          <w:sz w:val="24"/>
          <w:szCs w:val="24"/>
          <w:lang w:eastAsia="en-GB"/>
        </w:rPr>
        <w:t xml:space="preserve">  22. </w:t>
      </w:r>
      <w:hyperlink r:id="rId60" w:history="1">
        <w:r w:rsidR="00C26166" w:rsidRPr="00C26166">
          <w:rPr>
            <w:rFonts w:ascii="Arial" w:eastAsia="Times New Roman" w:hAnsi="Arial" w:cs="Arial"/>
            <w:color w:val="2E74B5" w:themeColor="accent1" w:themeShade="BF"/>
            <w:sz w:val="24"/>
            <w:szCs w:val="24"/>
            <w:u w:val="single"/>
            <w:lang w:eastAsia="en-GB"/>
          </w:rPr>
          <w:t>https://www.local.gov.uk/about/news/two-thirds-plastic-packaging-pots-and-trays-unrecyclable</w:t>
        </w:r>
      </w:hyperlink>
      <w:r w:rsidR="00C26166" w:rsidRPr="00C26166">
        <w:rPr>
          <w:rFonts w:ascii="Arial" w:eastAsia="Times New Roman" w:hAnsi="Arial" w:cs="Arial"/>
          <w:color w:val="2E74B5" w:themeColor="accent1" w:themeShade="BF"/>
          <w:sz w:val="24"/>
          <w:szCs w:val="24"/>
          <w:lang w:eastAsia="en-GB"/>
        </w:rPr>
        <w:t xml:space="preserve">  </w:t>
      </w:r>
      <w:r w:rsidR="00C26166" w:rsidRPr="00C26166">
        <w:rPr>
          <w:rFonts w:ascii="Arial" w:eastAsia="Times New Roman" w:hAnsi="Arial" w:cs="Arial"/>
          <w:color w:val="000000" w:themeColor="text1"/>
          <w:sz w:val="24"/>
          <w:szCs w:val="24"/>
          <w:lang w:eastAsia="en-GB"/>
        </w:rPr>
        <w:t>Accessed 05/08/18.</w:t>
      </w:r>
    </w:p>
    <w:p w14:paraId="3B40C55A" w14:textId="77777777" w:rsidR="00C26166" w:rsidRPr="00C26166" w:rsidRDefault="00C26166" w:rsidP="00000A1F">
      <w:pPr>
        <w:ind w:firstLine="142"/>
        <w:contextualSpacing/>
        <w:rPr>
          <w:rFonts w:ascii="Arial" w:hAnsi="Arial" w:cs="Arial"/>
          <w:i/>
          <w:color w:val="FF0000"/>
          <w:sz w:val="24"/>
          <w:szCs w:val="24"/>
        </w:rPr>
      </w:pPr>
    </w:p>
    <w:p w14:paraId="3EDFEDD4" w14:textId="59732DCC" w:rsidR="00C26166" w:rsidRPr="00C26166" w:rsidRDefault="00C26166" w:rsidP="003578D1">
      <w:pPr>
        <w:shd w:val="clear" w:color="auto" w:fill="FFFFFF"/>
        <w:contextualSpacing/>
        <w:rPr>
          <w:rFonts w:ascii="Arial" w:hAnsi="Arial" w:cs="Arial"/>
          <w:i/>
          <w:color w:val="000000" w:themeColor="text1"/>
          <w:sz w:val="24"/>
          <w:szCs w:val="24"/>
        </w:rPr>
      </w:pPr>
      <w:r w:rsidRPr="00C26166">
        <w:rPr>
          <w:rFonts w:ascii="Arial" w:hAnsi="Arial" w:cs="Arial"/>
          <w:i/>
          <w:color w:val="FF0000"/>
          <w:sz w:val="24"/>
          <w:szCs w:val="24"/>
        </w:rPr>
        <w:t xml:space="preserve"> </w:t>
      </w:r>
      <w:r w:rsidR="00000A1F">
        <w:rPr>
          <w:rFonts w:ascii="Arial" w:hAnsi="Arial" w:cs="Arial"/>
          <w:color w:val="FF0000"/>
          <w:sz w:val="24"/>
          <w:szCs w:val="24"/>
        </w:rPr>
        <w:t xml:space="preserve"> </w:t>
      </w:r>
      <w:r w:rsidR="00000A1F">
        <w:rPr>
          <w:rFonts w:ascii="Arial" w:hAnsi="Arial" w:cs="Arial"/>
          <w:b/>
          <w:sz w:val="24"/>
          <w:szCs w:val="24"/>
        </w:rPr>
        <w:t xml:space="preserve">23.  </w:t>
      </w:r>
      <w:hyperlink r:id="rId61" w:history="1">
        <w:r w:rsidRPr="00C26166">
          <w:rPr>
            <w:rFonts w:ascii="Arial" w:hAnsi="Arial" w:cs="Arial"/>
            <w:color w:val="2E74B5" w:themeColor="accent1" w:themeShade="BF"/>
            <w:sz w:val="24"/>
            <w:szCs w:val="24"/>
            <w:u w:val="single"/>
          </w:rPr>
          <w:t>https://friendsoftheearth.uk/plastics/plastics-hidden-journey-indonesia</w:t>
        </w:r>
      </w:hyperlink>
      <w:r w:rsidRPr="00C26166">
        <w:rPr>
          <w:rFonts w:ascii="Arial" w:hAnsi="Arial" w:cs="Arial"/>
          <w:color w:val="000000" w:themeColor="text1"/>
          <w:sz w:val="24"/>
          <w:szCs w:val="24"/>
        </w:rPr>
        <w:t xml:space="preserve">  </w:t>
      </w:r>
    </w:p>
    <w:p w14:paraId="2FB3B994" w14:textId="77777777" w:rsidR="00C26166" w:rsidRPr="00C26166" w:rsidRDefault="00C26166" w:rsidP="00C26166">
      <w:pPr>
        <w:contextualSpacing/>
        <w:rPr>
          <w:rFonts w:ascii="Arial" w:hAnsi="Arial" w:cs="Arial"/>
          <w:color w:val="FF0000"/>
          <w:sz w:val="24"/>
          <w:szCs w:val="24"/>
          <w:u w:val="single"/>
        </w:rPr>
      </w:pPr>
      <w:r w:rsidRPr="00C26166">
        <w:rPr>
          <w:rFonts w:ascii="Arial" w:hAnsi="Arial" w:cs="Arial"/>
          <w:color w:val="FF0000"/>
          <w:sz w:val="24"/>
          <w:szCs w:val="24"/>
        </w:rPr>
        <w:t xml:space="preserve">         </w:t>
      </w:r>
      <w:r w:rsidRPr="00C26166">
        <w:rPr>
          <w:rFonts w:ascii="Arial" w:hAnsi="Arial" w:cs="Arial"/>
          <w:color w:val="FF0000"/>
          <w:sz w:val="24"/>
          <w:szCs w:val="24"/>
          <w:u w:val="single"/>
        </w:rPr>
        <w:fldChar w:fldCharType="begin"/>
      </w:r>
      <w:r w:rsidRPr="00C26166">
        <w:rPr>
          <w:rFonts w:ascii="Arial" w:hAnsi="Arial" w:cs="Arial"/>
          <w:color w:val="FF0000"/>
          <w:sz w:val="24"/>
          <w:szCs w:val="24"/>
          <w:u w:val="single"/>
        </w:rPr>
        <w:instrText xml:space="preserve"> HYPERLINK "https://www.greenpeace.org.uk/news/malaysia-endures-toxic-legacy-of-uk-   </w:instrText>
      </w:r>
    </w:p>
    <w:p w14:paraId="1CE33B42" w14:textId="77777777" w:rsidR="00C26166" w:rsidRPr="00C26166" w:rsidRDefault="00C26166" w:rsidP="00C26166">
      <w:pPr>
        <w:contextualSpacing/>
        <w:rPr>
          <w:rFonts w:ascii="Arial" w:hAnsi="Arial" w:cs="Arial"/>
          <w:color w:val="0563C1" w:themeColor="hyperlink"/>
          <w:sz w:val="24"/>
          <w:szCs w:val="24"/>
        </w:rPr>
      </w:pPr>
      <w:r w:rsidRPr="00C26166">
        <w:rPr>
          <w:rFonts w:ascii="Arial" w:hAnsi="Arial" w:cs="Arial"/>
          <w:color w:val="FF0000"/>
          <w:sz w:val="24"/>
          <w:szCs w:val="24"/>
        </w:rPr>
        <w:instrText xml:space="preserve">         </w:instrText>
      </w:r>
      <w:r w:rsidRPr="00C26166">
        <w:rPr>
          <w:rFonts w:ascii="Arial" w:hAnsi="Arial" w:cs="Arial"/>
          <w:color w:val="FF0000"/>
          <w:sz w:val="24"/>
          <w:szCs w:val="24"/>
          <w:u w:val="single"/>
        </w:rPr>
        <w:instrText xml:space="preserve">plastic-waste-exports/" </w:instrText>
      </w:r>
      <w:r w:rsidRPr="00C26166">
        <w:rPr>
          <w:rFonts w:ascii="Arial" w:hAnsi="Arial" w:cs="Arial"/>
          <w:color w:val="FF0000"/>
          <w:sz w:val="24"/>
          <w:szCs w:val="24"/>
          <w:u w:val="single"/>
        </w:rPr>
        <w:fldChar w:fldCharType="separate"/>
      </w:r>
      <w:r w:rsidRPr="00C26166">
        <w:rPr>
          <w:rFonts w:ascii="Arial" w:hAnsi="Arial" w:cs="Arial"/>
          <w:color w:val="0563C1" w:themeColor="hyperlink"/>
          <w:sz w:val="24"/>
          <w:szCs w:val="24"/>
        </w:rPr>
        <w:t xml:space="preserve">https://www.greenpeace.org.uk/news/malaysia-endures-toxic-legacy-of-uk-   </w:t>
      </w:r>
    </w:p>
    <w:p w14:paraId="54651A4F" w14:textId="77777777" w:rsidR="00C26166" w:rsidRPr="00C26166" w:rsidRDefault="00C26166" w:rsidP="00C26166">
      <w:pPr>
        <w:contextualSpacing/>
        <w:rPr>
          <w:rFonts w:ascii="Arial" w:hAnsi="Arial" w:cs="Arial"/>
          <w:color w:val="000000" w:themeColor="text1"/>
          <w:sz w:val="24"/>
          <w:szCs w:val="24"/>
        </w:rPr>
      </w:pPr>
      <w:r w:rsidRPr="00C26166">
        <w:rPr>
          <w:rFonts w:ascii="Arial" w:hAnsi="Arial" w:cs="Arial"/>
          <w:color w:val="0563C1" w:themeColor="hyperlink"/>
          <w:sz w:val="24"/>
          <w:szCs w:val="24"/>
        </w:rPr>
        <w:t xml:space="preserve">         </w:t>
      </w:r>
      <w:r w:rsidRPr="00C26166">
        <w:rPr>
          <w:rFonts w:ascii="Arial" w:hAnsi="Arial" w:cs="Arial"/>
          <w:color w:val="0563C1" w:themeColor="hyperlink"/>
          <w:sz w:val="24"/>
          <w:szCs w:val="24"/>
          <w:u w:val="single"/>
        </w:rPr>
        <w:t>plastic-waste-exports/</w:t>
      </w:r>
      <w:r w:rsidRPr="00C26166">
        <w:rPr>
          <w:rFonts w:ascii="Arial" w:hAnsi="Arial" w:cs="Arial"/>
          <w:color w:val="FF0000"/>
          <w:sz w:val="24"/>
          <w:szCs w:val="24"/>
          <w:u w:val="single"/>
        </w:rPr>
        <w:fldChar w:fldCharType="end"/>
      </w:r>
      <w:r w:rsidRPr="00C26166">
        <w:rPr>
          <w:rFonts w:ascii="Arial" w:hAnsi="Arial" w:cs="Arial"/>
          <w:color w:val="FF0000"/>
          <w:sz w:val="24"/>
          <w:szCs w:val="24"/>
        </w:rPr>
        <w:t xml:space="preserve">    </w:t>
      </w:r>
      <w:r w:rsidRPr="00C26166">
        <w:rPr>
          <w:rFonts w:ascii="Arial" w:hAnsi="Arial" w:cs="Arial"/>
          <w:color w:val="000000" w:themeColor="text1"/>
          <w:sz w:val="24"/>
          <w:szCs w:val="24"/>
        </w:rPr>
        <w:t>Accessed 04/11/20</w:t>
      </w:r>
    </w:p>
    <w:p w14:paraId="45AF1F8B" w14:textId="77777777" w:rsidR="00C26166" w:rsidRPr="00C26166" w:rsidRDefault="00C26166" w:rsidP="00C26166">
      <w:pPr>
        <w:contextualSpacing/>
        <w:rPr>
          <w:rFonts w:ascii="Arial" w:hAnsi="Arial" w:cs="Arial"/>
          <w:color w:val="FF0000"/>
          <w:sz w:val="24"/>
          <w:szCs w:val="24"/>
        </w:rPr>
      </w:pPr>
    </w:p>
    <w:p w14:paraId="6A59DEFA" w14:textId="0408036B" w:rsidR="00C26166" w:rsidRPr="00C26166" w:rsidRDefault="00000A1F" w:rsidP="00000A1F">
      <w:pPr>
        <w:shd w:val="clear" w:color="auto" w:fill="FFFFFF"/>
        <w:ind w:left="567" w:hanging="567"/>
        <w:contextualSpacing/>
        <w:rPr>
          <w:rFonts w:ascii="Arial" w:hAnsi="Arial" w:cs="Arial"/>
          <w:i/>
          <w:color w:val="FF0000"/>
          <w:sz w:val="24"/>
          <w:szCs w:val="24"/>
        </w:rPr>
      </w:pPr>
      <w:r w:rsidRPr="00000A1F">
        <w:rPr>
          <w:rFonts w:ascii="Arial" w:hAnsi="Arial" w:cs="Arial"/>
          <w:sz w:val="24"/>
          <w:szCs w:val="24"/>
        </w:rPr>
        <w:t xml:space="preserve">  </w:t>
      </w:r>
      <w:r w:rsidRPr="00000A1F">
        <w:rPr>
          <w:rFonts w:ascii="Arial" w:hAnsi="Arial" w:cs="Arial"/>
          <w:b/>
          <w:sz w:val="24"/>
          <w:szCs w:val="24"/>
        </w:rPr>
        <w:t>24.</w:t>
      </w:r>
      <w:r w:rsidR="00C26166" w:rsidRPr="00000A1F">
        <w:rPr>
          <w:rFonts w:ascii="Arial" w:hAnsi="Arial" w:cs="Arial"/>
          <w:sz w:val="24"/>
          <w:szCs w:val="24"/>
        </w:rPr>
        <w:t xml:space="preserve"> </w:t>
      </w:r>
      <w:r w:rsidR="00C26166" w:rsidRPr="00C26166">
        <w:rPr>
          <w:rFonts w:ascii="Arial" w:hAnsi="Arial" w:cs="Arial"/>
          <w:color w:val="000000" w:themeColor="text1"/>
          <w:sz w:val="24"/>
          <w:szCs w:val="24"/>
        </w:rPr>
        <w:t>The Big Plastic Count R</w:t>
      </w:r>
      <w:r>
        <w:rPr>
          <w:rFonts w:ascii="Arial" w:hAnsi="Arial" w:cs="Arial"/>
          <w:color w:val="000000" w:themeColor="text1"/>
          <w:sz w:val="24"/>
          <w:szCs w:val="24"/>
        </w:rPr>
        <w:t xml:space="preserve">esults, 2026, Everyday Plastic. </w:t>
      </w:r>
      <w:hyperlink r:id="rId62" w:history="1">
        <w:r w:rsidRPr="008E021F">
          <w:rPr>
            <w:rStyle w:val="Hyperlink"/>
            <w:rFonts w:ascii="Arial" w:eastAsia="Times New Roman" w:hAnsi="Arial" w:cs="Arial"/>
            <w:sz w:val="24"/>
            <w:szCs w:val="24"/>
            <w:lang w:eastAsia="en-GB"/>
          </w:rPr>
          <w:t>https://thebigplasticcount.com/</w:t>
        </w:r>
      </w:hyperlink>
    </w:p>
    <w:p w14:paraId="14CC019A" w14:textId="77777777" w:rsidR="00C26166" w:rsidRPr="00C26166" w:rsidRDefault="00C26166" w:rsidP="00C26166">
      <w:pPr>
        <w:shd w:val="clear" w:color="auto" w:fill="FFFFFF"/>
        <w:rPr>
          <w:rFonts w:ascii="Arial" w:hAnsi="Arial" w:cs="Arial"/>
          <w:i/>
          <w:color w:val="FF0000"/>
          <w:sz w:val="24"/>
          <w:szCs w:val="24"/>
        </w:rPr>
      </w:pPr>
    </w:p>
    <w:p w14:paraId="7166302F" w14:textId="3E0C3C11" w:rsidR="00C26166" w:rsidRPr="00C26166" w:rsidRDefault="00C26166" w:rsidP="003578D1">
      <w:pPr>
        <w:shd w:val="clear" w:color="auto" w:fill="FFFFFF"/>
        <w:contextualSpacing/>
        <w:rPr>
          <w:rFonts w:ascii="Arial" w:hAnsi="Arial" w:cs="Arial"/>
          <w:i/>
          <w:color w:val="FF0000"/>
          <w:sz w:val="24"/>
          <w:szCs w:val="24"/>
        </w:rPr>
      </w:pPr>
      <w:r w:rsidRPr="00000A1F">
        <w:rPr>
          <w:rFonts w:ascii="Arial" w:hAnsi="Arial" w:cs="Arial"/>
          <w:i/>
          <w:sz w:val="24"/>
          <w:szCs w:val="24"/>
        </w:rPr>
        <w:t xml:space="preserve"> </w:t>
      </w:r>
      <w:r w:rsidR="00000A1F" w:rsidRPr="00000A1F">
        <w:rPr>
          <w:rFonts w:ascii="Arial" w:hAnsi="Arial" w:cs="Arial"/>
          <w:sz w:val="24"/>
          <w:szCs w:val="24"/>
        </w:rPr>
        <w:t xml:space="preserve"> </w:t>
      </w:r>
      <w:r w:rsidR="00000A1F" w:rsidRPr="00000A1F">
        <w:rPr>
          <w:rFonts w:ascii="Arial" w:hAnsi="Arial" w:cs="Arial"/>
          <w:b/>
          <w:sz w:val="24"/>
          <w:szCs w:val="24"/>
        </w:rPr>
        <w:t xml:space="preserve">25.  </w:t>
      </w:r>
      <w:r w:rsidRPr="00C26166">
        <w:rPr>
          <w:rFonts w:ascii="Arial" w:hAnsi="Arial" w:cs="Arial"/>
          <w:color w:val="000000" w:themeColor="text1"/>
          <w:sz w:val="24"/>
          <w:szCs w:val="24"/>
        </w:rPr>
        <w:t>Dorset Waste Plan, 2019.</w:t>
      </w:r>
    </w:p>
    <w:p w14:paraId="78536099" w14:textId="77777777" w:rsidR="00C26166" w:rsidRPr="00C26166" w:rsidRDefault="00C26166" w:rsidP="00C26166">
      <w:pPr>
        <w:contextualSpacing/>
        <w:rPr>
          <w:rFonts w:ascii="Arial" w:eastAsia="Times New Roman" w:hAnsi="Arial" w:cs="Arial"/>
          <w:bCs/>
          <w:color w:val="464B51"/>
          <w:spacing w:val="-15"/>
          <w:kern w:val="36"/>
          <w:sz w:val="24"/>
          <w:szCs w:val="24"/>
          <w:lang w:eastAsia="en-GB"/>
        </w:rPr>
      </w:pPr>
    </w:p>
    <w:p w14:paraId="31ADD295" w14:textId="4032D799" w:rsidR="00C26166" w:rsidRPr="00000A1F" w:rsidRDefault="00C26166" w:rsidP="003578D1">
      <w:pPr>
        <w:shd w:val="clear" w:color="auto" w:fill="FFFFFF"/>
        <w:contextualSpacing/>
        <w:rPr>
          <w:rFonts w:ascii="Arial" w:hAnsi="Arial" w:cs="Arial"/>
          <w:color w:val="FF0000"/>
          <w:sz w:val="24"/>
          <w:szCs w:val="24"/>
        </w:rPr>
      </w:pPr>
      <w:r w:rsidRPr="00000A1F">
        <w:rPr>
          <w:rFonts w:ascii="Arial" w:eastAsia="Times New Roman" w:hAnsi="Arial" w:cs="Arial"/>
          <w:bCs/>
          <w:spacing w:val="-15"/>
          <w:kern w:val="36"/>
          <w:sz w:val="24"/>
          <w:szCs w:val="24"/>
          <w:lang w:eastAsia="en-GB"/>
        </w:rPr>
        <w:t xml:space="preserve"> </w:t>
      </w:r>
      <w:r w:rsidR="00000A1F">
        <w:rPr>
          <w:rFonts w:ascii="Arial" w:eastAsia="Times New Roman" w:hAnsi="Arial" w:cs="Arial"/>
          <w:bCs/>
          <w:spacing w:val="-15"/>
          <w:kern w:val="36"/>
          <w:sz w:val="24"/>
          <w:szCs w:val="24"/>
          <w:lang w:eastAsia="en-GB"/>
        </w:rPr>
        <w:t xml:space="preserve"> </w:t>
      </w:r>
      <w:r w:rsidR="00000A1F" w:rsidRPr="00000A1F">
        <w:rPr>
          <w:rFonts w:ascii="Arial" w:eastAsia="Times New Roman" w:hAnsi="Arial" w:cs="Arial"/>
          <w:b/>
          <w:bCs/>
          <w:spacing w:val="-15"/>
          <w:kern w:val="36"/>
          <w:sz w:val="24"/>
          <w:szCs w:val="24"/>
          <w:lang w:eastAsia="en-GB"/>
        </w:rPr>
        <w:t>26.</w:t>
      </w:r>
      <w:r w:rsidR="00000A1F">
        <w:rPr>
          <w:rFonts w:ascii="Arial" w:eastAsia="Times New Roman" w:hAnsi="Arial" w:cs="Arial"/>
          <w:b/>
          <w:bCs/>
          <w:color w:val="464B51"/>
          <w:spacing w:val="-15"/>
          <w:kern w:val="36"/>
          <w:sz w:val="24"/>
          <w:szCs w:val="24"/>
          <w:lang w:eastAsia="en-GB"/>
        </w:rPr>
        <w:t xml:space="preserve">   </w:t>
      </w:r>
      <w:r w:rsidRPr="00000A1F">
        <w:rPr>
          <w:rFonts w:ascii="Arial" w:eastAsia="Times New Roman" w:hAnsi="Arial" w:cs="Arial"/>
          <w:color w:val="0070C0"/>
          <w:sz w:val="24"/>
          <w:szCs w:val="24"/>
          <w:u w:val="single"/>
          <w:lang w:eastAsia="en-GB"/>
        </w:rPr>
        <w:t>https://inews.co.uk/news/environment/uk-supermarkets-single-use-plastic-</w:t>
      </w:r>
    </w:p>
    <w:p w14:paraId="7474617D" w14:textId="77777777" w:rsidR="00C26166" w:rsidRPr="00C26166" w:rsidRDefault="00C26166" w:rsidP="00C26166">
      <w:pPr>
        <w:shd w:val="clear" w:color="auto" w:fill="FFFFFF"/>
        <w:rPr>
          <w:rFonts w:ascii="Arial" w:eastAsia="Times New Roman" w:hAnsi="Arial" w:cs="Arial"/>
          <w:color w:val="000000" w:themeColor="text1"/>
          <w:sz w:val="24"/>
          <w:szCs w:val="24"/>
          <w:lang w:eastAsia="en-GB"/>
        </w:rPr>
      </w:pPr>
      <w:r w:rsidRPr="00000A1F">
        <w:rPr>
          <w:rFonts w:ascii="Arial" w:eastAsia="Times New Roman" w:hAnsi="Arial" w:cs="Arial"/>
          <w:color w:val="0070C0"/>
          <w:sz w:val="24"/>
          <w:szCs w:val="24"/>
          <w:lang w:eastAsia="en-GB"/>
        </w:rPr>
        <w:t xml:space="preserve">        </w:t>
      </w:r>
      <w:r w:rsidRPr="00000A1F">
        <w:rPr>
          <w:rFonts w:ascii="Arial" w:eastAsia="Times New Roman" w:hAnsi="Arial" w:cs="Arial"/>
          <w:color w:val="0070C0"/>
          <w:sz w:val="24"/>
          <w:szCs w:val="24"/>
          <w:u w:val="single"/>
          <w:lang w:eastAsia="en-GB"/>
        </w:rPr>
        <w:t>exposed-greenpeace-611977</w:t>
      </w:r>
      <w:r w:rsidRPr="00C26166">
        <w:rPr>
          <w:rFonts w:ascii="Arial" w:eastAsia="Times New Roman" w:hAnsi="Arial" w:cs="Arial"/>
          <w:i/>
          <w:color w:val="0070C0"/>
          <w:sz w:val="24"/>
          <w:szCs w:val="24"/>
          <w:lang w:eastAsia="en-GB"/>
        </w:rPr>
        <w:t xml:space="preserve">  </w:t>
      </w:r>
      <w:r w:rsidRPr="00C26166">
        <w:rPr>
          <w:rFonts w:ascii="Arial" w:eastAsia="Times New Roman" w:hAnsi="Arial" w:cs="Arial"/>
          <w:color w:val="000000" w:themeColor="text1"/>
          <w:sz w:val="24"/>
          <w:szCs w:val="24"/>
          <w:lang w:eastAsia="en-GB"/>
        </w:rPr>
        <w:t xml:space="preserve"> Accessed 22/10/20</w:t>
      </w:r>
    </w:p>
    <w:p w14:paraId="0242402F" w14:textId="4D2B2B64" w:rsidR="00C26166" w:rsidRPr="00C26166" w:rsidRDefault="00C26166" w:rsidP="00C26166">
      <w:pPr>
        <w:shd w:val="clear" w:color="auto" w:fill="FFFFFF"/>
        <w:contextualSpacing/>
        <w:rPr>
          <w:rFonts w:ascii="Arial" w:eastAsia="Times New Roman" w:hAnsi="Arial" w:cs="Arial"/>
          <w:color w:val="0070C0"/>
          <w:sz w:val="24"/>
          <w:szCs w:val="24"/>
          <w:lang w:eastAsia="en-GB"/>
        </w:rPr>
      </w:pPr>
    </w:p>
    <w:p w14:paraId="615CBF8B" w14:textId="7985D9F3" w:rsidR="00C26166" w:rsidRPr="00C26166" w:rsidRDefault="00722385" w:rsidP="003578D1">
      <w:pPr>
        <w:shd w:val="clear" w:color="auto" w:fill="FFFFFF"/>
        <w:contextualSpacing/>
        <w:rPr>
          <w:rFonts w:ascii="Arial" w:eastAsia="Times New Roman" w:hAnsi="Arial" w:cs="Arial"/>
          <w:color w:val="0070C0"/>
          <w:sz w:val="24"/>
          <w:szCs w:val="24"/>
          <w:lang w:eastAsia="en-GB"/>
        </w:rPr>
      </w:pPr>
      <w:r>
        <w:rPr>
          <w:rStyle w:val="Hyperlink"/>
          <w:rFonts w:ascii="Arial" w:hAnsi="Arial" w:cs="Arial"/>
          <w:sz w:val="24"/>
          <w:szCs w:val="24"/>
          <w:u w:val="none"/>
        </w:rPr>
        <w:t xml:space="preserve"> </w:t>
      </w:r>
      <w:r w:rsidR="00000A1F">
        <w:rPr>
          <w:rStyle w:val="Hyperlink"/>
          <w:rFonts w:ascii="Arial" w:hAnsi="Arial" w:cs="Arial"/>
          <w:b/>
          <w:color w:val="auto"/>
          <w:sz w:val="24"/>
          <w:szCs w:val="24"/>
          <w:u w:val="none"/>
        </w:rPr>
        <w:t xml:space="preserve">27.   </w:t>
      </w:r>
      <w:hyperlink r:id="rId63" w:history="1">
        <w:r w:rsidR="00C26166" w:rsidRPr="00D763DF">
          <w:rPr>
            <w:rStyle w:val="Hyperlink"/>
            <w:rFonts w:ascii="Arial" w:hAnsi="Arial" w:cs="Arial"/>
            <w:sz w:val="24"/>
            <w:szCs w:val="24"/>
          </w:rPr>
          <w:t>https://assets.publishing.service.gov.uk/media/5d41b34040f0b60a86a5e5dc/595_</w:t>
        </w:r>
      </w:hyperlink>
      <w:r w:rsidR="00C26166" w:rsidRPr="00C26166">
        <w:rPr>
          <w:rFonts w:ascii="Arial" w:hAnsi="Arial" w:cs="Arial"/>
          <w:color w:val="0070C0"/>
          <w:sz w:val="24"/>
          <w:szCs w:val="24"/>
        </w:rPr>
        <w:t xml:space="preserve"> </w:t>
      </w:r>
    </w:p>
    <w:p w14:paraId="3E2D165B" w14:textId="77777777" w:rsidR="00C26166" w:rsidRDefault="00C26166" w:rsidP="00C26166">
      <w:pPr>
        <w:rPr>
          <w:rFonts w:ascii="Arial" w:hAnsi="Arial" w:cs="Arial"/>
          <w:color w:val="FF0000"/>
          <w:sz w:val="24"/>
          <w:szCs w:val="24"/>
        </w:rPr>
      </w:pPr>
      <w:r w:rsidRPr="00C26166">
        <w:rPr>
          <w:rFonts w:ascii="Arial" w:hAnsi="Arial" w:cs="Arial"/>
          <w:color w:val="0070C0"/>
          <w:sz w:val="24"/>
          <w:szCs w:val="24"/>
        </w:rPr>
        <w:t xml:space="preserve">         </w:t>
      </w:r>
      <w:r w:rsidRPr="00C26166">
        <w:rPr>
          <w:rFonts w:ascii="Arial" w:hAnsi="Arial" w:cs="Arial"/>
          <w:color w:val="0070C0"/>
          <w:sz w:val="24"/>
          <w:szCs w:val="24"/>
          <w:u w:val="single"/>
        </w:rPr>
        <w:t>Use_of_Waste_Plastics_in_Road_Construction.</w:t>
      </w:r>
      <w:r w:rsidRPr="00C26166">
        <w:rPr>
          <w:rFonts w:ascii="Arial" w:hAnsi="Arial" w:cs="Arial"/>
          <w:color w:val="0070C0"/>
          <w:sz w:val="24"/>
          <w:szCs w:val="24"/>
        </w:rPr>
        <w:t xml:space="preserve">pdf   </w:t>
      </w:r>
      <w:r w:rsidRPr="00C26166">
        <w:rPr>
          <w:rFonts w:ascii="Arial" w:hAnsi="Arial" w:cs="Arial"/>
          <w:color w:val="000000" w:themeColor="text1"/>
          <w:sz w:val="24"/>
          <w:szCs w:val="24"/>
        </w:rPr>
        <w:t>Accessed 23/11/20</w:t>
      </w:r>
      <w:r w:rsidRPr="00C26166">
        <w:rPr>
          <w:rFonts w:ascii="Arial" w:hAnsi="Arial" w:cs="Arial"/>
          <w:color w:val="FF0000"/>
          <w:sz w:val="24"/>
          <w:szCs w:val="24"/>
        </w:rPr>
        <w:t>.</w:t>
      </w:r>
    </w:p>
    <w:p w14:paraId="20FA87E4" w14:textId="77777777" w:rsidR="00000A1F" w:rsidRDefault="00000A1F" w:rsidP="00C26166">
      <w:pPr>
        <w:rPr>
          <w:rFonts w:ascii="Arial" w:hAnsi="Arial" w:cs="Arial"/>
          <w:color w:val="FF0000"/>
          <w:sz w:val="24"/>
          <w:szCs w:val="24"/>
        </w:rPr>
      </w:pPr>
    </w:p>
    <w:p w14:paraId="50F2DFB4" w14:textId="6A8EB192" w:rsidR="00A76428" w:rsidRPr="00A76428" w:rsidRDefault="00000A1F" w:rsidP="00C26166">
      <w:pPr>
        <w:rPr>
          <w:rFonts w:ascii="Arial" w:hAnsi="Arial" w:cs="Arial"/>
          <w:color w:val="002060"/>
          <w:sz w:val="24"/>
          <w:szCs w:val="24"/>
        </w:rPr>
      </w:pPr>
      <w:r>
        <w:rPr>
          <w:rFonts w:ascii="Arial" w:hAnsi="Arial" w:cs="Arial"/>
          <w:color w:val="FF0000"/>
          <w:sz w:val="24"/>
          <w:szCs w:val="24"/>
        </w:rPr>
        <w:t xml:space="preserve"> </w:t>
      </w:r>
      <w:r w:rsidR="00A76428" w:rsidRPr="009624A7">
        <w:rPr>
          <w:rFonts w:ascii="Arial" w:hAnsi="Arial" w:cs="Arial"/>
          <w:b/>
          <w:color w:val="000000" w:themeColor="text1"/>
          <w:sz w:val="24"/>
          <w:szCs w:val="24"/>
        </w:rPr>
        <w:t>27b</w:t>
      </w:r>
      <w:r w:rsidR="00A76428" w:rsidRPr="00A76428">
        <w:rPr>
          <w:rFonts w:ascii="Arial" w:hAnsi="Arial" w:cs="Arial"/>
          <w:b/>
          <w:color w:val="002060"/>
          <w:sz w:val="24"/>
          <w:szCs w:val="24"/>
        </w:rPr>
        <w:t>.</w:t>
      </w:r>
      <w:r w:rsidR="00A76428">
        <w:rPr>
          <w:rFonts w:ascii="Arial" w:hAnsi="Arial" w:cs="Arial"/>
          <w:color w:val="002060"/>
          <w:sz w:val="24"/>
          <w:szCs w:val="24"/>
        </w:rPr>
        <w:fldChar w:fldCharType="begin"/>
      </w:r>
      <w:r w:rsidR="00A76428">
        <w:rPr>
          <w:rFonts w:ascii="Arial" w:hAnsi="Arial" w:cs="Arial"/>
          <w:color w:val="002060"/>
          <w:sz w:val="24"/>
          <w:szCs w:val="24"/>
        </w:rPr>
        <w:instrText xml:space="preserve"> HYPERLINK "</w:instrText>
      </w:r>
      <w:r w:rsidR="00A76428" w:rsidRPr="00A76428">
        <w:rPr>
          <w:rFonts w:ascii="Arial" w:hAnsi="Arial" w:cs="Arial"/>
          <w:color w:val="002060"/>
          <w:sz w:val="24"/>
          <w:szCs w:val="24"/>
        </w:rPr>
        <w:instrText xml:space="preserve">https://assets.publishing.service.gov.uk/media/5a795abde5274a2acd18c223/pb13     </w:instrText>
      </w:r>
    </w:p>
    <w:p w14:paraId="107CDEED" w14:textId="77777777" w:rsidR="00A76428" w:rsidRPr="008E021F" w:rsidRDefault="00A76428" w:rsidP="00C26166">
      <w:pPr>
        <w:rPr>
          <w:rStyle w:val="Hyperlink"/>
          <w:rFonts w:ascii="Arial" w:hAnsi="Arial" w:cs="Arial"/>
          <w:sz w:val="24"/>
          <w:szCs w:val="24"/>
        </w:rPr>
      </w:pPr>
      <w:r w:rsidRPr="00A76428">
        <w:rPr>
          <w:rFonts w:ascii="Arial" w:hAnsi="Arial" w:cs="Arial"/>
          <w:color w:val="002060"/>
          <w:sz w:val="24"/>
          <w:szCs w:val="24"/>
        </w:rPr>
        <w:instrText xml:space="preserve">        530-waste-hierarchy-guidance.pdf</w:instrText>
      </w:r>
      <w:r>
        <w:rPr>
          <w:rFonts w:ascii="Arial" w:hAnsi="Arial" w:cs="Arial"/>
          <w:color w:val="002060"/>
          <w:sz w:val="24"/>
          <w:szCs w:val="24"/>
        </w:rPr>
        <w:instrText xml:space="preserve">" </w:instrText>
      </w:r>
      <w:r>
        <w:rPr>
          <w:rFonts w:ascii="Arial" w:hAnsi="Arial" w:cs="Arial"/>
          <w:color w:val="002060"/>
          <w:sz w:val="24"/>
          <w:szCs w:val="24"/>
        </w:rPr>
        <w:fldChar w:fldCharType="separate"/>
      </w:r>
      <w:r w:rsidRPr="008E021F">
        <w:rPr>
          <w:rStyle w:val="Hyperlink"/>
          <w:rFonts w:ascii="Arial" w:hAnsi="Arial" w:cs="Arial"/>
          <w:sz w:val="24"/>
          <w:szCs w:val="24"/>
        </w:rPr>
        <w:t xml:space="preserve">https://assets.publishing.service.gov.uk/media/5a795abde5274a2acd18c223/pb13     </w:t>
      </w:r>
    </w:p>
    <w:p w14:paraId="3AF9CB73" w14:textId="2180D81B" w:rsidR="00A76428" w:rsidRDefault="00A76428" w:rsidP="00C26166">
      <w:pPr>
        <w:rPr>
          <w:rFonts w:ascii="Arial" w:hAnsi="Arial" w:cs="Arial"/>
          <w:color w:val="002060"/>
          <w:sz w:val="24"/>
          <w:szCs w:val="24"/>
        </w:rPr>
      </w:pPr>
      <w:r w:rsidRPr="00A76428">
        <w:rPr>
          <w:rStyle w:val="Hyperlink"/>
          <w:rFonts w:ascii="Arial" w:hAnsi="Arial" w:cs="Arial"/>
          <w:sz w:val="24"/>
          <w:szCs w:val="24"/>
          <w:u w:val="none"/>
        </w:rPr>
        <w:t xml:space="preserve">        </w:t>
      </w:r>
      <w:r w:rsidRPr="008E021F">
        <w:rPr>
          <w:rStyle w:val="Hyperlink"/>
          <w:rFonts w:ascii="Arial" w:hAnsi="Arial" w:cs="Arial"/>
          <w:sz w:val="24"/>
          <w:szCs w:val="24"/>
        </w:rPr>
        <w:t>530-waste-hierarchy-guidance.pdf</w:t>
      </w:r>
      <w:r>
        <w:rPr>
          <w:rFonts w:ascii="Arial" w:hAnsi="Arial" w:cs="Arial"/>
          <w:color w:val="002060"/>
          <w:sz w:val="24"/>
          <w:szCs w:val="24"/>
        </w:rPr>
        <w:fldChar w:fldCharType="end"/>
      </w:r>
    </w:p>
    <w:p w14:paraId="401D4A1A" w14:textId="70A4D3A5" w:rsidR="009624A7" w:rsidRDefault="009624A7" w:rsidP="00C26166">
      <w:pPr>
        <w:rPr>
          <w:rFonts w:ascii="Arial" w:hAnsi="Arial" w:cs="Arial"/>
          <w:color w:val="002060"/>
          <w:sz w:val="24"/>
          <w:szCs w:val="24"/>
        </w:rPr>
      </w:pPr>
      <w:r>
        <w:rPr>
          <w:rFonts w:ascii="Arial" w:hAnsi="Arial" w:cs="Arial"/>
          <w:color w:val="002060"/>
          <w:sz w:val="24"/>
          <w:szCs w:val="24"/>
        </w:rPr>
        <w:t xml:space="preserve">        </w:t>
      </w:r>
      <w:hyperlink r:id="rId64" w:history="1">
        <w:r w:rsidRPr="008E021F">
          <w:rPr>
            <w:rStyle w:val="Hyperlink"/>
            <w:rFonts w:ascii="Arial" w:hAnsi="Arial" w:cs="Arial"/>
            <w:sz w:val="24"/>
            <w:szCs w:val="24"/>
          </w:rPr>
          <w:t>https://en.wikipedia.org/wiki/Waste_hierarchy</w:t>
        </w:r>
      </w:hyperlink>
    </w:p>
    <w:p w14:paraId="62BF793F" w14:textId="77777777" w:rsidR="00C26166" w:rsidRPr="00A76428" w:rsidRDefault="00C26166" w:rsidP="00C26166">
      <w:pPr>
        <w:rPr>
          <w:rFonts w:ascii="Arial" w:hAnsi="Arial" w:cs="Arial"/>
          <w:color w:val="FF0000"/>
          <w:sz w:val="24"/>
          <w:szCs w:val="24"/>
        </w:rPr>
      </w:pPr>
    </w:p>
    <w:p w14:paraId="669B5E12" w14:textId="7F3F30C9" w:rsidR="00C26166" w:rsidRPr="00C26166" w:rsidRDefault="00C26166" w:rsidP="003578D1">
      <w:pPr>
        <w:contextualSpacing/>
        <w:rPr>
          <w:rFonts w:ascii="Arial" w:hAnsi="Arial" w:cs="Arial"/>
          <w:sz w:val="24"/>
          <w:szCs w:val="24"/>
        </w:rPr>
      </w:pPr>
      <w:r w:rsidRPr="00C26166">
        <w:rPr>
          <w:rFonts w:ascii="Arial" w:hAnsi="Arial" w:cs="Arial"/>
          <w:sz w:val="24"/>
          <w:szCs w:val="24"/>
        </w:rPr>
        <w:t xml:space="preserve"> </w:t>
      </w:r>
      <w:r w:rsidR="00000A1F">
        <w:rPr>
          <w:rFonts w:ascii="Arial" w:hAnsi="Arial" w:cs="Arial"/>
          <w:b/>
          <w:sz w:val="24"/>
          <w:szCs w:val="24"/>
        </w:rPr>
        <w:t xml:space="preserve">28. </w:t>
      </w:r>
      <w:hyperlink r:id="rId65" w:history="1">
        <w:r w:rsidRPr="00C26166">
          <w:rPr>
            <w:rFonts w:ascii="Arial" w:hAnsi="Arial" w:cs="Arial"/>
            <w:color w:val="0563C1" w:themeColor="hyperlink"/>
            <w:sz w:val="24"/>
            <w:szCs w:val="24"/>
            <w:u w:val="single"/>
          </w:rPr>
          <w:t>https://www.wrap.ngo/resources/report/uk-plastics-pact-progress-report-202425</w:t>
        </w:r>
      </w:hyperlink>
    </w:p>
    <w:p w14:paraId="7174BFDD" w14:textId="66EF4B83" w:rsidR="00A76428" w:rsidRDefault="00A76428">
      <w:pPr>
        <w:rPr>
          <w:rFonts w:ascii="Arial" w:hAnsi="Arial" w:cs="Arial"/>
          <w:sz w:val="24"/>
          <w:szCs w:val="24"/>
        </w:rPr>
      </w:pPr>
      <w:r>
        <w:rPr>
          <w:rFonts w:ascii="Arial" w:hAnsi="Arial" w:cs="Arial"/>
          <w:sz w:val="24"/>
          <w:szCs w:val="24"/>
        </w:rPr>
        <w:br w:type="page"/>
      </w:r>
    </w:p>
    <w:p w14:paraId="0530DA47" w14:textId="77777777" w:rsidR="00C26166" w:rsidRPr="00C26166" w:rsidRDefault="00C26166" w:rsidP="00C26166">
      <w:pPr>
        <w:rPr>
          <w:rFonts w:ascii="Arial" w:hAnsi="Arial" w:cs="Arial"/>
          <w:sz w:val="24"/>
          <w:szCs w:val="24"/>
        </w:rPr>
      </w:pPr>
    </w:p>
    <w:p w14:paraId="48017E51" w14:textId="3F2FB1D6" w:rsidR="00C26166" w:rsidRPr="00C26166" w:rsidRDefault="00000A1F" w:rsidP="003578D1">
      <w:pPr>
        <w:shd w:val="clear" w:color="auto" w:fill="FFFFFF"/>
        <w:spacing w:after="300" w:line="240" w:lineRule="atLeast"/>
        <w:contextualSpacing/>
        <w:outlineLvl w:val="0"/>
        <w:rPr>
          <w:rFonts w:ascii="Arial" w:eastAsia="Times New Roman" w:hAnsi="Arial" w:cs="Arial"/>
          <w:bCs/>
          <w:color w:val="0563C1" w:themeColor="hyperlink"/>
          <w:kern w:val="36"/>
          <w:sz w:val="24"/>
          <w:szCs w:val="24"/>
          <w:u w:val="single"/>
          <w:lang w:eastAsia="en-GB"/>
        </w:rPr>
      </w:pPr>
      <w:r>
        <w:rPr>
          <w:rFonts w:ascii="Arial" w:eastAsia="Times New Roman" w:hAnsi="Arial" w:cs="Arial"/>
          <w:b/>
          <w:bCs/>
          <w:kern w:val="36"/>
          <w:sz w:val="24"/>
          <w:szCs w:val="24"/>
          <w:lang w:eastAsia="en-GB"/>
        </w:rPr>
        <w:t xml:space="preserve">  29.  </w:t>
      </w:r>
      <w:r w:rsidR="00C26166">
        <w:rPr>
          <w:rFonts w:ascii="Arial" w:eastAsia="Times New Roman" w:hAnsi="Arial" w:cs="Arial"/>
          <w:bCs/>
          <w:color w:val="0563C1" w:themeColor="hyperlink"/>
          <w:kern w:val="36"/>
          <w:sz w:val="24"/>
          <w:szCs w:val="24"/>
          <w:u w:val="single"/>
          <w:lang w:eastAsia="en-GB"/>
        </w:rPr>
        <w:fldChar w:fldCharType="begin"/>
      </w:r>
      <w:r w:rsidR="00C26166">
        <w:rPr>
          <w:rFonts w:ascii="Arial" w:eastAsia="Times New Roman" w:hAnsi="Arial" w:cs="Arial"/>
          <w:bCs/>
          <w:color w:val="0563C1" w:themeColor="hyperlink"/>
          <w:kern w:val="36"/>
          <w:sz w:val="24"/>
          <w:szCs w:val="24"/>
          <w:u w:val="single"/>
          <w:lang w:eastAsia="en-GB"/>
        </w:rPr>
        <w:instrText xml:space="preserve"> HYPERLINK "</w:instrText>
      </w:r>
      <w:r w:rsidR="00C26166" w:rsidRPr="00C26166">
        <w:rPr>
          <w:rFonts w:ascii="Arial" w:eastAsia="Times New Roman" w:hAnsi="Arial" w:cs="Arial"/>
          <w:bCs/>
          <w:color w:val="0563C1" w:themeColor="hyperlink"/>
          <w:kern w:val="36"/>
          <w:sz w:val="24"/>
          <w:szCs w:val="24"/>
          <w:u w:val="single"/>
          <w:lang w:eastAsia="en-GB"/>
        </w:rPr>
        <w:instrText xml:space="preserve">https://www.everydayplastic.org/blog/2023/4/4/qb9xp8ka4slgcbw376n7fgqxzzrh  </w:instrText>
      </w:r>
    </w:p>
    <w:p w14:paraId="7C57B2DA" w14:textId="77777777" w:rsidR="00C26166" w:rsidRPr="00C26166" w:rsidRDefault="00C26166" w:rsidP="00C26166">
      <w:pPr>
        <w:shd w:val="clear" w:color="auto" w:fill="FFFFFF"/>
        <w:spacing w:after="300" w:line="240" w:lineRule="atLeast"/>
        <w:contextualSpacing/>
        <w:outlineLvl w:val="0"/>
        <w:rPr>
          <w:rFonts w:ascii="Arial" w:eastAsia="Times New Roman" w:hAnsi="Arial" w:cs="Arial"/>
          <w:bCs/>
          <w:color w:val="0563C1" w:themeColor="hyperlink"/>
          <w:kern w:val="36"/>
          <w:sz w:val="24"/>
          <w:szCs w:val="24"/>
          <w:u w:val="single"/>
          <w:lang w:eastAsia="en-GB"/>
        </w:rPr>
      </w:pPr>
      <w:r w:rsidRPr="00C26166">
        <w:rPr>
          <w:rFonts w:ascii="Arial" w:eastAsia="Times New Roman" w:hAnsi="Arial" w:cs="Arial"/>
          <w:bCs/>
          <w:color w:val="0563C1" w:themeColor="hyperlink"/>
          <w:kern w:val="36"/>
          <w:sz w:val="24"/>
          <w:szCs w:val="24"/>
          <w:u w:val="single"/>
          <w:lang w:eastAsia="en-GB"/>
        </w:rPr>
        <w:instrText xml:space="preserve">         ri?utm_source=newsletter&amp;utm_medium=email&amp;utm_term=2023-04-          </w:instrText>
      </w:r>
    </w:p>
    <w:p w14:paraId="4B7555B2" w14:textId="77777777" w:rsidR="00C26166" w:rsidRPr="00C26166" w:rsidRDefault="00C26166" w:rsidP="00C26166">
      <w:pPr>
        <w:shd w:val="clear" w:color="auto" w:fill="FFFFFF"/>
        <w:spacing w:after="300" w:line="240" w:lineRule="atLeast"/>
        <w:contextualSpacing/>
        <w:outlineLvl w:val="0"/>
        <w:rPr>
          <w:rFonts w:ascii="Arial" w:eastAsia="Times New Roman" w:hAnsi="Arial" w:cs="Arial"/>
          <w:bCs/>
          <w:color w:val="0563C1" w:themeColor="hyperlink"/>
          <w:kern w:val="36"/>
          <w:sz w:val="24"/>
          <w:szCs w:val="24"/>
          <w:u w:val="single"/>
          <w:lang w:eastAsia="en-GB"/>
        </w:rPr>
      </w:pPr>
      <w:r w:rsidRPr="00C26166">
        <w:rPr>
          <w:rFonts w:ascii="Arial" w:eastAsia="Times New Roman" w:hAnsi="Arial" w:cs="Arial"/>
          <w:bCs/>
          <w:color w:val="0563C1" w:themeColor="hyperlink"/>
          <w:kern w:val="36"/>
          <w:sz w:val="24"/>
          <w:szCs w:val="24"/>
          <w:u w:val="single"/>
          <w:lang w:eastAsia="en-GB"/>
        </w:rPr>
        <w:instrText xml:space="preserve">         06&amp;utm_campaign=Do+supermarket+soft+plastic+take- </w:instrText>
      </w:r>
    </w:p>
    <w:p w14:paraId="6F657B48" w14:textId="77777777" w:rsidR="00C26166" w:rsidRPr="00D763DF" w:rsidRDefault="00C26166" w:rsidP="003578D1">
      <w:pPr>
        <w:shd w:val="clear" w:color="auto" w:fill="FFFFFF"/>
        <w:spacing w:after="300" w:line="240" w:lineRule="atLeast"/>
        <w:contextualSpacing/>
        <w:outlineLvl w:val="0"/>
        <w:rPr>
          <w:rStyle w:val="Hyperlink"/>
          <w:rFonts w:ascii="Arial" w:eastAsia="Times New Roman" w:hAnsi="Arial" w:cs="Arial"/>
          <w:bCs/>
          <w:kern w:val="36"/>
          <w:sz w:val="24"/>
          <w:szCs w:val="24"/>
          <w:lang w:eastAsia="en-GB"/>
        </w:rPr>
      </w:pPr>
      <w:r w:rsidRPr="00C26166">
        <w:rPr>
          <w:rFonts w:ascii="Arial" w:eastAsia="Times New Roman" w:hAnsi="Arial" w:cs="Arial"/>
          <w:bCs/>
          <w:color w:val="0563C1" w:themeColor="hyperlink"/>
          <w:kern w:val="36"/>
          <w:sz w:val="24"/>
          <w:szCs w:val="24"/>
          <w:u w:val="single"/>
          <w:lang w:eastAsia="en-GB"/>
        </w:rPr>
        <w:instrText xml:space="preserve">         back+schemes+actually+work</w:instrText>
      </w:r>
      <w:r>
        <w:rPr>
          <w:rFonts w:ascii="Arial" w:eastAsia="Times New Roman" w:hAnsi="Arial" w:cs="Arial"/>
          <w:bCs/>
          <w:color w:val="0563C1" w:themeColor="hyperlink"/>
          <w:kern w:val="36"/>
          <w:sz w:val="24"/>
          <w:szCs w:val="24"/>
          <w:u w:val="single"/>
          <w:lang w:eastAsia="en-GB"/>
        </w:rPr>
        <w:instrText xml:space="preserve">" </w:instrText>
      </w:r>
      <w:r>
        <w:rPr>
          <w:rFonts w:ascii="Arial" w:eastAsia="Times New Roman" w:hAnsi="Arial" w:cs="Arial"/>
          <w:bCs/>
          <w:color w:val="0563C1" w:themeColor="hyperlink"/>
          <w:kern w:val="36"/>
          <w:sz w:val="24"/>
          <w:szCs w:val="24"/>
          <w:u w:val="single"/>
          <w:lang w:eastAsia="en-GB"/>
        </w:rPr>
        <w:fldChar w:fldCharType="separate"/>
      </w:r>
      <w:r w:rsidRPr="00D763DF">
        <w:rPr>
          <w:rStyle w:val="Hyperlink"/>
          <w:rFonts w:ascii="Arial" w:eastAsia="Times New Roman" w:hAnsi="Arial" w:cs="Arial"/>
          <w:bCs/>
          <w:kern w:val="36"/>
          <w:sz w:val="24"/>
          <w:szCs w:val="24"/>
          <w:lang w:eastAsia="en-GB"/>
        </w:rPr>
        <w:t xml:space="preserve">https://www.everydayplastic.org/blog/2023/4/4/qb9xp8ka4slgcbw376n7fgqxzzrh  </w:t>
      </w:r>
    </w:p>
    <w:p w14:paraId="23376F65" w14:textId="77777777" w:rsidR="00C26166" w:rsidRPr="00D763DF" w:rsidRDefault="00C26166" w:rsidP="00C26166">
      <w:pPr>
        <w:shd w:val="clear" w:color="auto" w:fill="FFFFFF"/>
        <w:spacing w:after="300" w:line="240" w:lineRule="atLeast"/>
        <w:contextualSpacing/>
        <w:outlineLvl w:val="0"/>
        <w:rPr>
          <w:rStyle w:val="Hyperlink"/>
          <w:rFonts w:ascii="Arial" w:eastAsia="Times New Roman" w:hAnsi="Arial" w:cs="Arial"/>
          <w:bCs/>
          <w:kern w:val="36"/>
          <w:sz w:val="24"/>
          <w:szCs w:val="24"/>
          <w:lang w:eastAsia="en-GB"/>
        </w:rPr>
      </w:pPr>
      <w:r w:rsidRPr="00C26166">
        <w:rPr>
          <w:rStyle w:val="Hyperlink"/>
          <w:rFonts w:ascii="Arial" w:eastAsia="Times New Roman" w:hAnsi="Arial" w:cs="Arial"/>
          <w:bCs/>
          <w:kern w:val="36"/>
          <w:sz w:val="24"/>
          <w:szCs w:val="24"/>
          <w:u w:val="none"/>
          <w:lang w:eastAsia="en-GB"/>
        </w:rPr>
        <w:t xml:space="preserve">         </w:t>
      </w:r>
      <w:r w:rsidRPr="00D763DF">
        <w:rPr>
          <w:rStyle w:val="Hyperlink"/>
          <w:rFonts w:ascii="Arial" w:eastAsia="Times New Roman" w:hAnsi="Arial" w:cs="Arial"/>
          <w:bCs/>
          <w:kern w:val="36"/>
          <w:sz w:val="24"/>
          <w:szCs w:val="24"/>
          <w:lang w:eastAsia="en-GB"/>
        </w:rPr>
        <w:t xml:space="preserve">ri?utm_source=newsletter&amp;utm_medium=email&amp;utm_term=2023-04-          </w:t>
      </w:r>
    </w:p>
    <w:p w14:paraId="20B94172" w14:textId="77777777" w:rsidR="00C26166" w:rsidRPr="00D763DF" w:rsidRDefault="00C26166" w:rsidP="00C26166">
      <w:pPr>
        <w:shd w:val="clear" w:color="auto" w:fill="FFFFFF"/>
        <w:spacing w:after="300" w:line="240" w:lineRule="atLeast"/>
        <w:contextualSpacing/>
        <w:outlineLvl w:val="0"/>
        <w:rPr>
          <w:rStyle w:val="Hyperlink"/>
          <w:rFonts w:ascii="Arial" w:eastAsia="Times New Roman" w:hAnsi="Arial" w:cs="Arial"/>
          <w:bCs/>
          <w:kern w:val="36"/>
          <w:sz w:val="24"/>
          <w:szCs w:val="24"/>
          <w:lang w:eastAsia="en-GB"/>
        </w:rPr>
      </w:pPr>
      <w:r w:rsidRPr="00C26166">
        <w:rPr>
          <w:rStyle w:val="Hyperlink"/>
          <w:rFonts w:ascii="Arial" w:eastAsia="Times New Roman" w:hAnsi="Arial" w:cs="Arial"/>
          <w:bCs/>
          <w:kern w:val="36"/>
          <w:sz w:val="24"/>
          <w:szCs w:val="24"/>
          <w:u w:val="none"/>
          <w:lang w:eastAsia="en-GB"/>
        </w:rPr>
        <w:t xml:space="preserve">         </w:t>
      </w:r>
      <w:r w:rsidRPr="00D763DF">
        <w:rPr>
          <w:rStyle w:val="Hyperlink"/>
          <w:rFonts w:ascii="Arial" w:eastAsia="Times New Roman" w:hAnsi="Arial" w:cs="Arial"/>
          <w:bCs/>
          <w:kern w:val="36"/>
          <w:sz w:val="24"/>
          <w:szCs w:val="24"/>
          <w:lang w:eastAsia="en-GB"/>
        </w:rPr>
        <w:t xml:space="preserve">06&amp;utm_campaign=Do+supermarket+soft+plastic+take- </w:t>
      </w:r>
    </w:p>
    <w:p w14:paraId="1C71A3BD" w14:textId="7E107E63" w:rsidR="00C26166" w:rsidRPr="00C26166" w:rsidRDefault="00C26166" w:rsidP="00C26166">
      <w:pPr>
        <w:shd w:val="clear" w:color="auto" w:fill="FFFFFF"/>
        <w:spacing w:after="300" w:line="240" w:lineRule="atLeast"/>
        <w:contextualSpacing/>
        <w:outlineLvl w:val="0"/>
        <w:rPr>
          <w:rFonts w:ascii="Arial" w:eastAsia="Times New Roman" w:hAnsi="Arial" w:cs="Arial"/>
          <w:bCs/>
          <w:color w:val="000000"/>
          <w:kern w:val="36"/>
          <w:sz w:val="24"/>
          <w:szCs w:val="24"/>
          <w:lang w:eastAsia="en-GB"/>
        </w:rPr>
      </w:pPr>
      <w:r w:rsidRPr="00C26166">
        <w:rPr>
          <w:rStyle w:val="Hyperlink"/>
          <w:rFonts w:ascii="Arial" w:eastAsia="Times New Roman" w:hAnsi="Arial" w:cs="Arial"/>
          <w:bCs/>
          <w:kern w:val="36"/>
          <w:sz w:val="24"/>
          <w:szCs w:val="24"/>
          <w:u w:val="none"/>
          <w:lang w:eastAsia="en-GB"/>
        </w:rPr>
        <w:t xml:space="preserve">         </w:t>
      </w:r>
      <w:r w:rsidRPr="00D763DF">
        <w:rPr>
          <w:rStyle w:val="Hyperlink"/>
          <w:rFonts w:ascii="Arial" w:eastAsia="Times New Roman" w:hAnsi="Arial" w:cs="Arial"/>
          <w:bCs/>
          <w:kern w:val="36"/>
          <w:sz w:val="24"/>
          <w:szCs w:val="24"/>
          <w:lang w:eastAsia="en-GB"/>
        </w:rPr>
        <w:t>back+schemes+actually+work</w:t>
      </w:r>
      <w:r>
        <w:rPr>
          <w:rFonts w:ascii="Arial" w:eastAsia="Times New Roman" w:hAnsi="Arial" w:cs="Arial"/>
          <w:bCs/>
          <w:color w:val="0563C1" w:themeColor="hyperlink"/>
          <w:kern w:val="36"/>
          <w:sz w:val="24"/>
          <w:szCs w:val="24"/>
          <w:u w:val="single"/>
          <w:lang w:eastAsia="en-GB"/>
        </w:rPr>
        <w:fldChar w:fldCharType="end"/>
      </w:r>
      <w:r w:rsidRPr="00C26166">
        <w:rPr>
          <w:rFonts w:ascii="Arial" w:eastAsia="Times New Roman" w:hAnsi="Arial" w:cs="Arial"/>
          <w:bCs/>
          <w:color w:val="000000"/>
          <w:kern w:val="36"/>
          <w:sz w:val="24"/>
          <w:szCs w:val="24"/>
          <w:lang w:eastAsia="en-GB"/>
        </w:rPr>
        <w:t>+   Accessed 06/04/23</w:t>
      </w:r>
    </w:p>
    <w:p w14:paraId="4EA33917" w14:textId="77777777" w:rsidR="00C26166" w:rsidRPr="00C26166" w:rsidRDefault="00C26166" w:rsidP="00C26166">
      <w:pPr>
        <w:contextualSpacing/>
        <w:rPr>
          <w:rFonts w:ascii="Arial" w:hAnsi="Arial" w:cs="Arial"/>
          <w:sz w:val="24"/>
          <w:szCs w:val="24"/>
        </w:rPr>
      </w:pPr>
    </w:p>
    <w:p w14:paraId="33B1EEC6" w14:textId="77777777" w:rsidR="00A76428" w:rsidRDefault="00A76428" w:rsidP="00C26166">
      <w:pPr>
        <w:rPr>
          <w:rFonts w:ascii="Arial" w:hAnsi="Arial" w:cs="Arial"/>
          <w:b/>
          <w:color w:val="0F07A5"/>
          <w:sz w:val="28"/>
          <w:szCs w:val="28"/>
        </w:rPr>
      </w:pPr>
    </w:p>
    <w:p w14:paraId="1924DF59" w14:textId="3E3288AB" w:rsidR="00C26166" w:rsidRPr="00C26166" w:rsidRDefault="00C26166" w:rsidP="00C26166">
      <w:pPr>
        <w:rPr>
          <w:rFonts w:ascii="Arial" w:hAnsi="Arial" w:cs="Arial"/>
          <w:b/>
          <w:color w:val="0F07A5"/>
          <w:sz w:val="28"/>
          <w:szCs w:val="28"/>
          <w:u w:val="single"/>
        </w:rPr>
      </w:pPr>
      <w:r w:rsidRPr="00C26166">
        <w:rPr>
          <w:rFonts w:ascii="Arial" w:hAnsi="Arial" w:cs="Arial"/>
          <w:b/>
          <w:color w:val="0F07A5"/>
          <w:sz w:val="28"/>
          <w:szCs w:val="28"/>
        </w:rPr>
        <w:t xml:space="preserve"># </w:t>
      </w:r>
      <w:r w:rsidRPr="00C26166">
        <w:rPr>
          <w:rFonts w:ascii="Arial" w:hAnsi="Arial" w:cs="Arial"/>
          <w:b/>
          <w:color w:val="0F07A5"/>
          <w:sz w:val="28"/>
          <w:szCs w:val="28"/>
          <w:u w:val="single"/>
        </w:rPr>
        <w:t>Supermarket</w:t>
      </w:r>
      <w:r w:rsidRPr="00C26166">
        <w:rPr>
          <w:rFonts w:ascii="Arial" w:hAnsi="Arial" w:cs="Arial"/>
          <w:b/>
          <w:color w:val="0F07A5"/>
          <w:sz w:val="28"/>
          <w:szCs w:val="28"/>
          <w:u w:val="single"/>
          <w14:textFill>
            <w14:solidFill>
              <w14:srgbClr w14:val="0F07A5">
                <w14:lumMod w14:val="50000"/>
              </w14:srgbClr>
            </w14:solidFill>
          </w14:textFill>
        </w:rPr>
        <w:t xml:space="preserve"> </w:t>
      </w:r>
      <w:r w:rsidRPr="00C26166">
        <w:rPr>
          <w:rFonts w:ascii="Arial" w:hAnsi="Arial" w:cs="Arial"/>
          <w:b/>
          <w:color w:val="0F07A5"/>
          <w:sz w:val="28"/>
          <w:szCs w:val="28"/>
          <w:u w:val="single"/>
        </w:rPr>
        <w:t>Website Data</w:t>
      </w:r>
    </w:p>
    <w:p w14:paraId="36992576" w14:textId="77777777" w:rsidR="00C26166" w:rsidRPr="00C26166" w:rsidRDefault="00C26166" w:rsidP="00C26166">
      <w:pPr>
        <w:rPr>
          <w:rFonts w:ascii="Arial" w:hAnsi="Arial" w:cs="Arial"/>
          <w:i/>
          <w:color w:val="0F07A5"/>
          <w:sz w:val="24"/>
          <w:szCs w:val="24"/>
        </w:rPr>
      </w:pPr>
    </w:p>
    <w:p w14:paraId="2C3EE853" w14:textId="77777777" w:rsidR="00C26166" w:rsidRPr="00C26166" w:rsidRDefault="00C26166" w:rsidP="00C26166">
      <w:pPr>
        <w:rPr>
          <w:rFonts w:ascii="Arial" w:hAnsi="Arial" w:cs="Arial"/>
          <w:color w:val="000000" w:themeColor="text1"/>
          <w:sz w:val="24"/>
          <w:szCs w:val="24"/>
        </w:rPr>
      </w:pPr>
      <w:r w:rsidRPr="00C26166">
        <w:rPr>
          <w:rFonts w:ascii="Arial" w:hAnsi="Arial" w:cs="Arial"/>
          <w:color w:val="000000" w:themeColor="text1"/>
          <w:sz w:val="24"/>
          <w:szCs w:val="24"/>
        </w:rPr>
        <w:t>Data in this section has been obtained from the following websites:</w:t>
      </w:r>
    </w:p>
    <w:p w14:paraId="0463846F" w14:textId="77777777" w:rsidR="00C26166" w:rsidRPr="00C26166" w:rsidRDefault="00C26166" w:rsidP="00C26166">
      <w:pPr>
        <w:rPr>
          <w:rFonts w:ascii="Arial" w:hAnsi="Arial" w:cs="Arial"/>
          <w:b/>
          <w:color w:val="0F07A5"/>
          <w:sz w:val="28"/>
          <w:szCs w:val="28"/>
        </w:rPr>
      </w:pPr>
    </w:p>
    <w:p w14:paraId="206E3D1B" w14:textId="77777777" w:rsidR="00670B92" w:rsidRPr="00C26166" w:rsidRDefault="00C26166" w:rsidP="00C26166">
      <w:pPr>
        <w:shd w:val="clear" w:color="auto" w:fill="FFFFFF"/>
        <w:rPr>
          <w:rFonts w:ascii="Arial" w:eastAsia="Times New Roman" w:hAnsi="Arial" w:cs="Arial"/>
          <w:color w:val="0563C1" w:themeColor="hyperlink"/>
          <w:sz w:val="24"/>
          <w:szCs w:val="24"/>
          <w:u w:val="single"/>
          <w:lang w:eastAsia="en-GB"/>
        </w:rPr>
      </w:pPr>
      <w:r w:rsidRPr="00C26166">
        <w:rPr>
          <w:rFonts w:ascii="Arial" w:hAnsi="Arial" w:cs="Arial"/>
          <w:b/>
          <w:color w:val="0F07A5"/>
          <w:sz w:val="24"/>
          <w:szCs w:val="24"/>
        </w:rPr>
        <w:t xml:space="preserve">Aldi </w:t>
      </w:r>
      <w:r w:rsidRPr="00C26166">
        <w:rPr>
          <w:rFonts w:ascii="Arial" w:hAnsi="Arial" w:cs="Arial"/>
          <w:b/>
          <w:color w:val="0F07A5"/>
          <w:sz w:val="24"/>
          <w:szCs w:val="24"/>
        </w:rPr>
        <w:tab/>
      </w:r>
      <w:r w:rsidR="00670B92">
        <w:rPr>
          <w:rFonts w:ascii="Arial" w:eastAsia="Times New Roman" w:hAnsi="Arial" w:cs="Arial"/>
          <w:color w:val="0563C1" w:themeColor="hyperlink"/>
          <w:sz w:val="24"/>
          <w:szCs w:val="24"/>
          <w:u w:val="single"/>
          <w:lang w:eastAsia="en-GB"/>
        </w:rPr>
        <w:fldChar w:fldCharType="begin"/>
      </w:r>
      <w:r w:rsidR="00670B92">
        <w:rPr>
          <w:rFonts w:ascii="Arial" w:eastAsia="Times New Roman" w:hAnsi="Arial" w:cs="Arial"/>
          <w:color w:val="0563C1" w:themeColor="hyperlink"/>
          <w:sz w:val="24"/>
          <w:szCs w:val="24"/>
          <w:u w:val="single"/>
          <w:lang w:eastAsia="en-GB"/>
        </w:rPr>
        <w:instrText xml:space="preserve"> HYPERLINK "</w:instrText>
      </w:r>
      <w:r w:rsidR="00670B92" w:rsidRPr="00C26166">
        <w:rPr>
          <w:rFonts w:ascii="Arial" w:eastAsia="Times New Roman" w:hAnsi="Arial" w:cs="Arial"/>
          <w:color w:val="0563C1" w:themeColor="hyperlink"/>
          <w:sz w:val="24"/>
          <w:szCs w:val="24"/>
          <w:u w:val="single"/>
          <w:lang w:eastAsia="en-GB"/>
        </w:rPr>
        <w:instrText xml:space="preserve">https://www.aldi.co.uk/about-aldi/corporate-responsibility/resources-for-our-  </w:instrText>
      </w:r>
    </w:p>
    <w:p w14:paraId="402AFADE" w14:textId="77777777" w:rsidR="00670B92" w:rsidRPr="00217583" w:rsidRDefault="00670B92" w:rsidP="00C26166">
      <w:pPr>
        <w:shd w:val="clear" w:color="auto" w:fill="FFFFFF"/>
        <w:rPr>
          <w:rStyle w:val="Hyperlink"/>
          <w:rFonts w:ascii="Arial" w:eastAsia="Times New Roman" w:hAnsi="Arial" w:cs="Arial"/>
          <w:sz w:val="24"/>
          <w:szCs w:val="24"/>
          <w:lang w:eastAsia="en-GB"/>
        </w:rPr>
      </w:pPr>
      <w:r w:rsidRPr="00C26166">
        <w:rPr>
          <w:rFonts w:ascii="Arial" w:eastAsia="Times New Roman" w:hAnsi="Arial" w:cs="Arial"/>
          <w:color w:val="0563C1" w:themeColor="hyperlink"/>
          <w:sz w:val="24"/>
          <w:szCs w:val="24"/>
          <w:lang w:eastAsia="en-GB"/>
        </w:rPr>
        <w:instrText xml:space="preserve">          </w:instrText>
      </w:r>
      <w:r w:rsidRPr="00C26166">
        <w:rPr>
          <w:rFonts w:ascii="Arial" w:eastAsia="Times New Roman" w:hAnsi="Arial" w:cs="Arial"/>
          <w:color w:val="0563C1" w:themeColor="hyperlink"/>
          <w:sz w:val="24"/>
          <w:szCs w:val="24"/>
          <w:u w:val="single"/>
          <w:lang w:eastAsia="en-GB"/>
        </w:rPr>
        <w:instrText>products/product-packaging-and-waste</w:instrText>
      </w:r>
      <w:r>
        <w:rPr>
          <w:rFonts w:ascii="Arial" w:eastAsia="Times New Roman" w:hAnsi="Arial" w:cs="Arial"/>
          <w:color w:val="0563C1" w:themeColor="hyperlink"/>
          <w:sz w:val="24"/>
          <w:szCs w:val="24"/>
          <w:u w:val="single"/>
          <w:lang w:eastAsia="en-GB"/>
        </w:rPr>
        <w:instrText xml:space="preserve">" </w:instrText>
      </w:r>
      <w:r>
        <w:rPr>
          <w:rFonts w:ascii="Arial" w:eastAsia="Times New Roman" w:hAnsi="Arial" w:cs="Arial"/>
          <w:color w:val="0563C1" w:themeColor="hyperlink"/>
          <w:sz w:val="24"/>
          <w:szCs w:val="24"/>
          <w:u w:val="single"/>
          <w:lang w:eastAsia="en-GB"/>
        </w:rPr>
        <w:fldChar w:fldCharType="separate"/>
      </w:r>
      <w:r w:rsidRPr="00217583">
        <w:rPr>
          <w:rStyle w:val="Hyperlink"/>
          <w:rFonts w:ascii="Arial" w:eastAsia="Times New Roman" w:hAnsi="Arial" w:cs="Arial"/>
          <w:sz w:val="24"/>
          <w:szCs w:val="24"/>
          <w:lang w:eastAsia="en-GB"/>
        </w:rPr>
        <w:t xml:space="preserve">https://www.aldi.co.uk/about-aldi/corporate-responsibility/resources-for-our-  </w:t>
      </w:r>
    </w:p>
    <w:p w14:paraId="1D92D0DD" w14:textId="4BE6EA1E" w:rsidR="00C26166" w:rsidRPr="00C26166" w:rsidRDefault="00670B92" w:rsidP="00C26166">
      <w:pPr>
        <w:shd w:val="clear" w:color="auto" w:fill="FFFFFF"/>
        <w:rPr>
          <w:rFonts w:ascii="Arial" w:eastAsia="Times New Roman" w:hAnsi="Arial" w:cs="Arial"/>
          <w:color w:val="000000" w:themeColor="text1"/>
          <w:sz w:val="24"/>
          <w:szCs w:val="24"/>
          <w:lang w:eastAsia="en-GB"/>
        </w:rPr>
      </w:pPr>
      <w:r w:rsidRPr="00670B92">
        <w:rPr>
          <w:rStyle w:val="Hyperlink"/>
          <w:rFonts w:ascii="Arial" w:eastAsia="Times New Roman" w:hAnsi="Arial" w:cs="Arial"/>
          <w:sz w:val="24"/>
          <w:szCs w:val="24"/>
          <w:u w:val="none"/>
          <w:lang w:eastAsia="en-GB"/>
        </w:rPr>
        <w:t xml:space="preserve">          </w:t>
      </w:r>
      <w:r w:rsidRPr="00217583">
        <w:rPr>
          <w:rStyle w:val="Hyperlink"/>
          <w:rFonts w:ascii="Arial" w:eastAsia="Times New Roman" w:hAnsi="Arial" w:cs="Arial"/>
          <w:sz w:val="24"/>
          <w:szCs w:val="24"/>
          <w:lang w:eastAsia="en-GB"/>
        </w:rPr>
        <w:t>products/product-packaging-and-waste</w:t>
      </w:r>
      <w:r>
        <w:rPr>
          <w:rFonts w:ascii="Arial" w:eastAsia="Times New Roman" w:hAnsi="Arial" w:cs="Arial"/>
          <w:color w:val="0563C1" w:themeColor="hyperlink"/>
          <w:sz w:val="24"/>
          <w:szCs w:val="24"/>
          <w:u w:val="single"/>
          <w:lang w:eastAsia="en-GB"/>
        </w:rPr>
        <w:fldChar w:fldCharType="end"/>
      </w:r>
      <w:r w:rsidR="00C26166" w:rsidRPr="00C26166">
        <w:rPr>
          <w:rFonts w:ascii="Arial" w:eastAsia="Times New Roman" w:hAnsi="Arial" w:cs="Arial"/>
          <w:i/>
          <w:color w:val="0F07A5"/>
          <w:sz w:val="24"/>
          <w:szCs w:val="24"/>
          <w:lang w:eastAsia="en-GB"/>
        </w:rPr>
        <w:t xml:space="preserve"> </w:t>
      </w:r>
      <w:r w:rsidR="00C26166" w:rsidRPr="00C26166">
        <w:rPr>
          <w:rFonts w:ascii="Arial" w:eastAsia="Times New Roman" w:hAnsi="Arial" w:cs="Arial"/>
          <w:color w:val="0F07A5"/>
          <w:sz w:val="24"/>
          <w:szCs w:val="24"/>
          <w:lang w:eastAsia="en-GB"/>
        </w:rPr>
        <w:t xml:space="preserve">  </w:t>
      </w:r>
      <w:r w:rsidR="00C26166" w:rsidRPr="00C26166">
        <w:rPr>
          <w:rFonts w:ascii="Arial" w:eastAsia="Times New Roman" w:hAnsi="Arial" w:cs="Arial"/>
          <w:color w:val="000000" w:themeColor="text1"/>
          <w:sz w:val="24"/>
          <w:szCs w:val="24"/>
          <w:lang w:eastAsia="en-GB"/>
        </w:rPr>
        <w:t>Accessed 02/11/20</w:t>
      </w:r>
    </w:p>
    <w:p w14:paraId="24636B47" w14:textId="77777777" w:rsidR="00C26166" w:rsidRPr="00C26166" w:rsidRDefault="00C26166" w:rsidP="00C26166">
      <w:pPr>
        <w:shd w:val="clear" w:color="auto" w:fill="FFFFFF"/>
        <w:rPr>
          <w:rFonts w:ascii="Arial" w:eastAsia="Times New Roman" w:hAnsi="Arial" w:cs="Arial"/>
          <w:color w:val="000000" w:themeColor="text1"/>
          <w:sz w:val="24"/>
          <w:szCs w:val="24"/>
          <w:lang w:eastAsia="en-GB"/>
        </w:rPr>
      </w:pPr>
      <w:r w:rsidRPr="00C26166">
        <w:rPr>
          <w:rFonts w:ascii="Arial" w:eastAsia="Times New Roman" w:hAnsi="Arial" w:cs="Arial"/>
          <w:color w:val="000000" w:themeColor="text1"/>
          <w:sz w:val="24"/>
          <w:szCs w:val="24"/>
          <w:lang w:eastAsia="en-GB"/>
        </w:rPr>
        <w:tab/>
      </w:r>
      <w:hyperlink r:id="rId66" w:history="1">
        <w:r w:rsidRPr="00C26166">
          <w:rPr>
            <w:rFonts w:ascii="Arial" w:eastAsia="Times New Roman" w:hAnsi="Arial" w:cs="Arial"/>
            <w:color w:val="0563C1" w:themeColor="hyperlink"/>
            <w:sz w:val="24"/>
            <w:szCs w:val="24"/>
            <w:u w:val="single"/>
            <w:lang w:eastAsia="en-GB"/>
          </w:rPr>
          <w:t>https://dm.emea.cms.aldi.cx/is/content/aldiprodeu/AL01_Aldi_2024_SR_UK-1</w:t>
        </w:r>
      </w:hyperlink>
    </w:p>
    <w:p w14:paraId="15175717" w14:textId="642B57FB" w:rsidR="00C26166" w:rsidRPr="00C26166" w:rsidRDefault="00C26166" w:rsidP="00C26166">
      <w:pPr>
        <w:shd w:val="clear" w:color="auto" w:fill="FFFFFF"/>
        <w:rPr>
          <w:rFonts w:ascii="Arial" w:eastAsia="Times New Roman" w:hAnsi="Arial" w:cs="Arial"/>
          <w:color w:val="000000" w:themeColor="text1"/>
          <w:sz w:val="24"/>
          <w:szCs w:val="24"/>
          <w:lang w:eastAsia="en-GB"/>
        </w:rPr>
      </w:pPr>
      <w:r w:rsidRPr="00C26166">
        <w:rPr>
          <w:rFonts w:ascii="Arial" w:eastAsia="Times New Roman" w:hAnsi="Arial" w:cs="Arial"/>
          <w:color w:val="000000" w:themeColor="text1"/>
          <w:sz w:val="24"/>
          <w:szCs w:val="24"/>
          <w:lang w:eastAsia="en-GB"/>
        </w:rPr>
        <w:t xml:space="preserve">           Aldi UK Sustainability Report 2024</w:t>
      </w:r>
      <w:r w:rsidR="00035FE5">
        <w:rPr>
          <w:rFonts w:ascii="Arial" w:eastAsia="Times New Roman" w:hAnsi="Arial" w:cs="Arial"/>
          <w:color w:val="000000" w:themeColor="text1"/>
          <w:sz w:val="24"/>
          <w:szCs w:val="24"/>
          <w:lang w:eastAsia="en-GB"/>
        </w:rPr>
        <w:t xml:space="preserve">. </w:t>
      </w:r>
      <w:r w:rsidRPr="00C26166">
        <w:rPr>
          <w:rFonts w:ascii="Arial" w:hAnsi="Arial"/>
          <w:sz w:val="24"/>
          <w:szCs w:val="24"/>
        </w:rPr>
        <w:t>Accessed 06/08/25</w:t>
      </w:r>
    </w:p>
    <w:p w14:paraId="3B74CE18" w14:textId="77777777" w:rsidR="00C26166" w:rsidRPr="00C26166" w:rsidRDefault="00C26166" w:rsidP="00C26166">
      <w:pPr>
        <w:rPr>
          <w:rFonts w:ascii="Arial" w:hAnsi="Arial" w:cs="Arial"/>
          <w:b/>
          <w:color w:val="0F07A5"/>
          <w:sz w:val="24"/>
          <w:szCs w:val="24"/>
        </w:rPr>
      </w:pPr>
    </w:p>
    <w:p w14:paraId="15D558E3" w14:textId="161275C6" w:rsidR="00C26166" w:rsidRPr="00C26166" w:rsidRDefault="00C26166" w:rsidP="00C26166">
      <w:pPr>
        <w:rPr>
          <w:rFonts w:ascii="Arial" w:hAnsi="Arial" w:cs="Arial"/>
          <w:color w:val="0563C1" w:themeColor="hyperlink"/>
          <w:sz w:val="24"/>
          <w:szCs w:val="24"/>
          <w:u w:val="single"/>
        </w:rPr>
      </w:pPr>
      <w:r w:rsidRPr="00C26166">
        <w:rPr>
          <w:rFonts w:ascii="Arial" w:hAnsi="Arial" w:cs="Arial"/>
          <w:b/>
          <w:color w:val="0F07A5"/>
          <w:sz w:val="24"/>
          <w:szCs w:val="24"/>
        </w:rPr>
        <w:t>ASDA</w:t>
      </w:r>
      <w:r w:rsidRPr="00C26166">
        <w:rPr>
          <w:rFonts w:ascii="Arial" w:eastAsia="Times New Roman" w:hAnsi="Arial" w:cs="Arial"/>
          <w:color w:val="0F07A5"/>
          <w:sz w:val="24"/>
          <w:szCs w:val="24"/>
          <w:lang w:eastAsia="en-GB"/>
        </w:rPr>
        <w:t xml:space="preserve">.   </w:t>
      </w:r>
      <w:r>
        <w:rPr>
          <w:rFonts w:ascii="Arial" w:hAnsi="Arial" w:cs="Arial"/>
          <w:color w:val="0563C1" w:themeColor="hyperlink"/>
          <w:sz w:val="24"/>
          <w:szCs w:val="24"/>
          <w:u w:val="single"/>
        </w:rPr>
        <w:fldChar w:fldCharType="begin"/>
      </w:r>
      <w:r>
        <w:rPr>
          <w:rFonts w:ascii="Arial" w:hAnsi="Arial" w:cs="Arial"/>
          <w:color w:val="0563C1" w:themeColor="hyperlink"/>
          <w:sz w:val="24"/>
          <w:szCs w:val="24"/>
          <w:u w:val="single"/>
        </w:rPr>
        <w:instrText xml:space="preserve"> HYPERLINK "</w:instrText>
      </w:r>
      <w:r w:rsidRPr="00C26166">
        <w:rPr>
          <w:rFonts w:ascii="Arial" w:hAnsi="Arial" w:cs="Arial"/>
          <w:color w:val="0563C1" w:themeColor="hyperlink"/>
          <w:sz w:val="24"/>
          <w:szCs w:val="24"/>
          <w:u w:val="single"/>
        </w:rPr>
        <w:instrText xml:space="preserve">https://www.asda.com/creating-change-for-better/better-planet/packaging-      </w:instrText>
      </w:r>
    </w:p>
    <w:p w14:paraId="34BFAB5F" w14:textId="77777777" w:rsidR="00C26166" w:rsidRPr="00D763DF" w:rsidRDefault="00C26166" w:rsidP="00C26166">
      <w:pPr>
        <w:rPr>
          <w:rStyle w:val="Hyperlink"/>
          <w:rFonts w:ascii="Arial" w:hAnsi="Arial" w:cs="Arial"/>
          <w:sz w:val="24"/>
          <w:szCs w:val="24"/>
        </w:rPr>
      </w:pPr>
      <w:r w:rsidRPr="00C26166">
        <w:rPr>
          <w:rFonts w:ascii="Arial" w:hAnsi="Arial" w:cs="Arial"/>
          <w:color w:val="0563C1" w:themeColor="hyperlink"/>
          <w:sz w:val="24"/>
          <w:szCs w:val="24"/>
          <w:u w:val="single"/>
        </w:rPr>
        <w:instrText xml:space="preserve">               and-plastic</w:instrText>
      </w:r>
      <w:r>
        <w:rPr>
          <w:rFonts w:ascii="Arial" w:hAnsi="Arial" w:cs="Arial"/>
          <w:color w:val="0563C1" w:themeColor="hyperlink"/>
          <w:sz w:val="24"/>
          <w:szCs w:val="24"/>
          <w:u w:val="single"/>
        </w:rPr>
        <w:instrText xml:space="preserve">" </w:instrText>
      </w:r>
      <w:r>
        <w:rPr>
          <w:rFonts w:ascii="Arial" w:hAnsi="Arial" w:cs="Arial"/>
          <w:color w:val="0563C1" w:themeColor="hyperlink"/>
          <w:sz w:val="24"/>
          <w:szCs w:val="24"/>
          <w:u w:val="single"/>
        </w:rPr>
        <w:fldChar w:fldCharType="separate"/>
      </w:r>
      <w:r w:rsidRPr="00D763DF">
        <w:rPr>
          <w:rStyle w:val="Hyperlink"/>
          <w:rFonts w:ascii="Arial" w:hAnsi="Arial" w:cs="Arial"/>
          <w:sz w:val="24"/>
          <w:szCs w:val="24"/>
        </w:rPr>
        <w:t xml:space="preserve">https://www.asda.com/creating-change-for-better/better-planet/packaging-      </w:t>
      </w:r>
    </w:p>
    <w:p w14:paraId="696DDBA6" w14:textId="381E2A1D" w:rsidR="00C26166" w:rsidRPr="00C26166" w:rsidRDefault="00C26166" w:rsidP="00C26166">
      <w:pPr>
        <w:rPr>
          <w:rFonts w:ascii="Arial" w:hAnsi="Arial" w:cs="Arial"/>
          <w:color w:val="0563C1" w:themeColor="hyperlink"/>
          <w:sz w:val="24"/>
          <w:szCs w:val="24"/>
          <w:u w:val="single"/>
        </w:rPr>
      </w:pPr>
      <w:r w:rsidRPr="00C26166">
        <w:rPr>
          <w:rStyle w:val="Hyperlink"/>
          <w:rFonts w:ascii="Arial" w:hAnsi="Arial" w:cs="Arial"/>
          <w:sz w:val="24"/>
          <w:szCs w:val="24"/>
          <w:u w:val="none"/>
        </w:rPr>
        <w:t xml:space="preserve">               </w:t>
      </w:r>
      <w:r w:rsidRPr="00D763DF">
        <w:rPr>
          <w:rStyle w:val="Hyperlink"/>
          <w:rFonts w:ascii="Arial" w:hAnsi="Arial" w:cs="Arial"/>
          <w:sz w:val="24"/>
          <w:szCs w:val="24"/>
        </w:rPr>
        <w:t>and-plastic</w:t>
      </w:r>
      <w:r>
        <w:rPr>
          <w:rFonts w:ascii="Arial" w:hAnsi="Arial" w:cs="Arial"/>
          <w:color w:val="0563C1" w:themeColor="hyperlink"/>
          <w:sz w:val="24"/>
          <w:szCs w:val="24"/>
          <w:u w:val="single"/>
        </w:rPr>
        <w:fldChar w:fldCharType="end"/>
      </w:r>
      <w:r w:rsidRPr="00C26166">
        <w:rPr>
          <w:rFonts w:ascii="Arial" w:hAnsi="Arial" w:cs="Arial"/>
          <w:color w:val="0F07A5"/>
          <w:sz w:val="24"/>
          <w:szCs w:val="24"/>
        </w:rPr>
        <w:t xml:space="preserve">  </w:t>
      </w:r>
      <w:r w:rsidRPr="00C26166">
        <w:rPr>
          <w:rFonts w:ascii="Arial" w:hAnsi="Arial" w:cs="Arial"/>
          <w:color w:val="000000" w:themeColor="text1"/>
          <w:sz w:val="24"/>
          <w:szCs w:val="24"/>
        </w:rPr>
        <w:t>Accessed 09/09/20</w:t>
      </w:r>
    </w:p>
    <w:p w14:paraId="369057FB" w14:textId="77777777" w:rsidR="00C26166" w:rsidRPr="00C26166" w:rsidRDefault="00C26166" w:rsidP="00C26166">
      <w:pPr>
        <w:rPr>
          <w:rFonts w:ascii="Arial" w:hAnsi="Arial"/>
          <w:color w:val="0563C1" w:themeColor="hyperlink"/>
          <w:sz w:val="24"/>
          <w:szCs w:val="24"/>
          <w:u w:val="single"/>
        </w:rPr>
      </w:pPr>
      <w:r w:rsidRPr="00C26166">
        <w:rPr>
          <w:rFonts w:ascii="Arial" w:hAnsi="Arial"/>
          <w:color w:val="0563C1" w:themeColor="hyperlink"/>
          <w:sz w:val="24"/>
          <w:szCs w:val="24"/>
        </w:rPr>
        <w:t xml:space="preserve">               </w:t>
      </w:r>
      <w:r w:rsidRPr="00C26166">
        <w:rPr>
          <w:rFonts w:ascii="Arial" w:hAnsi="Arial"/>
          <w:color w:val="0563C1" w:themeColor="hyperlink"/>
          <w:sz w:val="24"/>
          <w:szCs w:val="24"/>
          <w:u w:val="single"/>
        </w:rPr>
        <w:fldChar w:fldCharType="begin"/>
      </w:r>
      <w:r w:rsidRPr="00C26166">
        <w:rPr>
          <w:rFonts w:ascii="Arial" w:hAnsi="Arial"/>
          <w:color w:val="0563C1" w:themeColor="hyperlink"/>
          <w:sz w:val="24"/>
          <w:szCs w:val="24"/>
          <w:u w:val="single"/>
        </w:rPr>
        <w:instrText xml:space="preserve"> HYPERLINK "https://corporate.asda.com/newsroom/2024/08/07/asda-publishes-latest-  </w:instrText>
      </w:r>
    </w:p>
    <w:p w14:paraId="5A8C0881" w14:textId="77777777" w:rsidR="00C26166" w:rsidRPr="00C26166" w:rsidRDefault="00C26166" w:rsidP="00C26166">
      <w:pPr>
        <w:rPr>
          <w:rFonts w:ascii="Arial" w:hAnsi="Arial"/>
          <w:color w:val="0563C1" w:themeColor="hyperlink"/>
          <w:sz w:val="24"/>
          <w:szCs w:val="24"/>
          <w:u w:val="single"/>
        </w:rPr>
      </w:pPr>
      <w:r w:rsidRPr="00C26166">
        <w:rPr>
          <w:rFonts w:ascii="Arial" w:hAnsi="Arial"/>
          <w:color w:val="0563C1" w:themeColor="hyperlink"/>
          <w:sz w:val="24"/>
          <w:szCs w:val="24"/>
          <w:u w:val="single"/>
        </w:rPr>
        <w:instrText xml:space="preserve">               environmental-social-and-governance-esg-report" </w:instrText>
      </w:r>
      <w:r w:rsidRPr="00C26166">
        <w:rPr>
          <w:rFonts w:ascii="Arial" w:hAnsi="Arial"/>
          <w:color w:val="0563C1" w:themeColor="hyperlink"/>
          <w:sz w:val="24"/>
          <w:szCs w:val="24"/>
          <w:u w:val="single"/>
        </w:rPr>
        <w:fldChar w:fldCharType="separate"/>
      </w:r>
      <w:r w:rsidRPr="00C26166">
        <w:rPr>
          <w:rFonts w:ascii="Arial" w:hAnsi="Arial"/>
          <w:color w:val="0563C1" w:themeColor="hyperlink"/>
          <w:sz w:val="24"/>
          <w:szCs w:val="24"/>
          <w:u w:val="single"/>
        </w:rPr>
        <w:t xml:space="preserve">https://corporate.asda.com/newsroom/2024/08/07/asda-publishes-latest-  </w:t>
      </w:r>
    </w:p>
    <w:p w14:paraId="492F3247" w14:textId="77777777" w:rsidR="00C26166" w:rsidRPr="00C26166" w:rsidRDefault="00C26166" w:rsidP="00C26166">
      <w:pPr>
        <w:rPr>
          <w:rFonts w:ascii="Arial" w:hAnsi="Arial" w:cs="Arial"/>
          <w:color w:val="0F07A5"/>
          <w:sz w:val="24"/>
          <w:szCs w:val="24"/>
        </w:rPr>
      </w:pPr>
      <w:r w:rsidRPr="00C26166">
        <w:rPr>
          <w:rFonts w:ascii="Arial" w:hAnsi="Arial"/>
          <w:color w:val="0563C1" w:themeColor="hyperlink"/>
          <w:sz w:val="24"/>
          <w:szCs w:val="24"/>
        </w:rPr>
        <w:t xml:space="preserve">               </w:t>
      </w:r>
      <w:r w:rsidRPr="00C26166">
        <w:rPr>
          <w:rFonts w:ascii="Arial" w:hAnsi="Arial"/>
          <w:color w:val="0563C1" w:themeColor="hyperlink"/>
          <w:sz w:val="24"/>
          <w:szCs w:val="24"/>
          <w:u w:val="single"/>
        </w:rPr>
        <w:t>environmental-social-and-governance-esg-report</w:t>
      </w:r>
      <w:r w:rsidRPr="00C26166">
        <w:rPr>
          <w:rFonts w:ascii="Arial" w:hAnsi="Arial"/>
          <w:color w:val="0563C1" w:themeColor="hyperlink"/>
          <w:sz w:val="24"/>
          <w:szCs w:val="24"/>
          <w:u w:val="single"/>
        </w:rPr>
        <w:fldChar w:fldCharType="end"/>
      </w:r>
      <w:r w:rsidRPr="00C26166">
        <w:rPr>
          <w:rFonts w:ascii="Arial" w:hAnsi="Arial"/>
          <w:sz w:val="24"/>
          <w:szCs w:val="24"/>
        </w:rPr>
        <w:t xml:space="preserve">  Accessed 06/08/25</w:t>
      </w:r>
    </w:p>
    <w:p w14:paraId="32A89979" w14:textId="77777777" w:rsidR="00C26166" w:rsidRPr="00C26166" w:rsidRDefault="00C26166" w:rsidP="00C26166">
      <w:pPr>
        <w:rPr>
          <w:rFonts w:ascii="Arial" w:hAnsi="Arial" w:cs="Arial"/>
          <w:b/>
          <w:color w:val="0F07A5"/>
          <w:sz w:val="24"/>
          <w:szCs w:val="24"/>
        </w:rPr>
      </w:pPr>
    </w:p>
    <w:p w14:paraId="2FFE8EFF" w14:textId="77777777" w:rsidR="00C26166" w:rsidRDefault="00C26166" w:rsidP="00C26166">
      <w:pPr>
        <w:rPr>
          <w:rFonts w:ascii="Arial" w:eastAsia="Times New Roman" w:hAnsi="Arial" w:cs="Arial"/>
          <w:b/>
          <w:bCs/>
          <w:color w:val="0F07A5"/>
          <w:kern w:val="36"/>
          <w:sz w:val="24"/>
          <w:szCs w:val="24"/>
          <w:lang w:eastAsia="en-GB"/>
        </w:rPr>
      </w:pPr>
      <w:r w:rsidRPr="00C26166">
        <w:rPr>
          <w:rFonts w:ascii="Arial" w:hAnsi="Arial" w:cs="Arial"/>
          <w:b/>
          <w:color w:val="0F07A5"/>
          <w:sz w:val="24"/>
          <w:szCs w:val="24"/>
        </w:rPr>
        <w:t>COOP</w:t>
      </w:r>
      <w:r w:rsidRPr="00C26166">
        <w:rPr>
          <w:rFonts w:ascii="Arial" w:hAnsi="Arial" w:cs="Arial"/>
          <w:color w:val="0F07A5"/>
          <w:sz w:val="24"/>
          <w:szCs w:val="24"/>
        </w:rPr>
        <w:t xml:space="preserve">.   </w:t>
      </w:r>
      <w:hyperlink r:id="rId67" w:history="1">
        <w:r w:rsidRPr="00C26166">
          <w:rPr>
            <w:rFonts w:ascii="Arial" w:eastAsia="Times New Roman" w:hAnsi="Arial" w:cs="Arial"/>
            <w:bCs/>
            <w:color w:val="0F07A5"/>
            <w:kern w:val="36"/>
            <w:sz w:val="24"/>
            <w:szCs w:val="24"/>
            <w:u w:val="single"/>
            <w:lang w:eastAsia="en-GB"/>
          </w:rPr>
          <w:t>https://www.coop.co.uk/environment/packaging-recycling</w:t>
        </w:r>
      </w:hyperlink>
      <w:r w:rsidRPr="00C26166">
        <w:rPr>
          <w:rFonts w:ascii="Arial" w:eastAsia="Times New Roman" w:hAnsi="Arial" w:cs="Arial"/>
          <w:bCs/>
          <w:i/>
          <w:color w:val="0F07A5"/>
          <w:kern w:val="36"/>
          <w:sz w:val="24"/>
          <w:szCs w:val="24"/>
          <w:lang w:eastAsia="en-GB"/>
        </w:rPr>
        <w:t xml:space="preserve">   </w:t>
      </w:r>
      <w:r w:rsidRPr="00C26166">
        <w:rPr>
          <w:rFonts w:ascii="Arial" w:eastAsia="Times New Roman" w:hAnsi="Arial" w:cs="Arial"/>
          <w:b/>
          <w:bCs/>
          <w:color w:val="0F07A5"/>
          <w:kern w:val="36"/>
          <w:sz w:val="24"/>
          <w:szCs w:val="24"/>
          <w:lang w:eastAsia="en-GB"/>
        </w:rPr>
        <w:t xml:space="preserve"> </w:t>
      </w:r>
    </w:p>
    <w:p w14:paraId="09147BF8" w14:textId="1E4FA40F" w:rsidR="00C26166" w:rsidRPr="00C26166" w:rsidRDefault="00C26166" w:rsidP="00C26166">
      <w:pPr>
        <w:rPr>
          <w:rFonts w:ascii="Arial" w:eastAsia="Times New Roman" w:hAnsi="Arial" w:cs="Arial"/>
          <w:bCs/>
          <w:color w:val="0F07A5"/>
          <w:kern w:val="36"/>
          <w:sz w:val="24"/>
          <w:szCs w:val="24"/>
          <w:lang w:eastAsia="en-GB"/>
        </w:rPr>
      </w:pPr>
      <w:r>
        <w:rPr>
          <w:rFonts w:ascii="Arial" w:eastAsia="Times New Roman" w:hAnsi="Arial" w:cs="Arial"/>
          <w:b/>
          <w:bCs/>
          <w:color w:val="0F07A5"/>
          <w:kern w:val="36"/>
          <w:sz w:val="24"/>
          <w:szCs w:val="24"/>
          <w:lang w:eastAsia="en-GB"/>
        </w:rPr>
        <w:t xml:space="preserve">               </w:t>
      </w:r>
      <w:r w:rsidRPr="00C26166">
        <w:rPr>
          <w:rFonts w:ascii="Arial" w:eastAsia="Times New Roman" w:hAnsi="Arial" w:cs="Arial"/>
          <w:bCs/>
          <w:color w:val="000000" w:themeColor="text1"/>
          <w:kern w:val="36"/>
          <w:sz w:val="24"/>
          <w:szCs w:val="24"/>
          <w:lang w:eastAsia="en-GB"/>
        </w:rPr>
        <w:t>Accessed 20/10/20</w:t>
      </w:r>
      <w:r w:rsidRPr="00C26166">
        <w:rPr>
          <w:rFonts w:ascii="Arial" w:eastAsia="Times New Roman" w:hAnsi="Arial" w:cs="Arial"/>
          <w:bCs/>
          <w:color w:val="0F07A5"/>
          <w:kern w:val="36"/>
          <w:sz w:val="24"/>
          <w:szCs w:val="24"/>
          <w:lang w:eastAsia="en-GB"/>
        </w:rPr>
        <w:t>.</w:t>
      </w:r>
    </w:p>
    <w:p w14:paraId="71E497BB" w14:textId="77777777" w:rsidR="00C26166" w:rsidRPr="00C26166" w:rsidRDefault="00C26166" w:rsidP="00C26166">
      <w:pPr>
        <w:rPr>
          <w:rFonts w:ascii="Arial" w:eastAsia="Times New Roman" w:hAnsi="Arial" w:cs="Arial"/>
          <w:bCs/>
          <w:color w:val="0F07A5"/>
          <w:kern w:val="36"/>
          <w:sz w:val="24"/>
          <w:szCs w:val="24"/>
          <w:lang w:eastAsia="en-GB"/>
        </w:rPr>
      </w:pPr>
      <w:r w:rsidRPr="00C26166">
        <w:rPr>
          <w:rFonts w:ascii="Arial" w:eastAsia="Times New Roman" w:hAnsi="Arial" w:cs="Arial"/>
          <w:bCs/>
          <w:color w:val="0F07A5"/>
          <w:kern w:val="36"/>
          <w:sz w:val="24"/>
          <w:szCs w:val="24"/>
          <w:lang w:eastAsia="en-GB"/>
        </w:rPr>
        <w:t xml:space="preserve">               </w:t>
      </w:r>
      <w:hyperlink r:id="rId68" w:history="1">
        <w:r w:rsidRPr="00C26166">
          <w:rPr>
            <w:rFonts w:ascii="Arial" w:eastAsia="Times New Roman" w:hAnsi="Arial" w:cs="Arial"/>
            <w:bCs/>
            <w:color w:val="0563C1" w:themeColor="hyperlink"/>
            <w:kern w:val="36"/>
            <w:sz w:val="24"/>
            <w:szCs w:val="24"/>
            <w:u w:val="single"/>
            <w:lang w:eastAsia="en-GB"/>
          </w:rPr>
          <w:t>https://www.coop.co.uk/sustainability /</w:t>
        </w:r>
      </w:hyperlink>
      <w:r w:rsidRPr="00C26166">
        <w:rPr>
          <w:rFonts w:ascii="Arial" w:eastAsia="Times New Roman" w:hAnsi="Arial" w:cs="Arial"/>
          <w:bCs/>
          <w:color w:val="0F07A5"/>
          <w:kern w:val="36"/>
          <w:sz w:val="24"/>
          <w:szCs w:val="24"/>
          <w:lang w:eastAsia="en-GB"/>
        </w:rPr>
        <w:t xml:space="preserve">  </w:t>
      </w:r>
      <w:r w:rsidRPr="00C26166">
        <w:rPr>
          <w:rFonts w:ascii="Arial" w:eastAsia="Times New Roman" w:hAnsi="Arial" w:cs="Arial"/>
          <w:bCs/>
          <w:color w:val="000000" w:themeColor="text1"/>
          <w:kern w:val="36"/>
          <w:sz w:val="24"/>
          <w:szCs w:val="24"/>
          <w:lang w:eastAsia="en-GB"/>
        </w:rPr>
        <w:t>see</w:t>
      </w:r>
    </w:p>
    <w:p w14:paraId="699DDB70" w14:textId="77777777" w:rsidR="00C26166" w:rsidRPr="00C26166" w:rsidRDefault="00C26166" w:rsidP="00C26166">
      <w:pPr>
        <w:rPr>
          <w:rFonts w:ascii="Arial" w:eastAsia="Times New Roman" w:hAnsi="Arial" w:cs="Arial"/>
          <w:bCs/>
          <w:color w:val="0F07A5"/>
          <w:kern w:val="36"/>
          <w:sz w:val="24"/>
          <w:szCs w:val="24"/>
          <w:lang w:eastAsia="en-GB"/>
        </w:rPr>
      </w:pPr>
      <w:r w:rsidRPr="00C26166">
        <w:rPr>
          <w:rFonts w:ascii="Arial" w:eastAsia="Times New Roman" w:hAnsi="Arial" w:cs="Arial"/>
          <w:bCs/>
          <w:color w:val="0F07A5"/>
          <w:kern w:val="36"/>
          <w:sz w:val="24"/>
          <w:szCs w:val="24"/>
          <w:lang w:eastAsia="en-GB"/>
        </w:rPr>
        <w:t xml:space="preserve">               </w:t>
      </w:r>
      <w:hyperlink r:id="rId69" w:history="1">
        <w:r w:rsidRPr="00C26166">
          <w:rPr>
            <w:rFonts w:ascii="Arial" w:eastAsia="Times New Roman" w:hAnsi="Arial" w:cs="Arial"/>
            <w:bCs/>
            <w:color w:val="0563C1" w:themeColor="hyperlink"/>
            <w:kern w:val="36"/>
            <w:sz w:val="24"/>
            <w:szCs w:val="24"/>
            <w:u w:val="single"/>
            <w:lang w:eastAsia="en-GB"/>
          </w:rPr>
          <w:t>https://www.coop.co.uk/environment/packaging-recyclin</w:t>
        </w:r>
        <w:r w:rsidRPr="00C26166">
          <w:rPr>
            <w:rFonts w:ascii="Arial" w:eastAsia="Times New Roman" w:hAnsi="Arial" w:cs="Arial"/>
            <w:b/>
            <w:bCs/>
            <w:color w:val="0563C1" w:themeColor="hyperlink"/>
            <w:kern w:val="36"/>
            <w:sz w:val="24"/>
            <w:szCs w:val="24"/>
            <w:u w:val="single"/>
            <w:lang w:eastAsia="en-GB"/>
          </w:rPr>
          <w:t>g</w:t>
        </w:r>
      </w:hyperlink>
      <w:r w:rsidRPr="00C26166">
        <w:rPr>
          <w:rFonts w:ascii="Arial" w:eastAsia="Times New Roman" w:hAnsi="Arial" w:cs="Arial"/>
          <w:bCs/>
          <w:color w:val="0F07A5"/>
          <w:kern w:val="36"/>
          <w:sz w:val="24"/>
          <w:szCs w:val="24"/>
          <w:lang w:eastAsia="en-GB"/>
        </w:rPr>
        <w:t xml:space="preserve"> </w:t>
      </w:r>
      <w:r w:rsidRPr="00C26166">
        <w:rPr>
          <w:rFonts w:ascii="Arial" w:eastAsia="Times New Roman" w:hAnsi="Arial" w:cs="Arial"/>
          <w:bCs/>
          <w:color w:val="000000" w:themeColor="text1"/>
          <w:kern w:val="36"/>
          <w:sz w:val="24"/>
          <w:szCs w:val="24"/>
          <w:lang w:eastAsia="en-GB"/>
        </w:rPr>
        <w:t>Accessed 16/06/26</w:t>
      </w:r>
    </w:p>
    <w:p w14:paraId="67F8574A" w14:textId="77777777" w:rsidR="00C26166" w:rsidRPr="00C26166" w:rsidRDefault="00C26166" w:rsidP="00C26166">
      <w:pPr>
        <w:rPr>
          <w:rFonts w:ascii="Arial" w:eastAsia="Times New Roman" w:hAnsi="Arial" w:cs="Arial"/>
          <w:bCs/>
          <w:color w:val="FF0000"/>
          <w:kern w:val="36"/>
          <w:sz w:val="24"/>
          <w:szCs w:val="24"/>
          <w:lang w:eastAsia="en-GB"/>
        </w:rPr>
      </w:pPr>
    </w:p>
    <w:p w14:paraId="3D399889" w14:textId="77777777" w:rsidR="00C26166" w:rsidRPr="00C26166" w:rsidRDefault="00C26166" w:rsidP="00C26166">
      <w:pPr>
        <w:rPr>
          <w:rFonts w:ascii="Arial" w:hAnsi="Arial" w:cs="Arial"/>
          <w:i/>
          <w:color w:val="0F07A5"/>
          <w:sz w:val="24"/>
          <w:szCs w:val="24"/>
          <w:u w:val="single"/>
          <w:lang w:val="fr-FR"/>
        </w:rPr>
      </w:pPr>
      <w:r w:rsidRPr="00C26166">
        <w:rPr>
          <w:rFonts w:ascii="Arial" w:eastAsia="Times New Roman" w:hAnsi="Arial" w:cs="Arial"/>
          <w:b/>
          <w:bCs/>
          <w:color w:val="0F07A5"/>
          <w:kern w:val="36"/>
          <w:sz w:val="24"/>
          <w:szCs w:val="24"/>
          <w:lang w:val="fr-FR" w:eastAsia="en-GB"/>
        </w:rPr>
        <w:t xml:space="preserve">Iceland </w:t>
      </w:r>
      <w:r w:rsidRPr="00C26166">
        <w:rPr>
          <w:rFonts w:ascii="Arial" w:eastAsia="Times New Roman" w:hAnsi="Arial" w:cs="Arial"/>
          <w:b/>
          <w:bCs/>
          <w:color w:val="FF0000"/>
          <w:kern w:val="36"/>
          <w:sz w:val="24"/>
          <w:szCs w:val="24"/>
          <w:lang w:val="fr-FR" w:eastAsia="en-GB"/>
        </w:rPr>
        <w:t xml:space="preserve"> </w:t>
      </w:r>
      <w:r w:rsidRPr="00C26166">
        <w:rPr>
          <w:rFonts w:ascii="Arial" w:hAnsi="Arial" w:cs="Arial"/>
          <w:i/>
          <w:color w:val="0F07A5"/>
          <w:sz w:val="24"/>
          <w:szCs w:val="24"/>
          <w:u w:val="single"/>
          <w:lang w:val="fr-FR"/>
        </w:rPr>
        <w:fldChar w:fldCharType="begin"/>
      </w:r>
      <w:r w:rsidRPr="00C26166">
        <w:rPr>
          <w:rFonts w:ascii="Arial" w:hAnsi="Arial" w:cs="Arial"/>
          <w:i/>
          <w:color w:val="0F07A5"/>
          <w:sz w:val="24"/>
          <w:szCs w:val="24"/>
          <w:u w:val="single"/>
          <w:lang w:val="fr-FR"/>
        </w:rPr>
        <w:instrText xml:space="preserve"> HYPERLINK "http://sustainability.iceland.co.uk/wp-content/uploads/2020/09/Iceland-Plastic- </w:instrText>
      </w:r>
    </w:p>
    <w:p w14:paraId="659D93C3" w14:textId="77777777" w:rsidR="00C26166" w:rsidRPr="00C26166" w:rsidRDefault="00C26166" w:rsidP="00C26166">
      <w:pPr>
        <w:rPr>
          <w:rFonts w:ascii="Arial" w:hAnsi="Arial" w:cs="Arial"/>
          <w:color w:val="0F07A5"/>
          <w:sz w:val="24"/>
          <w:szCs w:val="24"/>
          <w:u w:val="single"/>
          <w:lang w:val="fr-FR"/>
        </w:rPr>
      </w:pPr>
      <w:r w:rsidRPr="00C26166">
        <w:rPr>
          <w:rFonts w:ascii="Arial" w:hAnsi="Arial" w:cs="Arial"/>
          <w:i/>
          <w:color w:val="0F07A5"/>
          <w:sz w:val="24"/>
          <w:szCs w:val="24"/>
          <w:lang w:val="fr-FR"/>
        </w:rPr>
        <w:instrText xml:space="preserve">               </w:instrText>
      </w:r>
      <w:r w:rsidRPr="00C26166">
        <w:rPr>
          <w:rFonts w:ascii="Arial" w:hAnsi="Arial" w:cs="Arial"/>
          <w:i/>
          <w:color w:val="0F07A5"/>
          <w:sz w:val="24"/>
          <w:szCs w:val="24"/>
          <w:u w:val="single"/>
          <w:lang w:val="fr-FR"/>
        </w:rPr>
        <w:instrText xml:space="preserve">Packaging-Footprint-2019.pdf" </w:instrText>
      </w:r>
      <w:r w:rsidRPr="00C26166">
        <w:rPr>
          <w:rFonts w:ascii="Arial" w:hAnsi="Arial" w:cs="Arial"/>
          <w:i/>
          <w:color w:val="0F07A5"/>
          <w:sz w:val="24"/>
          <w:szCs w:val="24"/>
          <w:u w:val="single"/>
          <w:lang w:val="fr-FR"/>
        </w:rPr>
        <w:fldChar w:fldCharType="separate"/>
      </w:r>
      <w:r w:rsidRPr="00C26166">
        <w:rPr>
          <w:rFonts w:ascii="Arial" w:hAnsi="Arial" w:cs="Arial"/>
          <w:color w:val="0F07A5"/>
          <w:sz w:val="24"/>
          <w:szCs w:val="24"/>
          <w:u w:val="single"/>
          <w:lang w:val="fr-FR"/>
        </w:rPr>
        <w:t xml:space="preserve">http://sustainability.iceland.co.uk/wp-content/uploads/2020/09/Iceland-Plastic- </w:t>
      </w:r>
    </w:p>
    <w:p w14:paraId="693A916E" w14:textId="77777777" w:rsidR="00C26166" w:rsidRPr="00C26166" w:rsidRDefault="00C26166" w:rsidP="00C26166">
      <w:pPr>
        <w:rPr>
          <w:rFonts w:ascii="Arial" w:hAnsi="Arial" w:cs="Arial"/>
          <w:color w:val="0F07A5"/>
          <w:sz w:val="24"/>
          <w:szCs w:val="24"/>
        </w:rPr>
      </w:pPr>
      <w:r w:rsidRPr="00C26166">
        <w:rPr>
          <w:rFonts w:ascii="Arial" w:hAnsi="Arial" w:cs="Arial"/>
          <w:color w:val="0F07A5"/>
          <w:sz w:val="24"/>
          <w:szCs w:val="24"/>
          <w:lang w:val="fr-FR"/>
        </w:rPr>
        <w:t xml:space="preserve">              </w:t>
      </w:r>
      <w:r w:rsidRPr="00C26166">
        <w:rPr>
          <w:rFonts w:ascii="Arial" w:hAnsi="Arial" w:cs="Arial"/>
          <w:color w:val="0F07A5"/>
          <w:sz w:val="24"/>
          <w:szCs w:val="24"/>
          <w:u w:val="single"/>
          <w:lang w:val="fr-FR"/>
        </w:rPr>
        <w:t xml:space="preserve"> </w:t>
      </w:r>
      <w:r w:rsidRPr="00C26166">
        <w:rPr>
          <w:rFonts w:ascii="Arial" w:hAnsi="Arial" w:cs="Arial"/>
          <w:color w:val="0F07A5"/>
          <w:sz w:val="24"/>
          <w:szCs w:val="24"/>
          <w:u w:val="single"/>
        </w:rPr>
        <w:t>Packaging-Footprint-2019.p</w:t>
      </w:r>
      <w:r w:rsidRPr="00C26166">
        <w:rPr>
          <w:rFonts w:ascii="Arial" w:hAnsi="Arial" w:cs="Arial"/>
          <w:i/>
          <w:color w:val="0F07A5"/>
          <w:sz w:val="24"/>
          <w:szCs w:val="24"/>
          <w:u w:val="single"/>
        </w:rPr>
        <w:t>df</w:t>
      </w:r>
      <w:r w:rsidRPr="00C26166">
        <w:rPr>
          <w:rFonts w:ascii="Arial" w:hAnsi="Arial" w:cs="Arial"/>
          <w:i/>
          <w:color w:val="0F07A5"/>
          <w:sz w:val="24"/>
          <w:szCs w:val="24"/>
          <w:u w:val="single"/>
          <w:lang w:val="fr-FR"/>
        </w:rPr>
        <w:fldChar w:fldCharType="end"/>
      </w:r>
      <w:r w:rsidRPr="00C26166">
        <w:rPr>
          <w:rFonts w:ascii="Arial" w:hAnsi="Arial" w:cs="Arial"/>
          <w:b/>
          <w:color w:val="0F07A5"/>
          <w:sz w:val="24"/>
          <w:szCs w:val="24"/>
        </w:rPr>
        <w:t xml:space="preserve">   </w:t>
      </w:r>
      <w:r w:rsidRPr="00C26166">
        <w:rPr>
          <w:rFonts w:ascii="Arial" w:hAnsi="Arial" w:cs="Arial"/>
          <w:color w:val="000000" w:themeColor="text1"/>
          <w:sz w:val="24"/>
          <w:szCs w:val="24"/>
        </w:rPr>
        <w:t>Accessed 21/09/20</w:t>
      </w:r>
    </w:p>
    <w:p w14:paraId="06EA10E4" w14:textId="77777777" w:rsidR="00C26166" w:rsidRPr="00C26166" w:rsidRDefault="00C26166" w:rsidP="00C26166">
      <w:pPr>
        <w:rPr>
          <w:rFonts w:ascii="Arial" w:hAnsi="Arial" w:cs="Arial"/>
          <w:color w:val="0F07A5"/>
          <w:sz w:val="24"/>
          <w:szCs w:val="24"/>
        </w:rPr>
      </w:pPr>
      <w:r w:rsidRPr="00C26166">
        <w:rPr>
          <w:rFonts w:ascii="Arial" w:hAnsi="Arial" w:cs="Arial"/>
          <w:color w:val="0F07A5"/>
          <w:sz w:val="24"/>
          <w:szCs w:val="24"/>
        </w:rPr>
        <w:t xml:space="preserve">              Iceland-Plastic-Packaging-Footprint-2019 (pdf) Accessed </w:t>
      </w:r>
      <w:r w:rsidRPr="00C26166">
        <w:rPr>
          <w:rFonts w:ascii="Arial" w:hAnsi="Arial" w:cs="Arial"/>
          <w:color w:val="000000" w:themeColor="text1"/>
          <w:sz w:val="24"/>
          <w:szCs w:val="24"/>
        </w:rPr>
        <w:t>21/09/20.</w:t>
      </w:r>
    </w:p>
    <w:p w14:paraId="5C96ABD4" w14:textId="77777777" w:rsidR="00C26166" w:rsidRPr="00C26166" w:rsidRDefault="00C26166" w:rsidP="00C26166">
      <w:pPr>
        <w:rPr>
          <w:rFonts w:ascii="Arial" w:hAnsi="Arial" w:cs="Arial"/>
          <w:color w:val="0F07A5"/>
          <w:sz w:val="24"/>
          <w:szCs w:val="24"/>
        </w:rPr>
      </w:pPr>
      <w:r w:rsidRPr="00C26166">
        <w:rPr>
          <w:rFonts w:ascii="Arial" w:hAnsi="Arial" w:cs="Arial"/>
          <w:color w:val="0F07A5"/>
          <w:sz w:val="24"/>
          <w:szCs w:val="24"/>
        </w:rPr>
        <w:t xml:space="preserve">              </w:t>
      </w:r>
      <w:hyperlink r:id="rId70" w:history="1">
        <w:r w:rsidRPr="00C26166">
          <w:rPr>
            <w:rFonts w:ascii="Arial" w:hAnsi="Arial" w:cs="Arial"/>
            <w:color w:val="0F07A5"/>
            <w:sz w:val="24"/>
            <w:szCs w:val="24"/>
            <w:u w:val="single"/>
          </w:rPr>
          <w:t>https://sustainability.iceland.co.uk/our-planet/plastic-and-packaging/</w:t>
        </w:r>
      </w:hyperlink>
      <w:r w:rsidRPr="00C26166">
        <w:rPr>
          <w:rFonts w:ascii="Arial" w:hAnsi="Arial" w:cs="Arial"/>
          <w:color w:val="0F07A5"/>
          <w:sz w:val="24"/>
          <w:szCs w:val="24"/>
        </w:rPr>
        <w:t xml:space="preserve"> </w:t>
      </w:r>
    </w:p>
    <w:p w14:paraId="1B4ADC47" w14:textId="77777777" w:rsidR="00C26166" w:rsidRPr="00C26166" w:rsidRDefault="00C26166" w:rsidP="00C26166">
      <w:pPr>
        <w:rPr>
          <w:rFonts w:ascii="Arial" w:hAnsi="Arial" w:cs="Arial"/>
          <w:color w:val="000000" w:themeColor="text1"/>
          <w:sz w:val="24"/>
          <w:szCs w:val="24"/>
        </w:rPr>
      </w:pPr>
      <w:r w:rsidRPr="00C26166">
        <w:rPr>
          <w:rFonts w:ascii="Arial" w:hAnsi="Arial" w:cs="Arial"/>
          <w:color w:val="0F07A5"/>
          <w:sz w:val="24"/>
          <w:szCs w:val="24"/>
        </w:rPr>
        <w:t xml:space="preserve">              </w:t>
      </w:r>
      <w:r w:rsidRPr="00C26166">
        <w:rPr>
          <w:rFonts w:ascii="Arial" w:hAnsi="Arial" w:cs="Arial"/>
          <w:color w:val="000000" w:themeColor="text1"/>
          <w:sz w:val="24"/>
          <w:szCs w:val="24"/>
        </w:rPr>
        <w:t>Accessed June 2026</w:t>
      </w:r>
    </w:p>
    <w:p w14:paraId="04EC69BC" w14:textId="77777777" w:rsidR="00C26166" w:rsidRDefault="00C26166" w:rsidP="00C26166">
      <w:pPr>
        <w:rPr>
          <w:rFonts w:ascii="Arial" w:hAnsi="Arial"/>
          <w:color w:val="0F07A5"/>
          <w:sz w:val="24"/>
        </w:rPr>
      </w:pPr>
      <w:r w:rsidRPr="00C26166">
        <w:rPr>
          <w:rFonts w:ascii="Arial" w:hAnsi="Arial" w:cs="Arial"/>
          <w:color w:val="0F07A5"/>
          <w:sz w:val="24"/>
          <w:szCs w:val="24"/>
        </w:rPr>
        <w:t xml:space="preserve">              </w:t>
      </w:r>
      <w:r w:rsidRPr="00C26166">
        <w:rPr>
          <w:rFonts w:ascii="Arial" w:hAnsi="Arial"/>
          <w:color w:val="0F07A5"/>
          <w:sz w:val="24"/>
        </w:rPr>
        <w:t xml:space="preserve">#TooCoolForPlastic Iceland’s Plastic Packaging Footprint 2023 </w:t>
      </w:r>
    </w:p>
    <w:p w14:paraId="21F157BA" w14:textId="474F7C77" w:rsidR="00C26166" w:rsidRPr="00C26166" w:rsidRDefault="00C26166" w:rsidP="00C26166">
      <w:pPr>
        <w:rPr>
          <w:rFonts w:ascii="Arial" w:hAnsi="Arial" w:cs="Arial"/>
          <w:color w:val="0F07A5"/>
          <w:sz w:val="24"/>
          <w:szCs w:val="24"/>
        </w:rPr>
      </w:pPr>
      <w:r>
        <w:rPr>
          <w:rFonts w:ascii="Arial" w:hAnsi="Arial"/>
          <w:color w:val="0F07A5"/>
          <w:sz w:val="24"/>
        </w:rPr>
        <w:t xml:space="preserve">              </w:t>
      </w:r>
      <w:r w:rsidRPr="00C26166">
        <w:rPr>
          <w:rFonts w:ascii="Arial" w:hAnsi="Arial"/>
          <w:color w:val="000000" w:themeColor="text1"/>
          <w:sz w:val="24"/>
        </w:rPr>
        <w:t xml:space="preserve">Accessed 16/06/26 </w:t>
      </w:r>
    </w:p>
    <w:p w14:paraId="42BF3C6F" w14:textId="77777777" w:rsidR="00C26166" w:rsidRPr="00C26166" w:rsidRDefault="00C26166" w:rsidP="00C26166">
      <w:pPr>
        <w:rPr>
          <w:rFonts w:ascii="Arial" w:hAnsi="Arial" w:cs="Arial"/>
          <w:b/>
          <w:color w:val="0F07A5"/>
          <w:sz w:val="24"/>
          <w:szCs w:val="24"/>
        </w:rPr>
      </w:pPr>
    </w:p>
    <w:p w14:paraId="3D7E3B33" w14:textId="77777777" w:rsidR="00C26166" w:rsidRPr="00C26166" w:rsidRDefault="00C26166" w:rsidP="00C26166">
      <w:pPr>
        <w:rPr>
          <w:rFonts w:ascii="Arial" w:hAnsi="Arial" w:cs="Arial"/>
          <w:color w:val="000000" w:themeColor="text1"/>
          <w:sz w:val="24"/>
          <w:szCs w:val="24"/>
        </w:rPr>
      </w:pPr>
      <w:r w:rsidRPr="00C26166">
        <w:rPr>
          <w:rFonts w:ascii="Arial" w:hAnsi="Arial" w:cs="Arial"/>
          <w:b/>
          <w:color w:val="0F07A5"/>
          <w:sz w:val="24"/>
          <w:szCs w:val="24"/>
        </w:rPr>
        <w:t xml:space="preserve">LIDL   </w:t>
      </w:r>
      <w:hyperlink r:id="rId71" w:history="1">
        <w:r w:rsidRPr="00C26166">
          <w:rPr>
            <w:rFonts w:ascii="Arial" w:hAnsi="Arial" w:cs="Arial"/>
            <w:color w:val="0F07A5"/>
            <w:sz w:val="24"/>
            <w:szCs w:val="24"/>
            <w:u w:val="single"/>
          </w:rPr>
          <w:t>https://corporate.lidl.co.uk/sustainability/plastics</w:t>
        </w:r>
      </w:hyperlink>
      <w:r w:rsidRPr="00C26166">
        <w:rPr>
          <w:rFonts w:ascii="Arial" w:hAnsi="Arial" w:cs="Arial"/>
          <w:color w:val="0F07A5"/>
          <w:sz w:val="24"/>
          <w:szCs w:val="24"/>
        </w:rPr>
        <w:t xml:space="preserve">  </w:t>
      </w:r>
      <w:r w:rsidRPr="00C26166">
        <w:rPr>
          <w:rFonts w:ascii="Arial" w:hAnsi="Arial" w:cs="Arial"/>
          <w:color w:val="000000" w:themeColor="text1"/>
          <w:sz w:val="24"/>
          <w:szCs w:val="24"/>
        </w:rPr>
        <w:t>Accessed 03/11/20</w:t>
      </w:r>
    </w:p>
    <w:p w14:paraId="2EB1FB4E" w14:textId="77777777" w:rsidR="00C26166" w:rsidRPr="00C26166" w:rsidRDefault="00C26166" w:rsidP="00C26166">
      <w:pPr>
        <w:rPr>
          <w:rFonts w:ascii="Arial" w:hAnsi="Arial" w:cs="Arial"/>
          <w:color w:val="0F07A5"/>
          <w:sz w:val="24"/>
          <w:szCs w:val="24"/>
        </w:rPr>
      </w:pPr>
      <w:r w:rsidRPr="00C26166">
        <w:rPr>
          <w:rFonts w:ascii="Arial" w:hAnsi="Arial" w:cs="Arial"/>
          <w:color w:val="000000" w:themeColor="text1"/>
          <w:sz w:val="24"/>
          <w:szCs w:val="24"/>
        </w:rPr>
        <w:t xml:space="preserve">           </w:t>
      </w:r>
      <w:hyperlink r:id="rId72" w:history="1">
        <w:r w:rsidRPr="00C26166">
          <w:rPr>
            <w:rFonts w:ascii="Arial" w:hAnsi="Arial" w:cs="Arial"/>
            <w:color w:val="0563C1" w:themeColor="hyperlink"/>
            <w:sz w:val="24"/>
            <w:szCs w:val="24"/>
            <w:u w:val="single"/>
          </w:rPr>
          <w:t>https://corporate.lidl.co.uk/sustainability/plastics</w:t>
        </w:r>
      </w:hyperlink>
      <w:r w:rsidRPr="00C26166">
        <w:rPr>
          <w:rFonts w:ascii="Arial" w:hAnsi="Arial" w:cs="Arial"/>
          <w:color w:val="0F07A5"/>
          <w:sz w:val="24"/>
          <w:szCs w:val="24"/>
        </w:rPr>
        <w:t xml:space="preserve"> </w:t>
      </w:r>
      <w:r w:rsidRPr="00C26166">
        <w:rPr>
          <w:rFonts w:ascii="Arial" w:hAnsi="Arial" w:cs="Arial"/>
          <w:color w:val="000000" w:themeColor="text1"/>
          <w:sz w:val="24"/>
          <w:szCs w:val="24"/>
        </w:rPr>
        <w:t>Accessed 16/06/26</w:t>
      </w:r>
    </w:p>
    <w:p w14:paraId="7D02A8C3" w14:textId="77777777" w:rsidR="00C26166" w:rsidRPr="00C26166" w:rsidRDefault="00C26166" w:rsidP="00C26166">
      <w:pPr>
        <w:rPr>
          <w:rFonts w:ascii="Arial" w:hAnsi="Arial" w:cs="Arial"/>
          <w:b/>
          <w:color w:val="0F07A5"/>
          <w:sz w:val="24"/>
          <w:szCs w:val="24"/>
        </w:rPr>
      </w:pPr>
    </w:p>
    <w:p w14:paraId="6A114157" w14:textId="77777777" w:rsidR="00C26166" w:rsidRPr="00C26166" w:rsidRDefault="00C26166" w:rsidP="00C26166">
      <w:pPr>
        <w:rPr>
          <w:rFonts w:ascii="Arial" w:hAnsi="Arial" w:cs="Arial"/>
          <w:color w:val="0F07A5"/>
          <w:sz w:val="24"/>
          <w:szCs w:val="24"/>
          <w:u w:val="single"/>
        </w:rPr>
      </w:pPr>
      <w:r w:rsidRPr="00C26166">
        <w:rPr>
          <w:rFonts w:ascii="Arial" w:hAnsi="Arial" w:cs="Arial"/>
          <w:b/>
          <w:color w:val="0F07A5"/>
          <w:sz w:val="24"/>
          <w:szCs w:val="24"/>
        </w:rPr>
        <w:t xml:space="preserve">M&amp;S Foods     </w:t>
      </w:r>
      <w:r w:rsidRPr="00C26166">
        <w:rPr>
          <w:rFonts w:ascii="Arial" w:hAnsi="Arial" w:cs="Arial"/>
          <w:color w:val="0F07A5"/>
          <w:sz w:val="24"/>
          <w:szCs w:val="24"/>
          <w:u w:val="single"/>
        </w:rPr>
        <w:fldChar w:fldCharType="begin"/>
      </w:r>
      <w:r w:rsidRPr="00C26166">
        <w:rPr>
          <w:rFonts w:ascii="Arial" w:hAnsi="Arial" w:cs="Arial"/>
          <w:color w:val="0F07A5"/>
          <w:sz w:val="24"/>
          <w:szCs w:val="24"/>
          <w:u w:val="single"/>
        </w:rPr>
        <w:instrText xml:space="preserve"> HYPERLINK "https://corporate.marksandspencer.com/documents/reports-results-and-     </w:instrText>
      </w:r>
    </w:p>
    <w:p w14:paraId="3304943A" w14:textId="77777777" w:rsidR="00C26166" w:rsidRPr="00C26166" w:rsidRDefault="00C26166" w:rsidP="00C26166">
      <w:pPr>
        <w:rPr>
          <w:rFonts w:ascii="Arial" w:hAnsi="Arial" w:cs="Arial"/>
          <w:color w:val="0563C1" w:themeColor="hyperlink"/>
          <w:sz w:val="24"/>
          <w:szCs w:val="24"/>
          <w:u w:val="single"/>
        </w:rPr>
      </w:pPr>
      <w:r w:rsidRPr="00C26166">
        <w:rPr>
          <w:rFonts w:ascii="Arial" w:hAnsi="Arial" w:cs="Arial"/>
          <w:color w:val="0F07A5"/>
          <w:sz w:val="24"/>
          <w:szCs w:val="24"/>
        </w:rPr>
        <w:instrText xml:space="preserve">        </w:instrText>
      </w:r>
      <w:r w:rsidRPr="00C26166">
        <w:rPr>
          <w:rFonts w:ascii="Arial" w:hAnsi="Arial" w:cs="Arial"/>
          <w:color w:val="0F07A5"/>
          <w:sz w:val="24"/>
          <w:szCs w:val="24"/>
        </w:rPr>
        <w:tab/>
      </w:r>
      <w:r w:rsidRPr="00C26166">
        <w:rPr>
          <w:rFonts w:ascii="Arial" w:hAnsi="Arial" w:cs="Arial"/>
          <w:color w:val="0F07A5"/>
          <w:sz w:val="24"/>
          <w:szCs w:val="24"/>
          <w:u w:val="single"/>
        </w:rPr>
        <w:instrText xml:space="preserve">publications/plan-a-reports/2020/plan-a-report-2020.pdf" </w:instrText>
      </w:r>
      <w:r w:rsidRPr="00C26166">
        <w:rPr>
          <w:rFonts w:ascii="Arial" w:hAnsi="Arial" w:cs="Arial"/>
          <w:color w:val="0F07A5"/>
          <w:sz w:val="24"/>
          <w:szCs w:val="24"/>
          <w:u w:val="single"/>
        </w:rPr>
        <w:fldChar w:fldCharType="separate"/>
      </w:r>
      <w:r w:rsidRPr="00C26166">
        <w:rPr>
          <w:rFonts w:ascii="Arial" w:hAnsi="Arial" w:cs="Arial"/>
          <w:color w:val="0563C1" w:themeColor="hyperlink"/>
          <w:sz w:val="24"/>
          <w:szCs w:val="24"/>
          <w:u w:val="single"/>
        </w:rPr>
        <w:t xml:space="preserve">https://corporate.marksandspencer.com/documents/reports-results-and-     </w:t>
      </w:r>
    </w:p>
    <w:p w14:paraId="51B744F1" w14:textId="77777777" w:rsidR="00C26166" w:rsidRPr="00C26166" w:rsidRDefault="00C26166" w:rsidP="00C26166">
      <w:pPr>
        <w:rPr>
          <w:rFonts w:ascii="Arial" w:hAnsi="Arial" w:cs="Arial"/>
          <w:color w:val="0F07A5"/>
          <w:sz w:val="24"/>
          <w:szCs w:val="24"/>
        </w:rPr>
      </w:pPr>
      <w:r w:rsidRPr="00C26166">
        <w:rPr>
          <w:rFonts w:ascii="Arial" w:hAnsi="Arial" w:cs="Arial"/>
          <w:color w:val="0563C1" w:themeColor="hyperlink"/>
          <w:sz w:val="24"/>
          <w:szCs w:val="24"/>
        </w:rPr>
        <w:t xml:space="preserve">        </w:t>
      </w:r>
      <w:r w:rsidRPr="00C26166">
        <w:rPr>
          <w:rFonts w:ascii="Arial" w:hAnsi="Arial" w:cs="Arial"/>
          <w:color w:val="0563C1" w:themeColor="hyperlink"/>
          <w:sz w:val="24"/>
          <w:szCs w:val="24"/>
        </w:rPr>
        <w:tab/>
      </w:r>
      <w:r w:rsidRPr="00C26166">
        <w:rPr>
          <w:rFonts w:ascii="Arial" w:hAnsi="Arial" w:cs="Arial"/>
          <w:color w:val="0563C1" w:themeColor="hyperlink"/>
          <w:sz w:val="24"/>
          <w:szCs w:val="24"/>
          <w:u w:val="single"/>
        </w:rPr>
        <w:t>publications/plan-a-reports/2020/plan-a-report-2020.pdf</w:t>
      </w:r>
      <w:r w:rsidRPr="00C26166">
        <w:rPr>
          <w:rFonts w:ascii="Arial" w:hAnsi="Arial" w:cs="Arial"/>
          <w:color w:val="0F07A5"/>
          <w:sz w:val="24"/>
          <w:szCs w:val="24"/>
          <w:u w:val="single"/>
        </w:rPr>
        <w:fldChar w:fldCharType="end"/>
      </w:r>
      <w:r w:rsidRPr="00C26166">
        <w:rPr>
          <w:rFonts w:ascii="Arial" w:hAnsi="Arial" w:cs="Arial"/>
          <w:color w:val="0F07A5"/>
          <w:sz w:val="24"/>
          <w:szCs w:val="24"/>
        </w:rPr>
        <w:t xml:space="preserve">  Accessed </w:t>
      </w:r>
      <w:r w:rsidRPr="00C26166">
        <w:rPr>
          <w:rFonts w:ascii="Arial" w:hAnsi="Arial" w:cs="Arial"/>
          <w:color w:val="000000" w:themeColor="text1"/>
          <w:sz w:val="24"/>
          <w:szCs w:val="24"/>
        </w:rPr>
        <w:t>03/11/20</w:t>
      </w:r>
    </w:p>
    <w:p w14:paraId="7EDCC383" w14:textId="77777777" w:rsidR="00C26166" w:rsidRPr="00C26166" w:rsidRDefault="00C26166" w:rsidP="00C26166">
      <w:pPr>
        <w:rPr>
          <w:rFonts w:ascii="Arial" w:hAnsi="Arial" w:cs="Arial"/>
          <w:color w:val="0F07A5"/>
          <w:sz w:val="24"/>
          <w:szCs w:val="24"/>
          <w:u w:val="single"/>
        </w:rPr>
      </w:pPr>
      <w:r w:rsidRPr="00C26166">
        <w:rPr>
          <w:rFonts w:ascii="Arial" w:hAnsi="Arial" w:cs="Arial"/>
          <w:color w:val="0F07A5"/>
          <w:sz w:val="24"/>
          <w:szCs w:val="24"/>
        </w:rPr>
        <w:t xml:space="preserve">        </w:t>
      </w:r>
      <w:r w:rsidRPr="00C26166">
        <w:rPr>
          <w:rFonts w:ascii="Arial" w:hAnsi="Arial" w:cs="Arial"/>
          <w:color w:val="0F07A5"/>
          <w:sz w:val="24"/>
          <w:szCs w:val="24"/>
        </w:rPr>
        <w:tab/>
      </w:r>
      <w:r w:rsidRPr="00C26166">
        <w:rPr>
          <w:rFonts w:ascii="Arial" w:hAnsi="Arial" w:cs="Arial"/>
          <w:color w:val="0F07A5"/>
          <w:sz w:val="24"/>
          <w:szCs w:val="24"/>
          <w:u w:val="single"/>
        </w:rPr>
        <w:fldChar w:fldCharType="begin"/>
      </w:r>
      <w:r w:rsidRPr="00C26166">
        <w:rPr>
          <w:rFonts w:ascii="Arial" w:hAnsi="Arial" w:cs="Arial"/>
          <w:color w:val="0F07A5"/>
          <w:sz w:val="24"/>
          <w:szCs w:val="24"/>
          <w:u w:val="single"/>
        </w:rPr>
        <w:instrText xml:space="preserve"> HYPERLINK "https://corporate.marksandspencer.com/sustainability/quick-reads/our-plastics-    </w:instrText>
      </w:r>
    </w:p>
    <w:p w14:paraId="7645835B" w14:textId="77777777" w:rsidR="00C26166" w:rsidRPr="00C26166" w:rsidRDefault="00C26166" w:rsidP="00C26166">
      <w:pPr>
        <w:rPr>
          <w:rFonts w:ascii="Arial" w:hAnsi="Arial" w:cs="Arial"/>
          <w:color w:val="0563C1" w:themeColor="hyperlink"/>
          <w:sz w:val="24"/>
          <w:szCs w:val="24"/>
          <w:u w:val="single"/>
        </w:rPr>
      </w:pPr>
      <w:r w:rsidRPr="00C26166">
        <w:rPr>
          <w:rFonts w:ascii="Arial" w:hAnsi="Arial" w:cs="Arial"/>
          <w:color w:val="0F07A5"/>
          <w:sz w:val="24"/>
          <w:szCs w:val="24"/>
        </w:rPr>
        <w:instrText xml:space="preserve">        </w:instrText>
      </w:r>
      <w:r w:rsidRPr="00C26166">
        <w:rPr>
          <w:rFonts w:ascii="Arial" w:hAnsi="Arial" w:cs="Arial"/>
          <w:color w:val="0F07A5"/>
          <w:sz w:val="24"/>
          <w:szCs w:val="24"/>
        </w:rPr>
        <w:tab/>
      </w:r>
      <w:r w:rsidRPr="00C26166">
        <w:rPr>
          <w:rFonts w:ascii="Arial" w:hAnsi="Arial" w:cs="Arial"/>
          <w:color w:val="0F07A5"/>
          <w:sz w:val="24"/>
          <w:szCs w:val="24"/>
          <w:u w:val="single"/>
        </w:rPr>
        <w:instrText xml:space="preserve">plan" </w:instrText>
      </w:r>
      <w:r w:rsidRPr="00C26166">
        <w:rPr>
          <w:rFonts w:ascii="Arial" w:hAnsi="Arial" w:cs="Arial"/>
          <w:color w:val="0F07A5"/>
          <w:sz w:val="24"/>
          <w:szCs w:val="24"/>
          <w:u w:val="single"/>
        </w:rPr>
        <w:fldChar w:fldCharType="separate"/>
      </w:r>
      <w:r w:rsidRPr="00C26166">
        <w:rPr>
          <w:rFonts w:ascii="Arial" w:hAnsi="Arial" w:cs="Arial"/>
          <w:color w:val="0563C1" w:themeColor="hyperlink"/>
          <w:sz w:val="24"/>
          <w:szCs w:val="24"/>
          <w:u w:val="single"/>
        </w:rPr>
        <w:t xml:space="preserve">https://corporate.marksandspencer.com/sustainability/quick-reads/our-plastics-    </w:t>
      </w:r>
    </w:p>
    <w:p w14:paraId="63CD232E" w14:textId="77777777" w:rsidR="00C26166" w:rsidRPr="00C26166" w:rsidRDefault="00C26166" w:rsidP="00C26166">
      <w:pPr>
        <w:rPr>
          <w:rFonts w:ascii="Arial" w:hAnsi="Arial" w:cs="Arial"/>
          <w:color w:val="000000" w:themeColor="text1"/>
          <w:sz w:val="24"/>
          <w:szCs w:val="24"/>
        </w:rPr>
      </w:pPr>
      <w:r w:rsidRPr="00C26166">
        <w:rPr>
          <w:rFonts w:ascii="Arial" w:hAnsi="Arial" w:cs="Arial"/>
          <w:color w:val="0563C1" w:themeColor="hyperlink"/>
          <w:sz w:val="24"/>
          <w:szCs w:val="24"/>
        </w:rPr>
        <w:t xml:space="preserve">        </w:t>
      </w:r>
      <w:r w:rsidRPr="00C26166">
        <w:rPr>
          <w:rFonts w:ascii="Arial" w:hAnsi="Arial" w:cs="Arial"/>
          <w:color w:val="0563C1" w:themeColor="hyperlink"/>
          <w:sz w:val="24"/>
          <w:szCs w:val="24"/>
        </w:rPr>
        <w:tab/>
      </w:r>
      <w:r w:rsidRPr="00C26166">
        <w:rPr>
          <w:rFonts w:ascii="Arial" w:hAnsi="Arial" w:cs="Arial"/>
          <w:color w:val="0563C1" w:themeColor="hyperlink"/>
          <w:sz w:val="24"/>
          <w:szCs w:val="24"/>
          <w:u w:val="single"/>
        </w:rPr>
        <w:t>plan</w:t>
      </w:r>
      <w:r w:rsidRPr="00C26166">
        <w:rPr>
          <w:rFonts w:ascii="Arial" w:hAnsi="Arial" w:cs="Arial"/>
          <w:color w:val="0F07A5"/>
          <w:sz w:val="24"/>
          <w:szCs w:val="24"/>
          <w:u w:val="single"/>
        </w:rPr>
        <w:fldChar w:fldCharType="end"/>
      </w:r>
      <w:r w:rsidRPr="00C26166">
        <w:rPr>
          <w:rFonts w:ascii="Arial" w:hAnsi="Arial" w:cs="Arial"/>
          <w:color w:val="0F07A5"/>
          <w:sz w:val="24"/>
          <w:szCs w:val="24"/>
        </w:rPr>
        <w:t xml:space="preserve">   </w:t>
      </w:r>
      <w:r w:rsidRPr="00C26166">
        <w:rPr>
          <w:rFonts w:ascii="Arial" w:hAnsi="Arial" w:cs="Arial"/>
          <w:color w:val="000000" w:themeColor="text1"/>
          <w:sz w:val="24"/>
          <w:szCs w:val="24"/>
        </w:rPr>
        <w:t>Accessed 20/10/20</w:t>
      </w:r>
    </w:p>
    <w:p w14:paraId="14F01E2B" w14:textId="6180BF4D" w:rsidR="00C26166" w:rsidRDefault="00C26166" w:rsidP="00C26166">
      <w:pPr>
        <w:rPr>
          <w:rFonts w:ascii="Arial" w:hAnsi="Arial"/>
          <w:color w:val="0563C1" w:themeColor="hyperlink"/>
          <w:sz w:val="24"/>
          <w:szCs w:val="24"/>
          <w:u w:val="single"/>
        </w:rPr>
      </w:pPr>
      <w:r w:rsidRPr="00C26166">
        <w:rPr>
          <w:rFonts w:ascii="Arial" w:hAnsi="Arial"/>
          <w:color w:val="0563C1" w:themeColor="hyperlink"/>
          <w:sz w:val="24"/>
          <w:szCs w:val="24"/>
        </w:rPr>
        <w:t xml:space="preserve">        </w:t>
      </w:r>
      <w:r w:rsidRPr="00C26166">
        <w:rPr>
          <w:rFonts w:ascii="Arial" w:hAnsi="Arial"/>
          <w:color w:val="0563C1" w:themeColor="hyperlink"/>
          <w:sz w:val="24"/>
          <w:szCs w:val="24"/>
        </w:rPr>
        <w:tab/>
      </w:r>
      <w:r>
        <w:rPr>
          <w:rFonts w:ascii="Arial" w:hAnsi="Arial"/>
          <w:color w:val="0563C1" w:themeColor="hyperlink"/>
          <w:sz w:val="24"/>
          <w:szCs w:val="24"/>
          <w:u w:val="single"/>
        </w:rPr>
        <w:fldChar w:fldCharType="begin"/>
      </w:r>
      <w:r>
        <w:rPr>
          <w:rFonts w:ascii="Arial" w:hAnsi="Arial"/>
          <w:color w:val="0563C1" w:themeColor="hyperlink"/>
          <w:sz w:val="24"/>
          <w:szCs w:val="24"/>
          <w:u w:val="single"/>
        </w:rPr>
        <w:instrText xml:space="preserve"> HYPERLINK "</w:instrText>
      </w:r>
      <w:r w:rsidRPr="00C26166">
        <w:rPr>
          <w:rFonts w:ascii="Arial" w:hAnsi="Arial"/>
          <w:color w:val="0563C1" w:themeColor="hyperlink"/>
          <w:sz w:val="24"/>
          <w:szCs w:val="24"/>
          <w:u w:val="single"/>
        </w:rPr>
        <w:instrText>https://corporate.marksandspencer.com/sustainability/plan-a-our-planet/plastics-</w:instrText>
      </w:r>
      <w:r>
        <w:rPr>
          <w:rFonts w:ascii="Arial" w:hAnsi="Arial"/>
          <w:color w:val="0563C1" w:themeColor="hyperlink"/>
          <w:sz w:val="24"/>
          <w:szCs w:val="24"/>
          <w:u w:val="single"/>
        </w:rPr>
        <w:instrText xml:space="preserve"> </w:instrText>
      </w:r>
    </w:p>
    <w:p w14:paraId="5AC22578" w14:textId="77777777" w:rsidR="00C26166" w:rsidRPr="00D763DF" w:rsidRDefault="00C26166" w:rsidP="00C26166">
      <w:pPr>
        <w:rPr>
          <w:rStyle w:val="Hyperlink"/>
          <w:rFonts w:ascii="Arial" w:hAnsi="Arial"/>
          <w:sz w:val="24"/>
          <w:szCs w:val="24"/>
        </w:rPr>
      </w:pPr>
      <w:r w:rsidRPr="00C26166">
        <w:rPr>
          <w:rFonts w:ascii="Arial" w:hAnsi="Arial"/>
          <w:color w:val="0563C1" w:themeColor="hyperlink"/>
          <w:sz w:val="24"/>
          <w:szCs w:val="24"/>
        </w:rPr>
        <w:instrText xml:space="preserve">           </w:instrText>
      </w:r>
      <w:r>
        <w:rPr>
          <w:rFonts w:ascii="Arial" w:hAnsi="Arial"/>
          <w:color w:val="0563C1" w:themeColor="hyperlink"/>
          <w:sz w:val="24"/>
          <w:szCs w:val="24"/>
          <w:u w:val="single"/>
        </w:rPr>
        <w:instrText>and-</w:instrText>
      </w:r>
      <w:r w:rsidRPr="00C26166">
        <w:rPr>
          <w:rFonts w:ascii="Arial" w:hAnsi="Arial"/>
          <w:color w:val="0563C1" w:themeColor="hyperlink"/>
          <w:sz w:val="24"/>
          <w:szCs w:val="24"/>
          <w:u w:val="single"/>
        </w:rPr>
        <w:instrText>packaging</w:instrText>
      </w:r>
      <w:r>
        <w:rPr>
          <w:rFonts w:ascii="Arial" w:hAnsi="Arial"/>
          <w:color w:val="0563C1" w:themeColor="hyperlink"/>
          <w:sz w:val="24"/>
          <w:szCs w:val="24"/>
          <w:u w:val="single"/>
        </w:rPr>
        <w:instrText xml:space="preserve">" </w:instrText>
      </w:r>
      <w:r>
        <w:rPr>
          <w:rFonts w:ascii="Arial" w:hAnsi="Arial"/>
          <w:color w:val="0563C1" w:themeColor="hyperlink"/>
          <w:sz w:val="24"/>
          <w:szCs w:val="24"/>
          <w:u w:val="single"/>
        </w:rPr>
        <w:fldChar w:fldCharType="separate"/>
      </w:r>
      <w:r w:rsidRPr="00D763DF">
        <w:rPr>
          <w:rStyle w:val="Hyperlink"/>
          <w:rFonts w:ascii="Arial" w:hAnsi="Arial"/>
          <w:sz w:val="24"/>
          <w:szCs w:val="24"/>
        </w:rPr>
        <w:t xml:space="preserve">https://corporate.marksandspencer.com/sustainability/plan-a-our-planet/plastics- </w:t>
      </w:r>
    </w:p>
    <w:p w14:paraId="3E62A259" w14:textId="6524623B" w:rsidR="00C26166" w:rsidRPr="00C26166" w:rsidRDefault="00C26166" w:rsidP="00C26166">
      <w:pPr>
        <w:rPr>
          <w:rFonts w:ascii="Arial" w:hAnsi="Arial" w:cs="Arial"/>
          <w:color w:val="0F07A5"/>
          <w:sz w:val="24"/>
          <w:szCs w:val="24"/>
        </w:rPr>
      </w:pPr>
      <w:r w:rsidRPr="00C26166">
        <w:rPr>
          <w:rStyle w:val="Hyperlink"/>
          <w:rFonts w:ascii="Arial" w:hAnsi="Arial"/>
          <w:sz w:val="24"/>
          <w:szCs w:val="24"/>
          <w:u w:val="none"/>
        </w:rPr>
        <w:t xml:space="preserve">           </w:t>
      </w:r>
      <w:r w:rsidRPr="00D763DF">
        <w:rPr>
          <w:rStyle w:val="Hyperlink"/>
          <w:rFonts w:ascii="Arial" w:hAnsi="Arial"/>
          <w:sz w:val="24"/>
          <w:szCs w:val="24"/>
        </w:rPr>
        <w:t>and-packaging</w:t>
      </w:r>
      <w:r>
        <w:rPr>
          <w:rFonts w:ascii="Arial" w:hAnsi="Arial"/>
          <w:color w:val="0563C1" w:themeColor="hyperlink"/>
          <w:sz w:val="24"/>
          <w:szCs w:val="24"/>
          <w:u w:val="single"/>
        </w:rPr>
        <w:fldChar w:fldCharType="end"/>
      </w:r>
      <w:r w:rsidRPr="00C26166">
        <w:rPr>
          <w:rFonts w:ascii="Arial" w:hAnsi="Arial"/>
          <w:color w:val="000000" w:themeColor="text1"/>
          <w:sz w:val="24"/>
          <w:szCs w:val="24"/>
        </w:rPr>
        <w:t xml:space="preserve">   accessed 07/08/25</w:t>
      </w:r>
    </w:p>
    <w:p w14:paraId="68FB06F2" w14:textId="77777777" w:rsidR="00C26166" w:rsidRPr="00C26166" w:rsidRDefault="00C26166" w:rsidP="00C26166">
      <w:pPr>
        <w:rPr>
          <w:rFonts w:ascii="Arial" w:hAnsi="Arial" w:cs="Arial"/>
          <w:b/>
          <w:color w:val="0F07A5"/>
          <w:sz w:val="24"/>
          <w:szCs w:val="24"/>
        </w:rPr>
      </w:pPr>
    </w:p>
    <w:p w14:paraId="01467139" w14:textId="77777777" w:rsidR="00C26166" w:rsidRPr="00C26166" w:rsidRDefault="00C26166" w:rsidP="00C26166">
      <w:pPr>
        <w:rPr>
          <w:rFonts w:ascii="Arial" w:hAnsi="Arial" w:cs="Arial"/>
          <w:color w:val="000000" w:themeColor="text1"/>
          <w:sz w:val="24"/>
          <w:szCs w:val="24"/>
        </w:rPr>
      </w:pPr>
      <w:r w:rsidRPr="00C26166">
        <w:rPr>
          <w:rFonts w:ascii="Arial" w:hAnsi="Arial" w:cs="Arial"/>
          <w:b/>
          <w:color w:val="0F07A5"/>
          <w:sz w:val="24"/>
          <w:szCs w:val="24"/>
        </w:rPr>
        <w:t xml:space="preserve">Morrisons   </w:t>
      </w:r>
      <w:r w:rsidRPr="00C26166">
        <w:rPr>
          <w:rFonts w:ascii="Arial" w:hAnsi="Arial" w:cs="Arial"/>
          <w:color w:val="0F07A5"/>
          <w:sz w:val="24"/>
          <w:szCs w:val="24"/>
        </w:rPr>
        <w:t xml:space="preserve">23783_morrisons_cr_2019_interactive_v2,pdf   </w:t>
      </w:r>
      <w:r w:rsidRPr="00C26166">
        <w:rPr>
          <w:rFonts w:ascii="Arial" w:hAnsi="Arial" w:cs="Arial"/>
          <w:color w:val="000000" w:themeColor="text1"/>
          <w:sz w:val="24"/>
          <w:szCs w:val="24"/>
        </w:rPr>
        <w:t>Accessed 21/09/20</w:t>
      </w:r>
    </w:p>
    <w:p w14:paraId="06723C20" w14:textId="77777777" w:rsidR="00C26166" w:rsidRPr="00C26166" w:rsidRDefault="00C26166" w:rsidP="00C26166">
      <w:pPr>
        <w:rPr>
          <w:rFonts w:ascii="Arial" w:hAnsi="Arial" w:cs="Arial"/>
          <w:color w:val="000000" w:themeColor="text1"/>
          <w:sz w:val="24"/>
          <w:szCs w:val="24"/>
        </w:rPr>
      </w:pPr>
      <w:r w:rsidRPr="00C26166">
        <w:rPr>
          <w:rFonts w:ascii="Arial" w:hAnsi="Arial" w:cs="Arial"/>
          <w:color w:val="000000" w:themeColor="text1"/>
          <w:sz w:val="24"/>
          <w:szCs w:val="24"/>
        </w:rPr>
        <w:tab/>
      </w:r>
      <w:r w:rsidRPr="00C26166">
        <w:rPr>
          <w:rFonts w:ascii="Arial" w:hAnsi="Arial" w:cs="Arial"/>
          <w:color w:val="000000" w:themeColor="text1"/>
          <w:sz w:val="24"/>
          <w:szCs w:val="24"/>
        </w:rPr>
        <w:fldChar w:fldCharType="begin"/>
      </w:r>
      <w:r w:rsidRPr="00C26166">
        <w:rPr>
          <w:rFonts w:ascii="Arial" w:hAnsi="Arial" w:cs="Arial"/>
          <w:color w:val="000000" w:themeColor="text1"/>
          <w:sz w:val="24"/>
          <w:szCs w:val="24"/>
        </w:rPr>
        <w:instrText xml:space="preserve"> HYPERLINK "https://www.morrisons-corporate.com/morrisons-sustainability/packaging-waste-- </w:instrText>
      </w:r>
    </w:p>
    <w:p w14:paraId="677955BD" w14:textId="77777777" w:rsidR="00C26166" w:rsidRPr="00C26166" w:rsidRDefault="00C26166" w:rsidP="00C26166">
      <w:pPr>
        <w:rPr>
          <w:rFonts w:ascii="Arial" w:hAnsi="Arial" w:cs="Arial"/>
          <w:color w:val="0563C1" w:themeColor="hyperlink"/>
          <w:sz w:val="24"/>
          <w:szCs w:val="24"/>
          <w:u w:val="single"/>
        </w:rPr>
      </w:pPr>
      <w:r w:rsidRPr="00C26166">
        <w:rPr>
          <w:rFonts w:ascii="Arial" w:hAnsi="Arial" w:cs="Arial"/>
          <w:color w:val="000000" w:themeColor="text1"/>
          <w:sz w:val="24"/>
          <w:szCs w:val="24"/>
        </w:rPr>
        <w:instrText xml:space="preserve">           water/plastics/" </w:instrText>
      </w:r>
      <w:r w:rsidRPr="00C26166">
        <w:rPr>
          <w:rFonts w:ascii="Arial" w:hAnsi="Arial" w:cs="Arial"/>
          <w:color w:val="000000" w:themeColor="text1"/>
          <w:sz w:val="24"/>
          <w:szCs w:val="24"/>
        </w:rPr>
        <w:fldChar w:fldCharType="separate"/>
      </w:r>
      <w:r w:rsidRPr="00C26166">
        <w:rPr>
          <w:rFonts w:ascii="Arial" w:hAnsi="Arial" w:cs="Arial"/>
          <w:color w:val="0563C1" w:themeColor="hyperlink"/>
          <w:sz w:val="24"/>
          <w:szCs w:val="24"/>
          <w:u w:val="single"/>
        </w:rPr>
        <w:t xml:space="preserve">https://www.morrisons-corporate.com/morrisons-sustainability/packaging-waste-- </w:t>
      </w:r>
    </w:p>
    <w:p w14:paraId="34DB2F40" w14:textId="77777777" w:rsidR="00C26166" w:rsidRPr="00C26166" w:rsidRDefault="00C26166" w:rsidP="00C26166">
      <w:pPr>
        <w:rPr>
          <w:rFonts w:ascii="Arial" w:hAnsi="Arial" w:cs="Arial"/>
          <w:color w:val="0F07A5"/>
          <w:sz w:val="24"/>
          <w:szCs w:val="24"/>
        </w:rPr>
      </w:pPr>
      <w:r w:rsidRPr="00C26166">
        <w:rPr>
          <w:rFonts w:ascii="Arial" w:hAnsi="Arial" w:cs="Arial"/>
          <w:color w:val="0563C1" w:themeColor="hyperlink"/>
          <w:sz w:val="24"/>
          <w:szCs w:val="24"/>
        </w:rPr>
        <w:t xml:space="preserve">           </w:t>
      </w:r>
      <w:r w:rsidRPr="00C26166">
        <w:rPr>
          <w:rFonts w:ascii="Arial" w:hAnsi="Arial" w:cs="Arial"/>
          <w:color w:val="0563C1" w:themeColor="hyperlink"/>
          <w:sz w:val="24"/>
          <w:szCs w:val="24"/>
          <w:u w:val="single"/>
        </w:rPr>
        <w:t>water/plastics/</w:t>
      </w:r>
      <w:r w:rsidRPr="00C26166">
        <w:rPr>
          <w:rFonts w:ascii="Arial" w:hAnsi="Arial" w:cs="Arial"/>
          <w:color w:val="000000" w:themeColor="text1"/>
          <w:sz w:val="24"/>
          <w:szCs w:val="24"/>
        </w:rPr>
        <w:fldChar w:fldCharType="end"/>
      </w:r>
      <w:r w:rsidRPr="00C26166">
        <w:rPr>
          <w:rFonts w:ascii="Arial" w:hAnsi="Arial" w:cs="Arial"/>
          <w:color w:val="000000" w:themeColor="text1"/>
          <w:sz w:val="24"/>
          <w:szCs w:val="24"/>
        </w:rPr>
        <w:t xml:space="preserve"> Accessed 16/06/26</w:t>
      </w:r>
    </w:p>
    <w:p w14:paraId="57B080F1" w14:textId="77777777" w:rsidR="00C26166" w:rsidRPr="00C26166" w:rsidRDefault="00C26166" w:rsidP="00C26166">
      <w:pPr>
        <w:rPr>
          <w:rFonts w:ascii="Arial" w:hAnsi="Arial" w:cs="Arial"/>
          <w:b/>
          <w:color w:val="0F07A5"/>
          <w:sz w:val="24"/>
          <w:szCs w:val="24"/>
        </w:rPr>
      </w:pPr>
    </w:p>
    <w:p w14:paraId="294F7D76" w14:textId="77777777" w:rsidR="00C26166" w:rsidRPr="00C26166" w:rsidRDefault="00C26166" w:rsidP="00C26166">
      <w:pPr>
        <w:textAlignment w:val="baseline"/>
        <w:rPr>
          <w:rFonts w:ascii="Arial" w:eastAsia="Times New Roman" w:hAnsi="Arial" w:cs="Arial"/>
          <w:color w:val="0F07A5"/>
          <w:sz w:val="24"/>
          <w:szCs w:val="24"/>
          <w:lang w:eastAsia="en-GB"/>
        </w:rPr>
      </w:pPr>
      <w:r w:rsidRPr="00C26166">
        <w:rPr>
          <w:rFonts w:ascii="Arial" w:hAnsi="Arial" w:cs="Arial"/>
          <w:b/>
          <w:color w:val="0F07A5"/>
          <w:sz w:val="24"/>
          <w:szCs w:val="24"/>
        </w:rPr>
        <w:t xml:space="preserve">Sainsburys  </w:t>
      </w:r>
      <w:hyperlink r:id="rId73" w:history="1">
        <w:r w:rsidRPr="00C26166">
          <w:rPr>
            <w:rFonts w:ascii="Arial" w:eastAsia="Times New Roman" w:hAnsi="Arial" w:cs="Arial"/>
            <w:color w:val="0F07A5"/>
            <w:sz w:val="24"/>
            <w:szCs w:val="24"/>
            <w:u w:val="single"/>
            <w:lang w:eastAsia="en-GB"/>
          </w:rPr>
          <w:t>https://www.about.sainsburys.co.uk/making-a-difference/netzero/plastic</w:t>
        </w:r>
      </w:hyperlink>
      <w:r w:rsidRPr="00C26166">
        <w:rPr>
          <w:rFonts w:ascii="Arial" w:eastAsia="Times New Roman" w:hAnsi="Arial" w:cs="Arial"/>
          <w:color w:val="0F07A5"/>
          <w:sz w:val="24"/>
          <w:szCs w:val="24"/>
          <w:lang w:eastAsia="en-GB"/>
        </w:rPr>
        <w:t xml:space="preserve"> </w:t>
      </w:r>
    </w:p>
    <w:p w14:paraId="698CDE86" w14:textId="77777777" w:rsidR="00C26166" w:rsidRPr="00C26166" w:rsidRDefault="00C26166" w:rsidP="00C26166">
      <w:pPr>
        <w:textAlignment w:val="baseline"/>
        <w:rPr>
          <w:rFonts w:ascii="Arial" w:eastAsia="Times New Roman" w:hAnsi="Arial" w:cs="Arial"/>
          <w:bCs/>
          <w:color w:val="0F07A5"/>
          <w:sz w:val="24"/>
          <w:szCs w:val="24"/>
          <w:lang w:eastAsia="en-GB"/>
        </w:rPr>
      </w:pPr>
      <w:r w:rsidRPr="00C26166">
        <w:rPr>
          <w:rFonts w:ascii="Arial" w:eastAsia="Times New Roman" w:hAnsi="Arial" w:cs="Arial"/>
          <w:color w:val="0F07A5"/>
          <w:sz w:val="24"/>
          <w:szCs w:val="24"/>
          <w:lang w:eastAsia="en-GB"/>
        </w:rPr>
        <w:t xml:space="preserve">       </w:t>
      </w:r>
      <w:r w:rsidRPr="00C26166">
        <w:rPr>
          <w:rFonts w:ascii="Arial" w:eastAsia="Times New Roman" w:hAnsi="Arial" w:cs="Arial"/>
          <w:color w:val="0F07A5"/>
          <w:sz w:val="24"/>
          <w:szCs w:val="24"/>
          <w:lang w:eastAsia="en-GB"/>
        </w:rPr>
        <w:tab/>
      </w:r>
      <w:hyperlink r:id="rId74" w:history="1">
        <w:r w:rsidRPr="00C26166">
          <w:rPr>
            <w:rFonts w:ascii="Arial" w:eastAsia="Times New Roman" w:hAnsi="Arial" w:cs="Arial"/>
            <w:bCs/>
            <w:color w:val="0F07A5"/>
            <w:sz w:val="24"/>
            <w:szCs w:val="24"/>
            <w:u w:val="single"/>
            <w:lang w:eastAsia="en-GB"/>
          </w:rPr>
          <w:t>https://www.about.sainsburys.co.uk/making-a-difference/netzero/recycling</w:t>
        </w:r>
      </w:hyperlink>
    </w:p>
    <w:p w14:paraId="5C419F88" w14:textId="77777777" w:rsidR="00C26166" w:rsidRPr="00C26166" w:rsidRDefault="00C26166" w:rsidP="00C26166">
      <w:pPr>
        <w:textAlignment w:val="baseline"/>
        <w:outlineLvl w:val="1"/>
        <w:rPr>
          <w:rFonts w:ascii="Arial" w:eastAsia="Times New Roman" w:hAnsi="Arial" w:cs="Arial"/>
          <w:bCs/>
          <w:color w:val="000000" w:themeColor="text1"/>
          <w:sz w:val="24"/>
          <w:szCs w:val="24"/>
          <w:lang w:eastAsia="en-GB"/>
        </w:rPr>
      </w:pPr>
      <w:r w:rsidRPr="00C26166">
        <w:rPr>
          <w:rFonts w:ascii="Arial" w:eastAsia="Times New Roman" w:hAnsi="Arial" w:cs="Arial"/>
          <w:bCs/>
          <w:color w:val="0F07A5"/>
          <w:sz w:val="24"/>
          <w:szCs w:val="24"/>
          <w:lang w:eastAsia="en-GB"/>
        </w:rPr>
        <w:lastRenderedPageBreak/>
        <w:t xml:space="preserve">       </w:t>
      </w:r>
      <w:r w:rsidRPr="00C26166">
        <w:rPr>
          <w:rFonts w:ascii="Arial" w:eastAsia="Times New Roman" w:hAnsi="Arial" w:cs="Arial"/>
          <w:bCs/>
          <w:color w:val="0F07A5"/>
          <w:sz w:val="24"/>
          <w:szCs w:val="24"/>
          <w:lang w:eastAsia="en-GB"/>
        </w:rPr>
        <w:tab/>
      </w:r>
      <w:r w:rsidRPr="00C26166">
        <w:rPr>
          <w:rFonts w:ascii="Arial" w:eastAsia="Times New Roman" w:hAnsi="Arial" w:cs="Arial"/>
          <w:bCs/>
          <w:color w:val="000000" w:themeColor="text1"/>
          <w:sz w:val="24"/>
          <w:szCs w:val="24"/>
          <w:lang w:eastAsia="en-GB"/>
        </w:rPr>
        <w:t>Accessed 08/09/20</w:t>
      </w:r>
    </w:p>
    <w:p w14:paraId="37FF78D8" w14:textId="77777777" w:rsidR="00C26166" w:rsidRDefault="00C26166" w:rsidP="00C26166">
      <w:pPr>
        <w:textAlignment w:val="baseline"/>
        <w:outlineLvl w:val="1"/>
        <w:rPr>
          <w:rFonts w:ascii="Arial" w:eastAsia="Times New Roman" w:hAnsi="Arial" w:cs="Arial"/>
          <w:bCs/>
          <w:color w:val="0563C1" w:themeColor="hyperlink"/>
          <w:sz w:val="24"/>
          <w:szCs w:val="24"/>
          <w:u w:val="single"/>
          <w:lang w:eastAsia="en-GB"/>
        </w:rPr>
      </w:pPr>
      <w:r w:rsidRPr="00C26166">
        <w:rPr>
          <w:rFonts w:ascii="Arial" w:eastAsia="Times New Roman" w:hAnsi="Arial" w:cs="Arial"/>
          <w:bCs/>
          <w:color w:val="000000" w:themeColor="text1"/>
          <w:sz w:val="24"/>
          <w:szCs w:val="24"/>
          <w:lang w:eastAsia="en-GB"/>
        </w:rPr>
        <w:t xml:space="preserve">       </w:t>
      </w:r>
      <w:r w:rsidRPr="00C26166">
        <w:rPr>
          <w:rFonts w:ascii="Arial" w:eastAsia="Times New Roman" w:hAnsi="Arial" w:cs="Arial"/>
          <w:bCs/>
          <w:color w:val="000000" w:themeColor="text1"/>
          <w:sz w:val="24"/>
          <w:szCs w:val="24"/>
          <w:lang w:eastAsia="en-GB"/>
        </w:rPr>
        <w:tab/>
      </w:r>
      <w:r>
        <w:rPr>
          <w:rFonts w:ascii="Arial" w:eastAsia="Times New Roman" w:hAnsi="Arial" w:cs="Arial"/>
          <w:bCs/>
          <w:color w:val="0563C1" w:themeColor="hyperlink"/>
          <w:sz w:val="24"/>
          <w:szCs w:val="24"/>
          <w:u w:val="single"/>
          <w:lang w:eastAsia="en-GB"/>
        </w:rPr>
        <w:fldChar w:fldCharType="begin"/>
      </w:r>
      <w:r>
        <w:rPr>
          <w:rFonts w:ascii="Arial" w:eastAsia="Times New Roman" w:hAnsi="Arial" w:cs="Arial"/>
          <w:bCs/>
          <w:color w:val="0563C1" w:themeColor="hyperlink"/>
          <w:sz w:val="24"/>
          <w:szCs w:val="24"/>
          <w:u w:val="single"/>
          <w:lang w:eastAsia="en-GB"/>
        </w:rPr>
        <w:instrText xml:space="preserve"> HYPERLINK "</w:instrText>
      </w:r>
      <w:r w:rsidRPr="00C26166">
        <w:rPr>
          <w:rFonts w:ascii="Arial" w:eastAsia="Times New Roman" w:hAnsi="Arial" w:cs="Arial"/>
          <w:bCs/>
          <w:color w:val="0563C1" w:themeColor="hyperlink"/>
          <w:sz w:val="24"/>
          <w:szCs w:val="24"/>
          <w:u w:val="single"/>
          <w:lang w:eastAsia="en-GB"/>
        </w:rPr>
        <w:instrText>https://corporate.sainsburys.co.uk/sustainability/plan-for-better/circular-</w:instrText>
      </w:r>
      <w:r>
        <w:rPr>
          <w:rFonts w:ascii="Arial" w:eastAsia="Times New Roman" w:hAnsi="Arial" w:cs="Arial"/>
          <w:bCs/>
          <w:color w:val="0563C1" w:themeColor="hyperlink"/>
          <w:sz w:val="24"/>
          <w:szCs w:val="24"/>
          <w:u w:val="single"/>
          <w:lang w:eastAsia="en-GB"/>
        </w:rPr>
        <w:instrText xml:space="preserve">     </w:instrText>
      </w:r>
    </w:p>
    <w:p w14:paraId="5ECBBE53" w14:textId="77777777" w:rsidR="00C26166" w:rsidRPr="00D763DF" w:rsidRDefault="00C26166" w:rsidP="00C26166">
      <w:pPr>
        <w:textAlignment w:val="baseline"/>
        <w:outlineLvl w:val="1"/>
        <w:rPr>
          <w:rStyle w:val="Hyperlink"/>
          <w:rFonts w:ascii="Arial" w:eastAsia="Times New Roman" w:hAnsi="Arial" w:cs="Arial"/>
          <w:bCs/>
          <w:sz w:val="24"/>
          <w:szCs w:val="24"/>
          <w:lang w:eastAsia="en-GB"/>
        </w:rPr>
      </w:pPr>
      <w:r w:rsidRPr="00C26166">
        <w:rPr>
          <w:rFonts w:ascii="Arial" w:eastAsia="Times New Roman" w:hAnsi="Arial" w:cs="Arial"/>
          <w:bCs/>
          <w:color w:val="0563C1" w:themeColor="hyperlink"/>
          <w:sz w:val="24"/>
          <w:szCs w:val="24"/>
          <w:lang w:eastAsia="en-GB"/>
        </w:rPr>
        <w:instrText xml:space="preserve">           </w:instrText>
      </w:r>
      <w:r>
        <w:rPr>
          <w:rFonts w:ascii="Arial" w:eastAsia="Times New Roman" w:hAnsi="Arial" w:cs="Arial"/>
          <w:bCs/>
          <w:color w:val="0563C1" w:themeColor="hyperlink"/>
          <w:sz w:val="24"/>
          <w:szCs w:val="24"/>
          <w:u w:val="single"/>
          <w:lang w:eastAsia="en-GB"/>
        </w:rPr>
        <w:instrText>living/circular-</w:instrText>
      </w:r>
      <w:r w:rsidRPr="00C26166">
        <w:rPr>
          <w:rFonts w:ascii="Arial" w:eastAsia="Times New Roman" w:hAnsi="Arial" w:cs="Arial"/>
          <w:bCs/>
          <w:color w:val="0563C1" w:themeColor="hyperlink"/>
          <w:sz w:val="24"/>
          <w:szCs w:val="24"/>
          <w:u w:val="single"/>
          <w:lang w:eastAsia="en-GB"/>
        </w:rPr>
        <w:instrText>packaging/</w:instrText>
      </w:r>
      <w:r>
        <w:rPr>
          <w:rFonts w:ascii="Arial" w:eastAsia="Times New Roman" w:hAnsi="Arial" w:cs="Arial"/>
          <w:bCs/>
          <w:color w:val="0563C1" w:themeColor="hyperlink"/>
          <w:sz w:val="24"/>
          <w:szCs w:val="24"/>
          <w:u w:val="single"/>
          <w:lang w:eastAsia="en-GB"/>
        </w:rPr>
        <w:instrText xml:space="preserve">" </w:instrText>
      </w:r>
      <w:r>
        <w:rPr>
          <w:rFonts w:ascii="Arial" w:eastAsia="Times New Roman" w:hAnsi="Arial" w:cs="Arial"/>
          <w:bCs/>
          <w:color w:val="0563C1" w:themeColor="hyperlink"/>
          <w:sz w:val="24"/>
          <w:szCs w:val="24"/>
          <w:u w:val="single"/>
          <w:lang w:eastAsia="en-GB"/>
        </w:rPr>
        <w:fldChar w:fldCharType="separate"/>
      </w:r>
      <w:r w:rsidRPr="00D763DF">
        <w:rPr>
          <w:rStyle w:val="Hyperlink"/>
          <w:rFonts w:ascii="Arial" w:eastAsia="Times New Roman" w:hAnsi="Arial" w:cs="Arial"/>
          <w:bCs/>
          <w:sz w:val="24"/>
          <w:szCs w:val="24"/>
          <w:lang w:eastAsia="en-GB"/>
        </w:rPr>
        <w:t xml:space="preserve">https://corporate.sainsburys.co.uk/sustainability/plan-for-better/circular-     </w:t>
      </w:r>
    </w:p>
    <w:p w14:paraId="69EE1801" w14:textId="49515769" w:rsidR="00C26166" w:rsidRPr="00C26166" w:rsidRDefault="00C26166" w:rsidP="00C26166">
      <w:pPr>
        <w:textAlignment w:val="baseline"/>
        <w:outlineLvl w:val="1"/>
        <w:rPr>
          <w:rFonts w:ascii="Arial" w:eastAsia="Times New Roman" w:hAnsi="Arial" w:cs="Arial"/>
          <w:bCs/>
          <w:color w:val="000000" w:themeColor="text1"/>
          <w:sz w:val="24"/>
          <w:szCs w:val="24"/>
          <w:lang w:eastAsia="en-GB"/>
        </w:rPr>
      </w:pPr>
      <w:r w:rsidRPr="00C26166">
        <w:rPr>
          <w:rStyle w:val="Hyperlink"/>
          <w:rFonts w:ascii="Arial" w:eastAsia="Times New Roman" w:hAnsi="Arial" w:cs="Arial"/>
          <w:bCs/>
          <w:sz w:val="24"/>
          <w:szCs w:val="24"/>
          <w:u w:val="none"/>
          <w:lang w:eastAsia="en-GB"/>
        </w:rPr>
        <w:t xml:space="preserve">           </w:t>
      </w:r>
      <w:r w:rsidRPr="00D763DF">
        <w:rPr>
          <w:rStyle w:val="Hyperlink"/>
          <w:rFonts w:ascii="Arial" w:eastAsia="Times New Roman" w:hAnsi="Arial" w:cs="Arial"/>
          <w:bCs/>
          <w:sz w:val="24"/>
          <w:szCs w:val="24"/>
          <w:lang w:eastAsia="en-GB"/>
        </w:rPr>
        <w:t>living/circular-packaging/</w:t>
      </w:r>
      <w:r>
        <w:rPr>
          <w:rFonts w:ascii="Arial" w:eastAsia="Times New Roman" w:hAnsi="Arial" w:cs="Arial"/>
          <w:bCs/>
          <w:color w:val="0563C1" w:themeColor="hyperlink"/>
          <w:sz w:val="24"/>
          <w:szCs w:val="24"/>
          <w:u w:val="single"/>
          <w:lang w:eastAsia="en-GB"/>
        </w:rPr>
        <w:fldChar w:fldCharType="end"/>
      </w:r>
      <w:r w:rsidRPr="00C26166">
        <w:rPr>
          <w:rFonts w:ascii="Arial" w:eastAsia="Times New Roman" w:hAnsi="Arial" w:cs="Arial"/>
          <w:bCs/>
          <w:color w:val="000000" w:themeColor="text1"/>
          <w:sz w:val="24"/>
          <w:szCs w:val="24"/>
          <w:lang w:eastAsia="en-GB"/>
        </w:rPr>
        <w:t xml:space="preserve">  </w:t>
      </w:r>
    </w:p>
    <w:p w14:paraId="7ABEEC22" w14:textId="2337D520" w:rsidR="00C26166" w:rsidRPr="00C26166" w:rsidRDefault="00C26166" w:rsidP="00C26166">
      <w:pPr>
        <w:textAlignment w:val="baseline"/>
        <w:outlineLvl w:val="1"/>
        <w:rPr>
          <w:rFonts w:ascii="Arial" w:eastAsia="Times New Roman" w:hAnsi="Arial" w:cs="Arial"/>
          <w:bCs/>
          <w:color w:val="000000" w:themeColor="text1"/>
          <w:sz w:val="24"/>
          <w:szCs w:val="24"/>
          <w:lang w:eastAsia="en-GB"/>
        </w:rPr>
      </w:pPr>
      <w:r w:rsidRPr="00C26166">
        <w:rPr>
          <w:rFonts w:ascii="Arial" w:eastAsia="Times New Roman" w:hAnsi="Arial" w:cs="Arial"/>
          <w:bCs/>
          <w:color w:val="000000" w:themeColor="text1"/>
          <w:sz w:val="24"/>
          <w:szCs w:val="24"/>
          <w:lang w:eastAsia="en-GB"/>
        </w:rPr>
        <w:t xml:space="preserve">       </w:t>
      </w:r>
      <w:r w:rsidRPr="00C26166">
        <w:rPr>
          <w:rFonts w:ascii="Arial" w:eastAsia="Times New Roman" w:hAnsi="Arial" w:cs="Arial"/>
          <w:bCs/>
          <w:color w:val="000000" w:themeColor="text1"/>
          <w:sz w:val="24"/>
          <w:szCs w:val="24"/>
          <w:lang w:eastAsia="en-GB"/>
        </w:rPr>
        <w:tab/>
      </w:r>
      <w:r>
        <w:rPr>
          <w:rFonts w:ascii="Arial" w:eastAsia="Times New Roman" w:hAnsi="Arial" w:cs="Arial"/>
          <w:bCs/>
          <w:color w:val="0563C1" w:themeColor="hyperlink"/>
          <w:sz w:val="24"/>
          <w:szCs w:val="24"/>
          <w:u w:val="single"/>
          <w:lang w:eastAsia="en-GB"/>
        </w:rPr>
        <w:fldChar w:fldCharType="begin"/>
      </w:r>
      <w:r>
        <w:rPr>
          <w:rFonts w:ascii="Arial" w:eastAsia="Times New Roman" w:hAnsi="Arial" w:cs="Arial"/>
          <w:bCs/>
          <w:color w:val="0563C1" w:themeColor="hyperlink"/>
          <w:sz w:val="24"/>
          <w:szCs w:val="24"/>
          <w:u w:val="single"/>
          <w:lang w:eastAsia="en-GB"/>
        </w:rPr>
        <w:instrText xml:space="preserve"> HYPERLINK "</w:instrText>
      </w:r>
      <w:r w:rsidRPr="00C26166">
        <w:rPr>
          <w:rFonts w:ascii="Arial" w:eastAsia="Times New Roman" w:hAnsi="Arial" w:cs="Arial"/>
          <w:bCs/>
          <w:color w:val="0563C1" w:themeColor="hyperlink"/>
          <w:sz w:val="24"/>
          <w:szCs w:val="24"/>
          <w:u w:val="single"/>
          <w:lang w:eastAsia="en-GB"/>
        </w:rPr>
        <w:instrText>https://corporate.sainsburys.co.uk/media/pldfss3l/sainsburys-plan-for-better-</w:instrText>
      </w:r>
      <w:r>
        <w:rPr>
          <w:rFonts w:ascii="Arial" w:eastAsia="Times New Roman" w:hAnsi="Arial" w:cs="Arial"/>
          <w:bCs/>
          <w:color w:val="0563C1" w:themeColor="hyperlink"/>
          <w:sz w:val="24"/>
          <w:szCs w:val="24"/>
          <w:u w:val="single"/>
          <w:lang w:eastAsia="en-GB"/>
        </w:rPr>
        <w:instrText xml:space="preserve">  </w:instrText>
      </w:r>
    </w:p>
    <w:p w14:paraId="0975DC0D" w14:textId="77777777" w:rsidR="00C26166" w:rsidRPr="00D763DF" w:rsidRDefault="00C26166" w:rsidP="00C26166">
      <w:pPr>
        <w:textAlignment w:val="baseline"/>
        <w:outlineLvl w:val="1"/>
        <w:rPr>
          <w:rStyle w:val="Hyperlink"/>
          <w:rFonts w:ascii="Arial" w:eastAsia="Times New Roman" w:hAnsi="Arial" w:cs="Arial"/>
          <w:bCs/>
          <w:sz w:val="24"/>
          <w:szCs w:val="24"/>
          <w:lang w:eastAsia="en-GB"/>
        </w:rPr>
      </w:pPr>
      <w:r w:rsidRPr="00C26166">
        <w:rPr>
          <w:rFonts w:ascii="Arial" w:eastAsia="Times New Roman" w:hAnsi="Arial" w:cs="Arial"/>
          <w:bCs/>
          <w:color w:val="0563C1" w:themeColor="hyperlink"/>
          <w:sz w:val="24"/>
          <w:szCs w:val="24"/>
          <w:lang w:eastAsia="en-GB"/>
        </w:rPr>
        <w:instrText xml:space="preserve">           </w:instrText>
      </w:r>
      <w:r>
        <w:rPr>
          <w:rFonts w:ascii="Arial" w:eastAsia="Times New Roman" w:hAnsi="Arial" w:cs="Arial"/>
          <w:bCs/>
          <w:color w:val="0563C1" w:themeColor="hyperlink"/>
          <w:sz w:val="24"/>
          <w:szCs w:val="24"/>
          <w:u w:val="single"/>
          <w:lang w:eastAsia="en-GB"/>
        </w:rPr>
        <w:instrText>report-</w:instrText>
      </w:r>
      <w:r w:rsidRPr="00C26166">
        <w:rPr>
          <w:rFonts w:ascii="Arial" w:eastAsia="Times New Roman" w:hAnsi="Arial" w:cs="Arial"/>
          <w:bCs/>
          <w:color w:val="0563C1" w:themeColor="hyperlink"/>
          <w:sz w:val="24"/>
          <w:szCs w:val="24"/>
          <w:u w:val="single"/>
          <w:lang w:eastAsia="en-GB"/>
        </w:rPr>
        <w:instrText>2025-26.pdf</w:instrText>
      </w:r>
      <w:r>
        <w:rPr>
          <w:rFonts w:ascii="Arial" w:eastAsia="Times New Roman" w:hAnsi="Arial" w:cs="Arial"/>
          <w:bCs/>
          <w:color w:val="0563C1" w:themeColor="hyperlink"/>
          <w:sz w:val="24"/>
          <w:szCs w:val="24"/>
          <w:u w:val="single"/>
          <w:lang w:eastAsia="en-GB"/>
        </w:rPr>
        <w:instrText xml:space="preserve">" </w:instrText>
      </w:r>
      <w:r>
        <w:rPr>
          <w:rFonts w:ascii="Arial" w:eastAsia="Times New Roman" w:hAnsi="Arial" w:cs="Arial"/>
          <w:bCs/>
          <w:color w:val="0563C1" w:themeColor="hyperlink"/>
          <w:sz w:val="24"/>
          <w:szCs w:val="24"/>
          <w:u w:val="single"/>
          <w:lang w:eastAsia="en-GB"/>
        </w:rPr>
        <w:fldChar w:fldCharType="separate"/>
      </w:r>
      <w:r w:rsidRPr="00D763DF">
        <w:rPr>
          <w:rStyle w:val="Hyperlink"/>
          <w:rFonts w:ascii="Arial" w:eastAsia="Times New Roman" w:hAnsi="Arial" w:cs="Arial"/>
          <w:bCs/>
          <w:sz w:val="24"/>
          <w:szCs w:val="24"/>
          <w:lang w:eastAsia="en-GB"/>
        </w:rPr>
        <w:t xml:space="preserve">https://corporate.sainsburys.co.uk/media/pldfss3l/sainsburys-plan-for-better-  </w:t>
      </w:r>
    </w:p>
    <w:p w14:paraId="48E9F004" w14:textId="09879067" w:rsidR="00C26166" w:rsidRPr="00C26166" w:rsidRDefault="00C26166" w:rsidP="00C26166">
      <w:pPr>
        <w:textAlignment w:val="baseline"/>
        <w:outlineLvl w:val="1"/>
        <w:rPr>
          <w:rFonts w:ascii="Arial" w:eastAsia="Times New Roman" w:hAnsi="Arial" w:cs="Arial"/>
          <w:bCs/>
          <w:color w:val="000000" w:themeColor="text1"/>
          <w:sz w:val="24"/>
          <w:szCs w:val="24"/>
          <w:lang w:eastAsia="en-GB"/>
        </w:rPr>
      </w:pPr>
      <w:r w:rsidRPr="00C26166">
        <w:rPr>
          <w:rStyle w:val="Hyperlink"/>
          <w:rFonts w:ascii="Arial" w:eastAsia="Times New Roman" w:hAnsi="Arial" w:cs="Arial"/>
          <w:bCs/>
          <w:sz w:val="24"/>
          <w:szCs w:val="24"/>
          <w:u w:val="none"/>
          <w:lang w:eastAsia="en-GB"/>
        </w:rPr>
        <w:t xml:space="preserve">           </w:t>
      </w:r>
      <w:r w:rsidRPr="00D763DF">
        <w:rPr>
          <w:rStyle w:val="Hyperlink"/>
          <w:rFonts w:ascii="Arial" w:eastAsia="Times New Roman" w:hAnsi="Arial" w:cs="Arial"/>
          <w:bCs/>
          <w:sz w:val="24"/>
          <w:szCs w:val="24"/>
          <w:lang w:eastAsia="en-GB"/>
        </w:rPr>
        <w:t>report-2025-26.pdf</w:t>
      </w:r>
      <w:r>
        <w:rPr>
          <w:rFonts w:ascii="Arial" w:eastAsia="Times New Roman" w:hAnsi="Arial" w:cs="Arial"/>
          <w:bCs/>
          <w:color w:val="0563C1" w:themeColor="hyperlink"/>
          <w:sz w:val="24"/>
          <w:szCs w:val="24"/>
          <w:u w:val="single"/>
          <w:lang w:eastAsia="en-GB"/>
        </w:rPr>
        <w:fldChar w:fldCharType="end"/>
      </w:r>
      <w:r w:rsidRPr="00C26166">
        <w:rPr>
          <w:rFonts w:ascii="Arial" w:eastAsia="Times New Roman" w:hAnsi="Arial" w:cs="Arial"/>
          <w:bCs/>
          <w:color w:val="000000" w:themeColor="text1"/>
          <w:sz w:val="24"/>
          <w:szCs w:val="24"/>
          <w:lang w:eastAsia="en-GB"/>
        </w:rPr>
        <w:t xml:space="preserve">  Accessed 16/06/26 </w:t>
      </w:r>
    </w:p>
    <w:p w14:paraId="51A992E2" w14:textId="77777777" w:rsidR="00C26166" w:rsidRPr="00C26166" w:rsidRDefault="00C26166" w:rsidP="00C26166">
      <w:pPr>
        <w:textAlignment w:val="baseline"/>
        <w:outlineLvl w:val="1"/>
        <w:rPr>
          <w:rFonts w:ascii="Arial" w:eastAsia="Times New Roman" w:hAnsi="Arial" w:cs="Arial"/>
          <w:bCs/>
          <w:color w:val="0F07A5"/>
          <w:sz w:val="24"/>
          <w:szCs w:val="24"/>
          <w:lang w:eastAsia="en-GB"/>
        </w:rPr>
      </w:pPr>
    </w:p>
    <w:p w14:paraId="7174C23D" w14:textId="77777777" w:rsidR="00C26166" w:rsidRPr="00C26166" w:rsidRDefault="00C26166" w:rsidP="00C26166">
      <w:pPr>
        <w:textAlignment w:val="baseline"/>
        <w:outlineLvl w:val="1"/>
        <w:rPr>
          <w:rFonts w:ascii="Arial" w:hAnsi="Arial" w:cs="Arial"/>
          <w:color w:val="0F07A5"/>
          <w:sz w:val="24"/>
          <w:u w:val="single"/>
        </w:rPr>
      </w:pPr>
      <w:r w:rsidRPr="00C26166">
        <w:rPr>
          <w:rFonts w:ascii="Arial" w:hAnsi="Arial" w:cs="Arial"/>
          <w:b/>
          <w:color w:val="0F07A5"/>
          <w:sz w:val="24"/>
          <w:szCs w:val="24"/>
        </w:rPr>
        <w:t xml:space="preserve">Tesco   </w:t>
      </w:r>
      <w:r w:rsidRPr="00C26166">
        <w:rPr>
          <w:rFonts w:ascii="Arial" w:eastAsia="Times New Roman" w:hAnsi="Arial" w:cs="Arial"/>
          <w:bCs/>
          <w:color w:val="0F07A5"/>
          <w:sz w:val="24"/>
          <w:szCs w:val="24"/>
          <w:lang w:eastAsia="en-GB"/>
        </w:rPr>
        <w:t xml:space="preserve"> </w:t>
      </w:r>
      <w:r w:rsidRPr="00C26166">
        <w:rPr>
          <w:rFonts w:ascii="Arial" w:hAnsi="Arial" w:cs="Arial"/>
          <w:color w:val="0F07A5"/>
          <w:sz w:val="24"/>
          <w:u w:val="single"/>
        </w:rPr>
        <w:fldChar w:fldCharType="begin"/>
      </w:r>
      <w:r w:rsidRPr="00C26166">
        <w:rPr>
          <w:rFonts w:ascii="Arial" w:hAnsi="Arial" w:cs="Arial"/>
          <w:color w:val="0F07A5"/>
          <w:sz w:val="24"/>
          <w:u w:val="single"/>
        </w:rPr>
        <w:instrText xml:space="preserve"> HYPERLINK "file:///C:/Users/Martin/Downloads/tesco_little-helps-plan-report-final-      </w:instrText>
      </w:r>
    </w:p>
    <w:p w14:paraId="274C8BB5" w14:textId="77777777" w:rsidR="00C26166" w:rsidRPr="00C26166" w:rsidRDefault="00C26166" w:rsidP="00C26166">
      <w:pPr>
        <w:textAlignment w:val="baseline"/>
        <w:outlineLvl w:val="1"/>
        <w:rPr>
          <w:rFonts w:ascii="Arial" w:hAnsi="Arial" w:cs="Arial"/>
          <w:color w:val="0563C1" w:themeColor="hyperlink"/>
          <w:sz w:val="24"/>
          <w:u w:val="single"/>
        </w:rPr>
      </w:pPr>
      <w:r w:rsidRPr="00C26166">
        <w:rPr>
          <w:rFonts w:ascii="Arial" w:hAnsi="Arial" w:cs="Arial"/>
          <w:color w:val="0F07A5"/>
          <w:sz w:val="24"/>
        </w:rPr>
        <w:instrText xml:space="preserve">       </w:instrText>
      </w:r>
      <w:r w:rsidRPr="00C26166">
        <w:rPr>
          <w:rFonts w:ascii="Arial" w:hAnsi="Arial" w:cs="Arial"/>
          <w:color w:val="0F07A5"/>
          <w:sz w:val="24"/>
        </w:rPr>
        <w:tab/>
      </w:r>
      <w:r w:rsidRPr="00C26166">
        <w:rPr>
          <w:rFonts w:ascii="Arial" w:hAnsi="Arial" w:cs="Arial"/>
          <w:color w:val="0F07A5"/>
          <w:sz w:val="24"/>
          <w:u w:val="single"/>
        </w:rPr>
        <w:instrText xml:space="preserve">26520%20(1).pdf" </w:instrText>
      </w:r>
      <w:r w:rsidRPr="00C26166">
        <w:rPr>
          <w:rFonts w:ascii="Arial" w:hAnsi="Arial" w:cs="Arial"/>
          <w:color w:val="0F07A5"/>
          <w:sz w:val="24"/>
          <w:u w:val="single"/>
        </w:rPr>
        <w:fldChar w:fldCharType="separate"/>
      </w:r>
      <w:r w:rsidRPr="00C26166">
        <w:rPr>
          <w:rFonts w:ascii="Arial" w:hAnsi="Arial" w:cs="Arial"/>
          <w:color w:val="0563C1" w:themeColor="hyperlink"/>
          <w:sz w:val="24"/>
          <w:u w:val="single"/>
        </w:rPr>
        <w:t xml:space="preserve">file:///C:/Users/Martin/Downloads/tesco_little-helps-plan-report-final-      </w:t>
      </w:r>
    </w:p>
    <w:p w14:paraId="3E9867CF" w14:textId="77777777" w:rsidR="00C26166" w:rsidRPr="00C26166" w:rsidRDefault="00C26166" w:rsidP="00C26166">
      <w:pPr>
        <w:textAlignment w:val="baseline"/>
        <w:outlineLvl w:val="1"/>
        <w:rPr>
          <w:rFonts w:ascii="Arial" w:hAnsi="Arial" w:cs="Arial"/>
          <w:color w:val="0F07A5"/>
          <w:sz w:val="24"/>
        </w:rPr>
      </w:pPr>
      <w:r w:rsidRPr="00C26166">
        <w:rPr>
          <w:rFonts w:ascii="Arial" w:hAnsi="Arial" w:cs="Arial"/>
          <w:color w:val="0563C1" w:themeColor="hyperlink"/>
          <w:sz w:val="24"/>
        </w:rPr>
        <w:t xml:space="preserve">       </w:t>
      </w:r>
      <w:r w:rsidRPr="00C26166">
        <w:rPr>
          <w:rFonts w:ascii="Arial" w:hAnsi="Arial" w:cs="Arial"/>
          <w:color w:val="0563C1" w:themeColor="hyperlink"/>
          <w:sz w:val="24"/>
        </w:rPr>
        <w:tab/>
      </w:r>
      <w:r w:rsidRPr="00C26166">
        <w:rPr>
          <w:rFonts w:ascii="Arial" w:hAnsi="Arial" w:cs="Arial"/>
          <w:color w:val="0563C1" w:themeColor="hyperlink"/>
          <w:sz w:val="24"/>
          <w:u w:val="single"/>
        </w:rPr>
        <w:t>26520%20(1).pdf</w:t>
      </w:r>
      <w:r w:rsidRPr="00C26166">
        <w:rPr>
          <w:rFonts w:ascii="Arial" w:hAnsi="Arial" w:cs="Arial"/>
          <w:color w:val="0F07A5"/>
          <w:sz w:val="24"/>
          <w:u w:val="single"/>
        </w:rPr>
        <w:fldChar w:fldCharType="end"/>
      </w:r>
      <w:r w:rsidRPr="00C26166">
        <w:rPr>
          <w:rFonts w:ascii="Arial" w:hAnsi="Arial" w:cs="Arial"/>
          <w:color w:val="0F07A5"/>
          <w:sz w:val="24"/>
        </w:rPr>
        <w:t xml:space="preserve">  </w:t>
      </w:r>
      <w:r w:rsidRPr="00C26166">
        <w:rPr>
          <w:rFonts w:ascii="Arial" w:hAnsi="Arial" w:cs="Arial"/>
          <w:color w:val="000000" w:themeColor="text1"/>
          <w:sz w:val="24"/>
        </w:rPr>
        <w:t xml:space="preserve">Accessed 08/09/20  </w:t>
      </w:r>
    </w:p>
    <w:p w14:paraId="77D34DDB" w14:textId="77777777" w:rsidR="00C26166" w:rsidRPr="00C26166" w:rsidRDefault="00C26166" w:rsidP="00C26166">
      <w:pPr>
        <w:textAlignment w:val="baseline"/>
        <w:outlineLvl w:val="1"/>
        <w:rPr>
          <w:rFonts w:ascii="Arial" w:eastAsia="Times New Roman" w:hAnsi="Arial" w:cs="Arial"/>
          <w:color w:val="0F07A5"/>
          <w:kern w:val="36"/>
          <w:sz w:val="24"/>
          <w:szCs w:val="24"/>
          <w:lang w:eastAsia="en-GB"/>
        </w:rPr>
      </w:pPr>
      <w:r w:rsidRPr="00C26166">
        <w:rPr>
          <w:rFonts w:ascii="Arial" w:hAnsi="Arial" w:cs="Arial"/>
          <w:color w:val="0F07A5"/>
          <w:sz w:val="24"/>
        </w:rPr>
        <w:t xml:space="preserve">       </w:t>
      </w:r>
      <w:r w:rsidRPr="00C26166">
        <w:rPr>
          <w:rFonts w:ascii="Arial" w:hAnsi="Arial" w:cs="Arial"/>
          <w:color w:val="0F07A5"/>
          <w:sz w:val="24"/>
        </w:rPr>
        <w:tab/>
      </w:r>
      <w:hyperlink r:id="rId75" w:history="1">
        <w:r w:rsidRPr="00C26166">
          <w:rPr>
            <w:rFonts w:ascii="Arial" w:eastAsia="Times New Roman" w:hAnsi="Arial" w:cs="Arial"/>
            <w:color w:val="0F07A5"/>
            <w:kern w:val="36"/>
            <w:sz w:val="24"/>
            <w:szCs w:val="24"/>
            <w:u w:val="single"/>
            <w:lang w:eastAsia="en-GB"/>
          </w:rPr>
          <w:t>https://www.tescoplc.com/sustainability/publications/policies/downloads/</w:t>
        </w:r>
      </w:hyperlink>
      <w:r w:rsidRPr="00C26166">
        <w:rPr>
          <w:rFonts w:ascii="Arial" w:eastAsia="Times New Roman" w:hAnsi="Arial" w:cs="Arial"/>
          <w:color w:val="0F07A5"/>
          <w:kern w:val="36"/>
          <w:sz w:val="24"/>
          <w:szCs w:val="24"/>
          <w:lang w:eastAsia="en-GB"/>
        </w:rPr>
        <w:t xml:space="preserve">    </w:t>
      </w:r>
    </w:p>
    <w:p w14:paraId="005ECCB7" w14:textId="77777777" w:rsidR="00C26166" w:rsidRPr="00C26166" w:rsidRDefault="00C26166" w:rsidP="00C26166">
      <w:pPr>
        <w:textAlignment w:val="baseline"/>
        <w:outlineLvl w:val="1"/>
        <w:rPr>
          <w:rFonts w:ascii="Arial" w:eastAsia="Times New Roman" w:hAnsi="Arial" w:cs="Arial"/>
          <w:color w:val="000000" w:themeColor="text1"/>
          <w:kern w:val="36"/>
          <w:sz w:val="24"/>
          <w:szCs w:val="24"/>
          <w:lang w:eastAsia="en-GB"/>
        </w:rPr>
      </w:pPr>
      <w:r w:rsidRPr="00C26166">
        <w:rPr>
          <w:rFonts w:ascii="Arial" w:eastAsia="Times New Roman" w:hAnsi="Arial" w:cs="Arial"/>
          <w:color w:val="0F07A5"/>
          <w:kern w:val="36"/>
          <w:sz w:val="24"/>
          <w:szCs w:val="24"/>
          <w:lang w:eastAsia="en-GB"/>
        </w:rPr>
        <w:t xml:space="preserve">       </w:t>
      </w:r>
      <w:r w:rsidRPr="00C26166">
        <w:rPr>
          <w:rFonts w:ascii="Arial" w:eastAsia="Times New Roman" w:hAnsi="Arial" w:cs="Arial"/>
          <w:color w:val="0F07A5"/>
          <w:kern w:val="36"/>
          <w:sz w:val="24"/>
          <w:szCs w:val="24"/>
          <w:lang w:eastAsia="en-GB"/>
        </w:rPr>
        <w:tab/>
      </w:r>
      <w:r w:rsidRPr="00C26166">
        <w:rPr>
          <w:rFonts w:ascii="Arial" w:eastAsia="Times New Roman" w:hAnsi="Arial" w:cs="Arial"/>
          <w:color w:val="000000" w:themeColor="text1"/>
          <w:kern w:val="36"/>
          <w:sz w:val="24"/>
          <w:szCs w:val="24"/>
          <w:lang w:eastAsia="en-GB"/>
        </w:rPr>
        <w:t>Accessed 07/09/20</w:t>
      </w:r>
    </w:p>
    <w:p w14:paraId="4FE02939" w14:textId="77777777" w:rsidR="00C26166" w:rsidRPr="00C26166" w:rsidRDefault="00C26166" w:rsidP="00C26166">
      <w:pPr>
        <w:shd w:val="clear" w:color="auto" w:fill="FFFFFF"/>
        <w:rPr>
          <w:rFonts w:ascii="Arial" w:eastAsia="Times New Roman" w:hAnsi="Arial" w:cs="Arial"/>
          <w:color w:val="000000" w:themeColor="text1"/>
          <w:sz w:val="24"/>
          <w:szCs w:val="24"/>
          <w:lang w:eastAsia="en-GB"/>
        </w:rPr>
      </w:pPr>
      <w:r w:rsidRPr="00C26166">
        <w:rPr>
          <w:rFonts w:ascii="Arial" w:eastAsia="Times New Roman" w:hAnsi="Arial" w:cs="Arial"/>
          <w:color w:val="0563C1" w:themeColor="hyperlink"/>
          <w:sz w:val="24"/>
          <w:szCs w:val="24"/>
          <w:lang w:eastAsia="en-GB"/>
        </w:rPr>
        <w:t xml:space="preserve">      </w:t>
      </w:r>
      <w:r w:rsidRPr="00C26166">
        <w:rPr>
          <w:rFonts w:ascii="Arial" w:eastAsia="Times New Roman" w:hAnsi="Arial" w:cs="Arial"/>
          <w:color w:val="0563C1" w:themeColor="hyperlink"/>
          <w:sz w:val="24"/>
          <w:szCs w:val="24"/>
          <w:lang w:eastAsia="en-GB"/>
        </w:rPr>
        <w:tab/>
        <w:t xml:space="preserve"> </w:t>
      </w:r>
      <w:hyperlink r:id="rId76" w:history="1">
        <w:r w:rsidRPr="00C26166">
          <w:rPr>
            <w:rFonts w:ascii="Arial" w:eastAsia="Times New Roman" w:hAnsi="Arial" w:cs="Arial"/>
            <w:color w:val="0563C1" w:themeColor="hyperlink"/>
            <w:sz w:val="24"/>
            <w:szCs w:val="24"/>
            <w:u w:val="single"/>
            <w:lang w:eastAsia="en-GB"/>
          </w:rPr>
          <w:t>https://www.tescoplc.com/media/wvkj1yic/tesco-sustainability-report-2025.pdf</w:t>
        </w:r>
      </w:hyperlink>
      <w:r w:rsidRPr="00C26166">
        <w:rPr>
          <w:rFonts w:ascii="Arial" w:eastAsia="Times New Roman" w:hAnsi="Arial" w:cs="Arial"/>
          <w:color w:val="000000" w:themeColor="text1"/>
          <w:sz w:val="24"/>
          <w:szCs w:val="24"/>
          <w:lang w:eastAsia="en-GB"/>
        </w:rPr>
        <w:t xml:space="preserve">  </w:t>
      </w:r>
    </w:p>
    <w:p w14:paraId="659A5802" w14:textId="77777777" w:rsidR="00C26166" w:rsidRPr="00C26166" w:rsidRDefault="00C26166" w:rsidP="00C26166">
      <w:pPr>
        <w:shd w:val="clear" w:color="auto" w:fill="FFFFFF"/>
        <w:rPr>
          <w:rFonts w:ascii="Arial" w:eastAsia="Times New Roman" w:hAnsi="Arial" w:cs="Arial"/>
          <w:color w:val="000000" w:themeColor="text1"/>
          <w:sz w:val="24"/>
          <w:szCs w:val="24"/>
          <w:lang w:eastAsia="en-GB"/>
        </w:rPr>
      </w:pPr>
      <w:r w:rsidRPr="00C26166">
        <w:rPr>
          <w:rFonts w:ascii="Arial" w:eastAsia="Times New Roman" w:hAnsi="Arial" w:cs="Arial"/>
          <w:color w:val="000000" w:themeColor="text1"/>
          <w:sz w:val="24"/>
          <w:szCs w:val="24"/>
          <w:lang w:eastAsia="en-GB"/>
        </w:rPr>
        <w:t xml:space="preserve">       </w:t>
      </w:r>
      <w:r w:rsidRPr="00C26166">
        <w:rPr>
          <w:rFonts w:ascii="Arial" w:eastAsia="Times New Roman" w:hAnsi="Arial" w:cs="Arial"/>
          <w:color w:val="000000" w:themeColor="text1"/>
          <w:sz w:val="24"/>
          <w:szCs w:val="24"/>
          <w:lang w:eastAsia="en-GB"/>
        </w:rPr>
        <w:tab/>
        <w:t>Accessed 07/08/2025</w:t>
      </w:r>
    </w:p>
    <w:p w14:paraId="44F663DD" w14:textId="77777777" w:rsidR="00C26166" w:rsidRPr="00C26166" w:rsidRDefault="00C26166" w:rsidP="00C26166">
      <w:pPr>
        <w:rPr>
          <w:rFonts w:ascii="Arial" w:hAnsi="Arial" w:cs="Arial"/>
          <w:b/>
          <w:color w:val="0F07A5"/>
          <w:sz w:val="24"/>
          <w:szCs w:val="24"/>
        </w:rPr>
      </w:pPr>
    </w:p>
    <w:p w14:paraId="617BFF5E" w14:textId="77777777" w:rsidR="00C26166" w:rsidRDefault="00C26166" w:rsidP="00C26166">
      <w:pPr>
        <w:rPr>
          <w:rFonts w:ascii="Arial" w:hAnsi="Arial" w:cs="Arial"/>
          <w:b/>
          <w:color w:val="0F07A5"/>
          <w:sz w:val="24"/>
          <w:szCs w:val="24"/>
        </w:rPr>
      </w:pPr>
      <w:r w:rsidRPr="00C26166">
        <w:rPr>
          <w:rFonts w:ascii="Arial" w:hAnsi="Arial" w:cs="Arial"/>
          <w:b/>
          <w:color w:val="0F07A5"/>
          <w:sz w:val="24"/>
          <w:szCs w:val="24"/>
        </w:rPr>
        <w:t>Waitrose</w:t>
      </w:r>
      <w:r>
        <w:rPr>
          <w:rFonts w:ascii="Arial" w:hAnsi="Arial" w:cs="Arial"/>
          <w:b/>
          <w:color w:val="0F07A5"/>
          <w:sz w:val="24"/>
          <w:szCs w:val="24"/>
        </w:rPr>
        <w:t xml:space="preserve">  </w:t>
      </w:r>
    </w:p>
    <w:p w14:paraId="3B61EDA0" w14:textId="4ADCFC87" w:rsidR="00C26166" w:rsidRPr="00C26166" w:rsidRDefault="00C26166" w:rsidP="00C26166">
      <w:pPr>
        <w:rPr>
          <w:rFonts w:ascii="Arial" w:eastAsia="Times New Roman" w:hAnsi="Arial" w:cs="Arial"/>
          <w:color w:val="0F07A5"/>
          <w:kern w:val="36"/>
          <w:sz w:val="24"/>
          <w:szCs w:val="24"/>
          <w:lang w:eastAsia="en-GB"/>
        </w:rPr>
      </w:pPr>
      <w:r>
        <w:rPr>
          <w:rFonts w:ascii="Arial" w:hAnsi="Arial" w:cs="Arial"/>
          <w:b/>
          <w:color w:val="0F07A5"/>
          <w:sz w:val="24"/>
          <w:szCs w:val="24"/>
        </w:rPr>
        <w:t xml:space="preserve">           </w:t>
      </w:r>
      <w:hyperlink r:id="rId77" w:history="1">
        <w:r w:rsidRPr="00C26166">
          <w:rPr>
            <w:rFonts w:ascii="Arial" w:eastAsia="Times New Roman" w:hAnsi="Arial" w:cs="Arial"/>
            <w:color w:val="0F07A5"/>
            <w:kern w:val="36"/>
            <w:sz w:val="24"/>
            <w:szCs w:val="24"/>
            <w:u w:val="single"/>
            <w:lang w:eastAsia="en-GB"/>
          </w:rPr>
          <w:t>https://www.waitrose.com/home/inspiration/about_waitrose/the_waitrose_way/</w:t>
        </w:r>
      </w:hyperlink>
      <w:r w:rsidRPr="00C26166">
        <w:rPr>
          <w:rFonts w:ascii="Arial" w:eastAsia="Times New Roman" w:hAnsi="Arial" w:cs="Arial"/>
          <w:color w:val="0F07A5"/>
          <w:kern w:val="36"/>
          <w:sz w:val="24"/>
          <w:szCs w:val="24"/>
          <w:lang w:eastAsia="en-GB"/>
        </w:rPr>
        <w:t xml:space="preserve"> </w:t>
      </w:r>
    </w:p>
    <w:p w14:paraId="36E5F2E2" w14:textId="77777777" w:rsidR="00C26166" w:rsidRPr="00C26166" w:rsidRDefault="00C26166" w:rsidP="00C26166">
      <w:pPr>
        <w:rPr>
          <w:rFonts w:ascii="Arial" w:eastAsia="Times New Roman" w:hAnsi="Arial" w:cs="Arial"/>
          <w:color w:val="0F07A5"/>
          <w:kern w:val="36"/>
          <w:sz w:val="24"/>
          <w:szCs w:val="24"/>
          <w:u w:val="single"/>
          <w:lang w:eastAsia="en-GB"/>
        </w:rPr>
      </w:pPr>
      <w:r w:rsidRPr="00C26166">
        <w:rPr>
          <w:rFonts w:ascii="Arial" w:eastAsia="Times New Roman" w:hAnsi="Arial" w:cs="Arial"/>
          <w:color w:val="0F07A5"/>
          <w:kern w:val="36"/>
          <w:sz w:val="24"/>
          <w:szCs w:val="24"/>
          <w:lang w:eastAsia="en-GB"/>
        </w:rPr>
        <w:t xml:space="preserve">       </w:t>
      </w:r>
      <w:r w:rsidRPr="00C26166">
        <w:rPr>
          <w:rFonts w:ascii="Arial" w:eastAsia="Times New Roman" w:hAnsi="Arial" w:cs="Arial"/>
          <w:color w:val="0F07A5"/>
          <w:kern w:val="36"/>
          <w:sz w:val="24"/>
          <w:szCs w:val="24"/>
          <w:lang w:eastAsia="en-GB"/>
        </w:rPr>
        <w:tab/>
      </w:r>
      <w:r w:rsidRPr="00C26166">
        <w:rPr>
          <w:rFonts w:ascii="Arial" w:eastAsia="Times New Roman" w:hAnsi="Arial" w:cs="Arial"/>
          <w:color w:val="0F07A5"/>
          <w:kern w:val="36"/>
          <w:sz w:val="24"/>
          <w:szCs w:val="24"/>
          <w:u w:val="single"/>
          <w:lang w:eastAsia="en-GB"/>
        </w:rPr>
        <w:t>packaging.html</w:t>
      </w:r>
      <w:r w:rsidRPr="00C26166">
        <w:rPr>
          <w:rFonts w:ascii="Arial" w:eastAsia="Times New Roman" w:hAnsi="Arial" w:cs="Arial"/>
          <w:color w:val="0F07A5"/>
          <w:kern w:val="36"/>
          <w:sz w:val="24"/>
          <w:szCs w:val="24"/>
          <w:lang w:eastAsia="en-GB"/>
        </w:rPr>
        <w:t xml:space="preserve">   </w:t>
      </w:r>
      <w:r w:rsidRPr="00C26166">
        <w:rPr>
          <w:rFonts w:ascii="Arial" w:eastAsia="Times New Roman" w:hAnsi="Arial" w:cs="Arial"/>
          <w:color w:val="000000" w:themeColor="text1"/>
          <w:kern w:val="36"/>
          <w:sz w:val="24"/>
          <w:szCs w:val="24"/>
          <w:lang w:eastAsia="en-GB"/>
        </w:rPr>
        <w:t>Accessed 21/09/20</w:t>
      </w:r>
    </w:p>
    <w:p w14:paraId="2EA3A730" w14:textId="77777777" w:rsidR="00C26166" w:rsidRPr="00C26166" w:rsidRDefault="00C26166" w:rsidP="00C26166">
      <w:pPr>
        <w:rPr>
          <w:rFonts w:ascii="Arial" w:hAnsi="Arial" w:cs="Arial"/>
          <w:color w:val="0F07A5"/>
          <w:sz w:val="24"/>
          <w:szCs w:val="24"/>
        </w:rPr>
      </w:pPr>
      <w:r w:rsidRPr="00C26166">
        <w:rPr>
          <w:rFonts w:ascii="Arial" w:eastAsia="Times New Roman" w:hAnsi="Arial" w:cs="Arial"/>
          <w:color w:val="0F07A5"/>
          <w:kern w:val="36"/>
          <w:sz w:val="24"/>
          <w:szCs w:val="24"/>
          <w:lang w:eastAsia="en-GB"/>
        </w:rPr>
        <w:t xml:space="preserve">       </w:t>
      </w:r>
      <w:r w:rsidRPr="00C26166">
        <w:rPr>
          <w:rFonts w:ascii="Arial" w:eastAsia="Times New Roman" w:hAnsi="Arial" w:cs="Arial"/>
          <w:color w:val="0F07A5"/>
          <w:kern w:val="36"/>
          <w:sz w:val="24"/>
          <w:szCs w:val="24"/>
          <w:lang w:eastAsia="en-GB"/>
        </w:rPr>
        <w:tab/>
      </w:r>
      <w:hyperlink r:id="rId78" w:history="1">
        <w:r w:rsidRPr="00C26166">
          <w:rPr>
            <w:rFonts w:ascii="Arial" w:hAnsi="Arial" w:cs="Arial"/>
            <w:color w:val="0F07A5"/>
            <w:sz w:val="24"/>
            <w:szCs w:val="24"/>
            <w:u w:val="single"/>
          </w:rPr>
          <w:t>https://www.waitrose.com/ecom/shop/featured/groceries/unpacked</w:t>
        </w:r>
      </w:hyperlink>
      <w:r w:rsidRPr="00C26166">
        <w:rPr>
          <w:rFonts w:ascii="Arial" w:hAnsi="Arial" w:cs="Arial"/>
          <w:color w:val="0F07A5"/>
          <w:sz w:val="24"/>
          <w:szCs w:val="24"/>
        </w:rPr>
        <w:t xml:space="preserve"> </w:t>
      </w:r>
    </w:p>
    <w:p w14:paraId="5751A32B" w14:textId="5D3CDCBC" w:rsidR="00C26166" w:rsidRPr="00C26166" w:rsidRDefault="00194024" w:rsidP="00C26166">
      <w:pPr>
        <w:rPr>
          <w:rFonts w:ascii="Arial" w:hAnsi="Arial" w:cs="Arial"/>
          <w:color w:val="0F07A5"/>
          <w:sz w:val="24"/>
          <w:szCs w:val="24"/>
        </w:rPr>
      </w:pPr>
      <w:r>
        <w:rPr>
          <w:rFonts w:ascii="Arial" w:hAnsi="Arial" w:cs="Arial"/>
          <w:color w:val="000000" w:themeColor="text1"/>
          <w:sz w:val="24"/>
          <w:szCs w:val="24"/>
        </w:rPr>
        <w:tab/>
      </w:r>
      <w:r w:rsidR="00C26166" w:rsidRPr="00C26166">
        <w:rPr>
          <w:rFonts w:ascii="Arial" w:hAnsi="Arial" w:cs="Arial"/>
          <w:color w:val="000000" w:themeColor="text1"/>
          <w:sz w:val="24"/>
          <w:szCs w:val="24"/>
        </w:rPr>
        <w:t>Accessed 21/09/20.</w:t>
      </w:r>
    </w:p>
    <w:p w14:paraId="71ED9471" w14:textId="13013186" w:rsidR="00C26166" w:rsidRPr="00C26166" w:rsidRDefault="00194024" w:rsidP="00C26166">
      <w:pPr>
        <w:rPr>
          <w:rFonts w:ascii="Arial" w:hAnsi="Arial" w:cs="Arial"/>
          <w:color w:val="0F07A5"/>
          <w:sz w:val="24"/>
          <w:szCs w:val="24"/>
        </w:rPr>
      </w:pPr>
      <w:r w:rsidRPr="00194024">
        <w:rPr>
          <w:rFonts w:ascii="Arial" w:hAnsi="Arial" w:cs="Arial"/>
          <w:color w:val="0563C1" w:themeColor="hyperlink"/>
          <w:sz w:val="24"/>
          <w:szCs w:val="24"/>
        </w:rPr>
        <w:tab/>
      </w:r>
      <w:hyperlink r:id="rId79" w:history="1">
        <w:r w:rsidRPr="004F1DD3">
          <w:rPr>
            <w:rStyle w:val="Hyperlink"/>
            <w:rFonts w:ascii="Arial" w:hAnsi="Arial" w:cs="Arial"/>
            <w:sz w:val="24"/>
            <w:szCs w:val="24"/>
          </w:rPr>
          <w:t>https://www.waitrose.com/ecom/content/sustainability/plastic-reduction/plastics-</w:t>
        </w:r>
        <w:r w:rsidRPr="00194024">
          <w:rPr>
            <w:rStyle w:val="Hyperlink"/>
            <w:rFonts w:ascii="Arial" w:hAnsi="Arial" w:cs="Arial"/>
            <w:sz w:val="24"/>
            <w:szCs w:val="24"/>
            <w:u w:val="none"/>
          </w:rPr>
          <w:tab/>
        </w:r>
        <w:r w:rsidRPr="004F1DD3">
          <w:rPr>
            <w:rStyle w:val="Hyperlink"/>
            <w:rFonts w:ascii="Arial" w:hAnsi="Arial" w:cs="Arial"/>
            <w:sz w:val="24"/>
            <w:szCs w:val="24"/>
          </w:rPr>
          <w:t>and-packaging</w:t>
        </w:r>
      </w:hyperlink>
      <w:r w:rsidR="00C26166" w:rsidRPr="00C26166">
        <w:rPr>
          <w:rFonts w:ascii="Arial" w:hAnsi="Arial" w:cs="Arial"/>
          <w:color w:val="0F07A5"/>
          <w:sz w:val="24"/>
          <w:szCs w:val="24"/>
        </w:rPr>
        <w:t xml:space="preserve"> </w:t>
      </w:r>
      <w:r w:rsidR="00C26166" w:rsidRPr="00C26166">
        <w:rPr>
          <w:rFonts w:ascii="Arial" w:hAnsi="Arial" w:cs="Arial"/>
          <w:color w:val="000000" w:themeColor="text1"/>
          <w:sz w:val="24"/>
          <w:szCs w:val="24"/>
        </w:rPr>
        <w:t>Accessed 17/06/26</w:t>
      </w:r>
    </w:p>
    <w:p w14:paraId="564C1000" w14:textId="17933B59" w:rsidR="00225640" w:rsidRPr="00CE5462" w:rsidRDefault="00225640" w:rsidP="00CE5462">
      <w:pPr>
        <w:pStyle w:val="ListParagraph"/>
        <w:ind w:left="0"/>
        <w:rPr>
          <w:rStyle w:val="Hyperlink"/>
          <w:rFonts w:ascii="Arial" w:hAnsi="Arial" w:cs="Arial"/>
          <w:color w:val="auto"/>
          <w:sz w:val="24"/>
          <w:szCs w:val="24"/>
          <w:u w:val="none"/>
        </w:rPr>
      </w:pPr>
    </w:p>
    <w:p w14:paraId="334D326A" w14:textId="77777777" w:rsidR="00225640" w:rsidRDefault="00225640" w:rsidP="00225640">
      <w:pPr>
        <w:rPr>
          <w:rStyle w:val="Hyperlink"/>
          <w:rFonts w:ascii="Arial" w:hAnsi="Arial" w:cs="Arial"/>
          <w:color w:val="auto"/>
          <w:sz w:val="24"/>
          <w:szCs w:val="24"/>
          <w:u w:val="none"/>
        </w:rPr>
      </w:pPr>
    </w:p>
    <w:p w14:paraId="30002667" w14:textId="77777777" w:rsidR="00225640" w:rsidRPr="00225640" w:rsidRDefault="00225640" w:rsidP="00B77F5E">
      <w:pPr>
        <w:rPr>
          <w:rFonts w:ascii="Arial" w:hAnsi="Arial" w:cs="Arial"/>
          <w:sz w:val="24"/>
          <w:szCs w:val="24"/>
        </w:rPr>
      </w:pPr>
    </w:p>
    <w:p w14:paraId="0A6B3F31" w14:textId="2FC6AA38" w:rsidR="0040077A" w:rsidRDefault="00670B92">
      <w:pPr>
        <w:rPr>
          <w:rFonts w:ascii="Arial" w:hAnsi="Arial" w:cs="Arial"/>
          <w:b/>
          <w:color w:val="002060"/>
          <w:sz w:val="32"/>
          <w:szCs w:val="32"/>
          <w:u w:val="single"/>
        </w:rPr>
      </w:pPr>
      <w:r w:rsidRPr="00670B92">
        <w:rPr>
          <w:rFonts w:ascii="Arial" w:hAnsi="Arial" w:cs="Arial"/>
          <w:b/>
          <w:color w:val="002060"/>
          <w:sz w:val="32"/>
          <w:szCs w:val="32"/>
          <w:u w:val="single"/>
        </w:rPr>
        <w:t>Glossary</w:t>
      </w:r>
    </w:p>
    <w:p w14:paraId="7C7A016D" w14:textId="77777777" w:rsidR="00D90BCF" w:rsidRDefault="00D90BCF">
      <w:pPr>
        <w:rPr>
          <w:rFonts w:ascii="Arial" w:hAnsi="Arial" w:cs="Arial"/>
          <w:b/>
          <w:color w:val="002060"/>
          <w:sz w:val="32"/>
          <w:szCs w:val="32"/>
          <w:u w:val="single"/>
        </w:rPr>
      </w:pPr>
    </w:p>
    <w:p w14:paraId="6F95A7B5"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b/>
          <w:bCs/>
          <w:color w:val="1D2228"/>
          <w:spacing w:val="-5"/>
          <w:sz w:val="24"/>
          <w:szCs w:val="24"/>
          <w:lang w:eastAsia="en-GB"/>
        </w:rPr>
        <w:t>Plastics Pact</w:t>
      </w:r>
      <w:r w:rsidRPr="00D90BCF">
        <w:rPr>
          <w:rFonts w:ascii="Helvetica" w:eastAsia="Times New Roman" w:hAnsi="Helvetica" w:cs="Helvetica"/>
          <w:color w:val="1D2228"/>
          <w:spacing w:val="-5"/>
          <w:sz w:val="24"/>
          <w:szCs w:val="24"/>
          <w:lang w:eastAsia="en-GB"/>
        </w:rPr>
        <w:t> – A voluntary 2018 industry agreement, coordinated by WRAP, under which most major supermarkets committed to four targets by 2025: eliminating unnecessary single-use plastic, making all packaging reusable/recyclable/compostable, recycling 70% of packaging, and using 30% recycled content on average.</w:t>
      </w:r>
    </w:p>
    <w:p w14:paraId="5B4FC75C"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Single-use plastic</w:t>
      </w:r>
      <w:r w:rsidRPr="00D90BCF">
        <w:rPr>
          <w:rFonts w:ascii="Helvetica" w:eastAsia="Times New Roman" w:hAnsi="Helvetica" w:cs="Helvetica"/>
          <w:color w:val="1D2228"/>
          <w:spacing w:val="-5"/>
          <w:sz w:val="24"/>
          <w:szCs w:val="24"/>
          <w:lang w:eastAsia="en-GB"/>
        </w:rPr>
        <w:t> – Packaging or products intended to be used once before disposal (e.g. bags, bottles, food film).</w:t>
      </w:r>
    </w:p>
    <w:p w14:paraId="1E9FF0F6"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Virgin plastic</w:t>
      </w:r>
      <w:r w:rsidRPr="00D90BCF">
        <w:rPr>
          <w:rFonts w:ascii="Helvetica" w:eastAsia="Times New Roman" w:hAnsi="Helvetica" w:cs="Helvetica"/>
          <w:color w:val="1D2228"/>
          <w:spacing w:val="-5"/>
          <w:sz w:val="24"/>
          <w:szCs w:val="24"/>
          <w:lang w:eastAsia="en-GB"/>
        </w:rPr>
        <w:t> – New plastic made from raw fossil fuel feedstock, as opposed to recycled material.</w:t>
      </w:r>
      <w:r w:rsidRPr="00D90BCF">
        <w:rPr>
          <w:rFonts w:ascii="Helvetica" w:eastAsia="Times New Roman" w:hAnsi="Helvetica" w:cs="Helvetica"/>
          <w:color w:val="1D2228"/>
          <w:spacing w:val="-5"/>
          <w:sz w:val="24"/>
          <w:szCs w:val="24"/>
          <w:lang w:eastAsia="en-GB"/>
        </w:rPr>
        <w:br/>
        <w:t>Recyclability Assessment Methodology (RAM) – The government's system for rating packaging as "green," "amber" or "red" depending on how easily it can be recycled, used to set Plastic Packaging Tax rates.</w:t>
      </w:r>
      <w:r w:rsidRPr="00D90BCF">
        <w:rPr>
          <w:rFonts w:ascii="Helvetica" w:eastAsia="Times New Roman" w:hAnsi="Helvetica" w:cs="Helvetica"/>
          <w:color w:val="1D2228"/>
          <w:spacing w:val="-5"/>
          <w:sz w:val="24"/>
          <w:szCs w:val="24"/>
          <w:lang w:eastAsia="en-GB"/>
        </w:rPr>
        <w:br/>
        <w:t>Plastic Packaging Tax (PPT) – A tax (from 2022) on plastic packaging containing less than 30% recycled content, charged at £200 per tonne.</w:t>
      </w:r>
    </w:p>
    <w:p w14:paraId="78EBCD5A"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Extended Producer Responsibility (EPR/pEPR</w:t>
      </w:r>
      <w:r w:rsidRPr="00D90BCF">
        <w:rPr>
          <w:rFonts w:ascii="Helvetica" w:eastAsia="Times New Roman" w:hAnsi="Helvetica" w:cs="Helvetica"/>
          <w:color w:val="1D2228"/>
          <w:spacing w:val="-5"/>
          <w:sz w:val="24"/>
          <w:szCs w:val="24"/>
          <w:lang w:eastAsia="en-GB"/>
        </w:rPr>
        <w:t>) – Legislation (effective from 2025) requiring packaging producers to pay the costs local authorities incur collecting and managing packaging waste.</w:t>
      </w:r>
      <w:r w:rsidRPr="00D90BCF">
        <w:rPr>
          <w:rFonts w:ascii="Helvetica" w:eastAsia="Times New Roman" w:hAnsi="Helvetica" w:cs="Helvetica"/>
          <w:color w:val="1D2228"/>
          <w:spacing w:val="-5"/>
          <w:sz w:val="24"/>
          <w:szCs w:val="24"/>
          <w:lang w:eastAsia="en-GB"/>
        </w:rPr>
        <w:br/>
        <w:t>Closed-loop recycling – Recycling in which a material (e.g. a plastic bottle) is turned back into the same type of product, allowing repeated reuse of the material.</w:t>
      </w:r>
    </w:p>
    <w:p w14:paraId="0931FA8C"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Downcycling</w:t>
      </w:r>
      <w:r w:rsidRPr="00D90BCF">
        <w:rPr>
          <w:rFonts w:ascii="Helvetica" w:eastAsia="Times New Roman" w:hAnsi="Helvetica" w:cs="Helvetica"/>
          <w:color w:val="1D2228"/>
          <w:spacing w:val="-5"/>
          <w:sz w:val="24"/>
          <w:szCs w:val="24"/>
          <w:lang w:eastAsia="en-GB"/>
        </w:rPr>
        <w:t> – Recycling in which a material is converted into a lower-value or different product (e.g. bottles into garden furniture), rather than back into the same item.</w:t>
      </w:r>
    </w:p>
    <w:p w14:paraId="5D658248" w14:textId="77777777"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lastRenderedPageBreak/>
        <w:br/>
      </w:r>
      <w:r w:rsidRPr="00D90BCF">
        <w:rPr>
          <w:rFonts w:ascii="Helvetica" w:eastAsia="Times New Roman" w:hAnsi="Helvetica" w:cs="Helvetica"/>
          <w:b/>
          <w:bCs/>
          <w:color w:val="1D2228"/>
          <w:spacing w:val="-5"/>
          <w:sz w:val="24"/>
          <w:szCs w:val="24"/>
          <w:lang w:eastAsia="en-GB"/>
        </w:rPr>
        <w:t>Circular economy </w:t>
      </w:r>
      <w:r w:rsidRPr="00D90BCF">
        <w:rPr>
          <w:rFonts w:ascii="Helvetica" w:eastAsia="Times New Roman" w:hAnsi="Helvetica" w:cs="Helvetica"/>
          <w:color w:val="1D2228"/>
          <w:spacing w:val="-5"/>
          <w:sz w:val="24"/>
          <w:szCs w:val="24"/>
          <w:lang w:eastAsia="en-GB"/>
        </w:rPr>
        <w:t>– An economic model aiming to keep materials in use through reuse and recycling, minimising waste and new resource extraction.</w:t>
      </w:r>
    </w:p>
    <w:p w14:paraId="35736338" w14:textId="77777777" w:rsidR="00D90BCF" w:rsidRDefault="00D90BCF" w:rsidP="00D90BCF">
      <w:pPr>
        <w:rPr>
          <w:rFonts w:ascii="Arial" w:hAnsi="Arial" w:cs="Arial"/>
          <w:color w:val="000000" w:themeColor="text1"/>
          <w:sz w:val="24"/>
          <w:szCs w:val="24"/>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Microplastics</w:t>
      </w:r>
      <w:r>
        <w:rPr>
          <w:rFonts w:ascii="Helvetica" w:eastAsia="Times New Roman" w:hAnsi="Helvetica" w:cs="Helvetica"/>
          <w:color w:val="1D2228"/>
          <w:spacing w:val="-5"/>
          <w:sz w:val="24"/>
          <w:szCs w:val="24"/>
          <w:lang w:eastAsia="en-GB"/>
        </w:rPr>
        <w:t> </w:t>
      </w:r>
      <w:r w:rsidRPr="00670B92">
        <w:rPr>
          <w:rFonts w:ascii="Arial" w:hAnsi="Arial" w:cs="Arial"/>
          <w:color w:val="000000" w:themeColor="text1"/>
          <w:sz w:val="24"/>
          <w:szCs w:val="24"/>
        </w:rPr>
        <w:t>These</w:t>
      </w:r>
      <w:r>
        <w:rPr>
          <w:rFonts w:ascii="Arial" w:hAnsi="Arial" w:cs="Arial"/>
          <w:color w:val="000000" w:themeColor="text1"/>
          <w:sz w:val="24"/>
          <w:szCs w:val="24"/>
        </w:rPr>
        <w:t xml:space="preserve"> are small plastic materials, or the products of the physical </w:t>
      </w:r>
    </w:p>
    <w:p w14:paraId="5FFDA8C9" w14:textId="77777777" w:rsidR="00D90BCF" w:rsidRDefault="00D90BCF" w:rsidP="00D90BCF">
      <w:pPr>
        <w:rPr>
          <w:rFonts w:ascii="Arial" w:hAnsi="Arial" w:cs="Arial"/>
          <w:color w:val="1E1E1E"/>
          <w:sz w:val="24"/>
          <w:szCs w:val="24"/>
          <w:shd w:val="clear" w:color="auto" w:fill="FFFFFF"/>
        </w:rPr>
      </w:pPr>
      <w:r>
        <w:rPr>
          <w:rFonts w:ascii="Arial" w:hAnsi="Arial" w:cs="Arial"/>
          <w:color w:val="000000" w:themeColor="text1"/>
          <w:sz w:val="24"/>
          <w:szCs w:val="24"/>
        </w:rPr>
        <w:t xml:space="preserve">breakdown of plastics. UNEP </w:t>
      </w:r>
      <w:r w:rsidRPr="001978E0">
        <w:rPr>
          <w:rFonts w:ascii="Arial" w:hAnsi="Arial" w:cs="Arial"/>
          <w:color w:val="1E1E1E"/>
          <w:sz w:val="24"/>
          <w:szCs w:val="24"/>
          <w:shd w:val="clear" w:color="auto" w:fill="FFFFFF"/>
        </w:rPr>
        <w:t>defines microplas</w:t>
      </w:r>
      <w:r>
        <w:rPr>
          <w:rFonts w:ascii="Arial" w:hAnsi="Arial" w:cs="Arial"/>
          <w:color w:val="1E1E1E"/>
          <w:sz w:val="24"/>
          <w:szCs w:val="24"/>
          <w:shd w:val="clear" w:color="auto" w:fill="FFFFFF"/>
        </w:rPr>
        <w:t xml:space="preserve">tics as any fragment of plastic </w:t>
      </w:r>
      <w:r w:rsidRPr="001978E0">
        <w:rPr>
          <w:rFonts w:ascii="Arial" w:hAnsi="Arial" w:cs="Arial"/>
          <w:color w:val="1E1E1E"/>
          <w:sz w:val="24"/>
          <w:szCs w:val="24"/>
          <w:shd w:val="clear" w:color="auto" w:fill="FFFFFF"/>
        </w:rPr>
        <w:t xml:space="preserve">that is between 1 </w:t>
      </w:r>
      <w:r>
        <w:rPr>
          <w:rFonts w:ascii="Arial" w:hAnsi="Arial" w:cs="Arial"/>
          <w:color w:val="1E1E1E"/>
          <w:sz w:val="24"/>
          <w:szCs w:val="24"/>
          <w:shd w:val="clear" w:color="auto" w:fill="FFFFFF"/>
        </w:rPr>
        <w:t>nanometre</w:t>
      </w:r>
      <w:r w:rsidRPr="001978E0">
        <w:rPr>
          <w:rFonts w:ascii="Arial" w:hAnsi="Arial" w:cs="Arial"/>
          <w:color w:val="1E1E1E"/>
          <w:sz w:val="24"/>
          <w:szCs w:val="24"/>
          <w:shd w:val="clear" w:color="auto" w:fill="FFFFFF"/>
        </w:rPr>
        <w:t xml:space="preserve"> and 5 millimetres wide. One nanometre is just a </w:t>
      </w:r>
      <w:r>
        <w:rPr>
          <w:rFonts w:ascii="Arial" w:hAnsi="Arial" w:cs="Arial"/>
          <w:color w:val="1E1E1E"/>
          <w:sz w:val="24"/>
          <w:szCs w:val="24"/>
          <w:shd w:val="clear" w:color="auto" w:fill="FFFFFF"/>
        </w:rPr>
        <w:t>fraction of the</w:t>
      </w:r>
    </w:p>
    <w:p w14:paraId="26B23BEE" w14:textId="2141176A" w:rsidR="00D90BCF" w:rsidRPr="00670B92" w:rsidRDefault="00D90BCF" w:rsidP="00D90BCF">
      <w:pPr>
        <w:rPr>
          <w:rFonts w:ascii="Arial" w:hAnsi="Arial" w:cs="Arial"/>
          <w:b/>
          <w:color w:val="000000" w:themeColor="text1"/>
          <w:sz w:val="24"/>
          <w:szCs w:val="24"/>
        </w:rPr>
      </w:pPr>
      <w:r w:rsidRPr="001978E0">
        <w:rPr>
          <w:rFonts w:ascii="Arial" w:hAnsi="Arial" w:cs="Arial"/>
          <w:color w:val="1E1E1E"/>
          <w:sz w:val="24"/>
          <w:szCs w:val="24"/>
          <w:shd w:val="clear" w:color="auto" w:fill="FFFFFF"/>
        </w:rPr>
        <w:t>width of a human hair, and 5 millimetres is about the width of a w</w:t>
      </w:r>
      <w:r>
        <w:rPr>
          <w:rFonts w:ascii="Arial" w:hAnsi="Arial" w:cs="Arial"/>
          <w:color w:val="1E1E1E"/>
          <w:sz w:val="24"/>
          <w:szCs w:val="24"/>
          <w:shd w:val="clear" w:color="auto" w:fill="FFFFFF"/>
        </w:rPr>
        <w:t>edding ring</w:t>
      </w:r>
      <w:r w:rsidRPr="001978E0">
        <w:rPr>
          <w:rFonts w:ascii="Arial" w:hAnsi="Arial" w:cs="Arial"/>
          <w:color w:val="1E1E1E"/>
          <w:sz w:val="24"/>
          <w:szCs w:val="24"/>
          <w:shd w:val="clear" w:color="auto" w:fill="FFFFFF"/>
        </w:rPr>
        <w:t>.</w:t>
      </w:r>
      <w:r>
        <w:rPr>
          <w:rFonts w:ascii="Arial" w:hAnsi="Arial" w:cs="Arial"/>
          <w:color w:val="1E1E1E"/>
          <w:sz w:val="30"/>
          <w:szCs w:val="30"/>
          <w:shd w:val="clear" w:color="auto" w:fill="FFFFFF"/>
        </w:rPr>
        <w:t> </w:t>
      </w:r>
    </w:p>
    <w:p w14:paraId="7FC57AF1" w14:textId="2F29D851" w:rsidR="002B086F" w:rsidRPr="002B086F" w:rsidRDefault="00D90BCF" w:rsidP="002B086F">
      <w:pPr>
        <w:rPr>
          <w:rFonts w:ascii="Arial" w:hAnsi="Arial" w:cs="Arial"/>
          <w:color w:val="000000"/>
          <w:sz w:val="24"/>
          <w:szCs w:val="24"/>
          <w:shd w:val="clear" w:color="auto" w:fill="FFFFFF"/>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Nanoplastics </w:t>
      </w:r>
      <w:r w:rsidRPr="00D90BCF">
        <w:rPr>
          <w:rFonts w:ascii="Helvetica" w:eastAsia="Times New Roman" w:hAnsi="Helvetica" w:cs="Helvetica"/>
          <w:color w:val="1D2228"/>
          <w:spacing w:val="-5"/>
          <w:sz w:val="24"/>
          <w:szCs w:val="24"/>
          <w:lang w:eastAsia="en-GB"/>
        </w:rPr>
        <w:t xml:space="preserve">– </w:t>
      </w:r>
      <w:r w:rsidR="002B086F" w:rsidRPr="0091055F">
        <w:rPr>
          <w:rFonts w:ascii="Arial" w:hAnsi="Arial" w:cs="Arial"/>
          <w:color w:val="000000"/>
          <w:sz w:val="24"/>
          <w:szCs w:val="24"/>
          <w:shd w:val="clear" w:color="auto" w:fill="FFFFFF"/>
        </w:rPr>
        <w:t>are plastic particl</w:t>
      </w:r>
      <w:r w:rsidR="00194024">
        <w:rPr>
          <w:rFonts w:ascii="Arial" w:hAnsi="Arial" w:cs="Arial"/>
          <w:color w:val="000000"/>
          <w:sz w:val="24"/>
          <w:szCs w:val="24"/>
          <w:shd w:val="clear" w:color="auto" w:fill="FFFFFF"/>
        </w:rPr>
        <w:t>es between 1 and 1,000 nanometre</w:t>
      </w:r>
      <w:r w:rsidR="002B086F" w:rsidRPr="0091055F">
        <w:rPr>
          <w:rFonts w:ascii="Arial" w:hAnsi="Arial" w:cs="Arial"/>
          <w:color w:val="000000"/>
          <w:sz w:val="24"/>
          <w:szCs w:val="24"/>
          <w:shd w:val="clear" w:color="auto" w:fill="FFFFFF"/>
        </w:rPr>
        <w:t>s across. Because of their small diameter, they can penetrate cells and other living tissue, which could lead to different and more acute toxicological effects than micropastics.</w:t>
      </w:r>
    </w:p>
    <w:p w14:paraId="1A0E128E" w14:textId="4DE45053" w:rsidR="00D90BCF" w:rsidRPr="00D90BCF" w:rsidRDefault="00D90BCF" w:rsidP="00D90BCF">
      <w:pPr>
        <w:shd w:val="clear" w:color="auto" w:fill="FFFFFF"/>
        <w:rPr>
          <w:rFonts w:ascii="Helvetica" w:eastAsia="Times New Roman" w:hAnsi="Helvetica" w:cs="Helvetica"/>
          <w:color w:val="1D2228"/>
          <w:spacing w:val="-5"/>
          <w:sz w:val="24"/>
          <w:szCs w:val="24"/>
          <w:lang w:eastAsia="en-GB"/>
        </w:rPr>
      </w:pPr>
      <w:r w:rsidRPr="00D90BCF">
        <w:rPr>
          <w:rFonts w:ascii="Helvetica" w:eastAsia="Times New Roman" w:hAnsi="Helvetica" w:cs="Helvetica"/>
          <w:color w:val="1D2228"/>
          <w:spacing w:val="-5"/>
          <w:sz w:val="24"/>
          <w:szCs w:val="24"/>
          <w:lang w:eastAsia="en-GB"/>
        </w:rPr>
        <w:br/>
      </w:r>
      <w:r w:rsidRPr="00D90BCF">
        <w:rPr>
          <w:rFonts w:ascii="Helvetica" w:eastAsia="Times New Roman" w:hAnsi="Helvetica" w:cs="Helvetica"/>
          <w:b/>
          <w:bCs/>
          <w:color w:val="1D2228"/>
          <w:spacing w:val="-5"/>
          <w:sz w:val="24"/>
          <w:szCs w:val="24"/>
          <w:lang w:eastAsia="en-GB"/>
        </w:rPr>
        <w:t>Biodegradable/compostable plastic </w:t>
      </w:r>
      <w:r w:rsidRPr="00D90BCF">
        <w:rPr>
          <w:rFonts w:ascii="Helvetica" w:eastAsia="Times New Roman" w:hAnsi="Helvetica" w:cs="Helvetica"/>
          <w:color w:val="1D2228"/>
          <w:spacing w:val="-5"/>
          <w:sz w:val="24"/>
          <w:szCs w:val="24"/>
          <w:lang w:eastAsia="en-GB"/>
        </w:rPr>
        <w:t>– Plastic designed to break down through biological action; in practice, this often requires industrial composting conditions not met by home composting or general waste processing, and standards are not yet well defined</w:t>
      </w:r>
      <w:r w:rsidR="00A76428">
        <w:rPr>
          <w:rFonts w:ascii="Helvetica" w:eastAsia="Times New Roman" w:hAnsi="Helvetica" w:cs="Helvetica"/>
          <w:color w:val="1D2228"/>
          <w:spacing w:val="-5"/>
          <w:sz w:val="24"/>
          <w:szCs w:val="24"/>
          <w:lang w:eastAsia="en-GB"/>
        </w:rPr>
        <w:t>.</w:t>
      </w:r>
    </w:p>
    <w:p w14:paraId="28EA8E81" w14:textId="77777777" w:rsidR="00D90BCF" w:rsidRPr="00D90BCF" w:rsidRDefault="00D90BCF" w:rsidP="00D90BCF">
      <w:pPr>
        <w:rPr>
          <w:rFonts w:ascii="Arial" w:hAnsi="Arial"/>
          <w:b/>
          <w:sz w:val="28"/>
          <w:szCs w:val="28"/>
        </w:rPr>
      </w:pPr>
    </w:p>
    <w:p w14:paraId="62EF8ADA" w14:textId="7060AB2E" w:rsidR="00670B92" w:rsidRPr="00670B92" w:rsidRDefault="00670B92" w:rsidP="002B086F">
      <w:pPr>
        <w:rPr>
          <w:rFonts w:ascii="Arial" w:hAnsi="Arial" w:cs="Arial"/>
          <w:color w:val="000000" w:themeColor="text1"/>
          <w:sz w:val="24"/>
          <w:szCs w:val="24"/>
        </w:rPr>
        <w:sectPr w:rsidR="00670B92" w:rsidRPr="00670B92" w:rsidSect="005762FA">
          <w:type w:val="continuous"/>
          <w:pgSz w:w="11906" w:h="16838" w:code="9"/>
          <w:pgMar w:top="1440" w:right="1133" w:bottom="993" w:left="1440" w:header="708" w:footer="708" w:gutter="0"/>
          <w:cols w:space="708"/>
          <w:docGrid w:linePitch="360"/>
        </w:sectPr>
      </w:pPr>
      <w:r>
        <w:rPr>
          <w:rFonts w:ascii="Arial" w:hAnsi="Arial" w:cs="Arial"/>
          <w:b/>
          <w:color w:val="000000" w:themeColor="text1"/>
          <w:sz w:val="24"/>
          <w:szCs w:val="24"/>
        </w:rPr>
        <w:t xml:space="preserve">Plastifoil   </w:t>
      </w:r>
      <w:r>
        <w:rPr>
          <w:rFonts w:ascii="Arial" w:hAnsi="Arial" w:cs="Arial"/>
          <w:color w:val="000000" w:themeColor="text1"/>
          <w:sz w:val="24"/>
          <w:szCs w:val="24"/>
        </w:rPr>
        <w:t>We have used this term to cover plastics which, in some wa</w:t>
      </w:r>
      <w:r w:rsidR="002B086F">
        <w:rPr>
          <w:rFonts w:ascii="Arial" w:hAnsi="Arial" w:cs="Arial"/>
          <w:color w:val="000000" w:themeColor="text1"/>
          <w:sz w:val="24"/>
          <w:szCs w:val="24"/>
        </w:rPr>
        <w:t xml:space="preserve">y mimic the </w:t>
      </w:r>
      <w:r>
        <w:rPr>
          <w:rFonts w:ascii="Arial" w:hAnsi="Arial" w:cs="Arial"/>
          <w:color w:val="000000" w:themeColor="text1"/>
          <w:sz w:val="24"/>
          <w:szCs w:val="24"/>
        </w:rPr>
        <w:t xml:space="preserve">qualities of metallic foil. </w:t>
      </w:r>
      <w:r w:rsidR="00722927">
        <w:rPr>
          <w:rFonts w:ascii="Arial" w:hAnsi="Arial" w:cs="Arial"/>
          <w:color w:val="000000" w:themeColor="text1"/>
          <w:sz w:val="24"/>
          <w:szCs w:val="24"/>
        </w:rPr>
        <w:t xml:space="preserve">For example, the metal-looking film on milk seals, the </w:t>
      </w:r>
      <w:r>
        <w:rPr>
          <w:rFonts w:ascii="Arial" w:hAnsi="Arial" w:cs="Arial"/>
          <w:color w:val="000000" w:themeColor="text1"/>
          <w:sz w:val="24"/>
          <w:szCs w:val="24"/>
        </w:rPr>
        <w:t>“metallic” foil used to package tea bags,</w:t>
      </w:r>
      <w:r w:rsidR="00722927">
        <w:rPr>
          <w:rFonts w:ascii="Arial" w:hAnsi="Arial" w:cs="Arial"/>
          <w:color w:val="000000" w:themeColor="text1"/>
          <w:sz w:val="24"/>
          <w:szCs w:val="24"/>
        </w:rPr>
        <w:t xml:space="preserve"> and the foil-like material in </w:t>
      </w:r>
      <w:r>
        <w:rPr>
          <w:rFonts w:ascii="Arial" w:hAnsi="Arial" w:cs="Arial"/>
          <w:color w:val="000000" w:themeColor="text1"/>
          <w:sz w:val="24"/>
          <w:szCs w:val="24"/>
        </w:rPr>
        <w:t>many crisp packets.</w:t>
      </w:r>
    </w:p>
    <w:p w14:paraId="6C7AB157" w14:textId="77777777" w:rsidR="009004A9" w:rsidRPr="009004A9" w:rsidRDefault="009004A9" w:rsidP="009004A9">
      <w:pPr>
        <w:spacing w:after="160" w:line="259" w:lineRule="auto"/>
        <w:rPr>
          <w:rFonts w:ascii="Arial" w:hAnsi="Arial" w:cs="Arial"/>
          <w:sz w:val="28"/>
          <w:szCs w:val="28"/>
        </w:rPr>
      </w:pPr>
      <w:r w:rsidRPr="009004A9">
        <w:rPr>
          <w:rFonts w:ascii="Arial" w:hAnsi="Arial" w:cs="Arial"/>
          <w:b/>
          <w:sz w:val="28"/>
          <w:szCs w:val="28"/>
          <w:u w:val="single"/>
        </w:rPr>
        <w:lastRenderedPageBreak/>
        <w:t xml:space="preserve">Appendix 1 </w:t>
      </w:r>
      <w:r w:rsidRPr="009004A9">
        <w:rPr>
          <w:rFonts w:ascii="Arial" w:hAnsi="Arial" w:cs="Arial"/>
          <w:b/>
          <w:sz w:val="28"/>
          <w:szCs w:val="28"/>
        </w:rPr>
        <w:tab/>
      </w:r>
      <w:r w:rsidRPr="009004A9">
        <w:rPr>
          <w:rFonts w:ascii="Arial" w:hAnsi="Arial" w:cs="Arial"/>
          <w:b/>
          <w:sz w:val="28"/>
          <w:szCs w:val="28"/>
        </w:rPr>
        <w:tab/>
      </w:r>
      <w:r w:rsidRPr="009004A9">
        <w:rPr>
          <w:rFonts w:ascii="Arial" w:hAnsi="Arial" w:cs="Arial"/>
          <w:b/>
          <w:sz w:val="28"/>
          <w:szCs w:val="28"/>
        </w:rPr>
        <w:tab/>
      </w:r>
      <w:r w:rsidRPr="009004A9">
        <w:rPr>
          <w:rFonts w:ascii="Arial" w:hAnsi="Arial" w:cs="Arial"/>
          <w:b/>
          <w:sz w:val="28"/>
          <w:szCs w:val="28"/>
        </w:rPr>
        <w:tab/>
      </w:r>
      <w:r w:rsidRPr="009004A9">
        <w:rPr>
          <w:rFonts w:ascii="Arial" w:hAnsi="Arial" w:cs="Arial"/>
          <w:b/>
          <w:sz w:val="28"/>
          <w:szCs w:val="28"/>
        </w:rPr>
        <w:tab/>
        <w:t xml:space="preserve">    </w:t>
      </w:r>
      <w:r w:rsidRPr="009004A9">
        <w:rPr>
          <w:rFonts w:ascii="Arial" w:hAnsi="Arial" w:cs="Arial"/>
          <w:b/>
          <w:sz w:val="28"/>
          <w:szCs w:val="28"/>
          <w:u w:val="single"/>
        </w:rPr>
        <w:t>Plastics Checklist 2025/26</w:t>
      </w:r>
    </w:p>
    <w:p w14:paraId="39F2590E" w14:textId="77777777" w:rsidR="009004A9" w:rsidRPr="009004A9" w:rsidRDefault="009004A9" w:rsidP="009004A9">
      <w:pPr>
        <w:spacing w:after="160" w:line="259" w:lineRule="auto"/>
        <w:jc w:val="center"/>
        <w:rPr>
          <w:rFonts w:ascii="Arial" w:hAnsi="Arial" w:cs="Arial"/>
          <w:sz w:val="28"/>
          <w:szCs w:val="28"/>
        </w:rPr>
      </w:pPr>
    </w:p>
    <w:tbl>
      <w:tblPr>
        <w:tblStyle w:val="TableGrid4"/>
        <w:tblW w:w="14885" w:type="dxa"/>
        <w:tblInd w:w="-5" w:type="dxa"/>
        <w:tblLook w:val="04A0" w:firstRow="1" w:lastRow="0" w:firstColumn="1" w:lastColumn="0" w:noHBand="0" w:noVBand="1"/>
      </w:tblPr>
      <w:tblGrid>
        <w:gridCol w:w="2458"/>
        <w:gridCol w:w="3213"/>
        <w:gridCol w:w="3230"/>
        <w:gridCol w:w="3007"/>
        <w:gridCol w:w="2977"/>
      </w:tblGrid>
      <w:tr w:rsidR="009004A9" w:rsidRPr="009004A9" w14:paraId="6BABE3E4" w14:textId="77777777" w:rsidTr="009004A9">
        <w:tc>
          <w:tcPr>
            <w:tcW w:w="2458" w:type="dxa"/>
          </w:tcPr>
          <w:p w14:paraId="214F5112" w14:textId="77777777" w:rsidR="009004A9" w:rsidRPr="009004A9" w:rsidRDefault="009004A9" w:rsidP="009004A9">
            <w:pPr>
              <w:jc w:val="center"/>
              <w:rPr>
                <w:rFonts w:ascii="Arial" w:hAnsi="Arial" w:cs="Arial"/>
                <w:b/>
                <w:sz w:val="28"/>
                <w:szCs w:val="28"/>
              </w:rPr>
            </w:pPr>
            <w:r w:rsidRPr="009004A9">
              <w:rPr>
                <w:rFonts w:ascii="Arial" w:hAnsi="Arial" w:cs="Arial"/>
                <w:b/>
                <w:sz w:val="28"/>
                <w:szCs w:val="28"/>
              </w:rPr>
              <w:t>Item</w:t>
            </w:r>
          </w:p>
        </w:tc>
        <w:tc>
          <w:tcPr>
            <w:tcW w:w="3213" w:type="dxa"/>
          </w:tcPr>
          <w:p w14:paraId="7AE5D0FD" w14:textId="77777777" w:rsidR="009004A9" w:rsidRPr="009004A9" w:rsidRDefault="009004A9" w:rsidP="009004A9">
            <w:pPr>
              <w:jc w:val="center"/>
              <w:rPr>
                <w:rFonts w:ascii="Arial" w:hAnsi="Arial" w:cs="Arial"/>
                <w:b/>
                <w:sz w:val="28"/>
                <w:szCs w:val="28"/>
              </w:rPr>
            </w:pPr>
            <w:r w:rsidRPr="009004A9">
              <w:rPr>
                <w:rFonts w:ascii="Arial" w:hAnsi="Arial" w:cs="Arial"/>
                <w:b/>
                <w:sz w:val="28"/>
                <w:szCs w:val="28"/>
              </w:rPr>
              <w:t>%</w:t>
            </w:r>
          </w:p>
        </w:tc>
        <w:tc>
          <w:tcPr>
            <w:tcW w:w="3230" w:type="dxa"/>
          </w:tcPr>
          <w:p w14:paraId="5D8F759E" w14:textId="77777777" w:rsidR="009004A9" w:rsidRPr="009004A9" w:rsidRDefault="009004A9" w:rsidP="009004A9">
            <w:pPr>
              <w:jc w:val="center"/>
              <w:rPr>
                <w:rFonts w:ascii="Arial" w:hAnsi="Arial" w:cs="Arial"/>
                <w:b/>
                <w:sz w:val="28"/>
                <w:szCs w:val="28"/>
              </w:rPr>
            </w:pPr>
            <w:r w:rsidRPr="009004A9">
              <w:rPr>
                <w:rFonts w:ascii="Arial" w:hAnsi="Arial" w:cs="Arial"/>
                <w:b/>
                <w:sz w:val="28"/>
                <w:szCs w:val="28"/>
              </w:rPr>
              <w:t>%</w:t>
            </w:r>
          </w:p>
        </w:tc>
        <w:tc>
          <w:tcPr>
            <w:tcW w:w="3007" w:type="dxa"/>
          </w:tcPr>
          <w:p w14:paraId="63A0040A" w14:textId="77777777" w:rsidR="009004A9" w:rsidRPr="009004A9" w:rsidRDefault="009004A9" w:rsidP="009004A9">
            <w:pPr>
              <w:jc w:val="center"/>
              <w:rPr>
                <w:rFonts w:ascii="Arial" w:hAnsi="Arial" w:cs="Arial"/>
                <w:b/>
                <w:sz w:val="28"/>
                <w:szCs w:val="28"/>
              </w:rPr>
            </w:pPr>
            <w:r w:rsidRPr="009004A9">
              <w:rPr>
                <w:rFonts w:ascii="Arial" w:hAnsi="Arial" w:cs="Arial"/>
                <w:b/>
                <w:sz w:val="28"/>
                <w:szCs w:val="28"/>
              </w:rPr>
              <w:t>%</w:t>
            </w:r>
          </w:p>
        </w:tc>
        <w:tc>
          <w:tcPr>
            <w:tcW w:w="2977" w:type="dxa"/>
          </w:tcPr>
          <w:p w14:paraId="0CC7E514" w14:textId="77777777" w:rsidR="009004A9" w:rsidRPr="009004A9" w:rsidRDefault="009004A9" w:rsidP="009004A9">
            <w:pPr>
              <w:jc w:val="center"/>
              <w:rPr>
                <w:rFonts w:ascii="Arial" w:hAnsi="Arial" w:cs="Arial"/>
                <w:b/>
                <w:sz w:val="28"/>
                <w:szCs w:val="28"/>
              </w:rPr>
            </w:pPr>
            <w:r w:rsidRPr="009004A9">
              <w:rPr>
                <w:rFonts w:ascii="Arial" w:hAnsi="Arial" w:cs="Arial"/>
                <w:b/>
                <w:sz w:val="28"/>
                <w:szCs w:val="28"/>
              </w:rPr>
              <w:t>Comments</w:t>
            </w:r>
          </w:p>
        </w:tc>
      </w:tr>
      <w:tr w:rsidR="009004A9" w:rsidRPr="009004A9" w14:paraId="0886261D" w14:textId="77777777" w:rsidTr="009004A9">
        <w:tc>
          <w:tcPr>
            <w:tcW w:w="2458" w:type="dxa"/>
          </w:tcPr>
          <w:p w14:paraId="3C528170" w14:textId="77777777" w:rsidR="009004A9" w:rsidRPr="009004A9" w:rsidRDefault="009004A9" w:rsidP="009004A9">
            <w:pPr>
              <w:rPr>
                <w:rFonts w:ascii="Arial" w:hAnsi="Arial" w:cs="Arial"/>
                <w:szCs w:val="24"/>
              </w:rPr>
            </w:pPr>
            <w:r w:rsidRPr="009004A9">
              <w:rPr>
                <w:rFonts w:ascii="Arial" w:hAnsi="Arial" w:cs="Arial"/>
                <w:szCs w:val="24"/>
              </w:rPr>
              <w:t xml:space="preserve">Veg./Fruit </w:t>
            </w:r>
          </w:p>
        </w:tc>
        <w:tc>
          <w:tcPr>
            <w:tcW w:w="3213" w:type="dxa"/>
          </w:tcPr>
          <w:p w14:paraId="443C76D6" w14:textId="77777777" w:rsidR="009004A9" w:rsidRPr="009004A9" w:rsidRDefault="009004A9" w:rsidP="009004A9">
            <w:pPr>
              <w:rPr>
                <w:rFonts w:ascii="Arial" w:hAnsi="Arial" w:cs="Arial"/>
                <w:szCs w:val="24"/>
              </w:rPr>
            </w:pPr>
            <w:r w:rsidRPr="009004A9">
              <w:rPr>
                <w:rFonts w:ascii="Arial" w:hAnsi="Arial" w:cs="Arial"/>
                <w:szCs w:val="24"/>
              </w:rPr>
              <w:t>plastic wrapping only</w:t>
            </w:r>
          </w:p>
        </w:tc>
        <w:tc>
          <w:tcPr>
            <w:tcW w:w="3230" w:type="dxa"/>
          </w:tcPr>
          <w:p w14:paraId="5EA7BEB7" w14:textId="77777777" w:rsidR="009004A9" w:rsidRPr="009004A9" w:rsidRDefault="009004A9" w:rsidP="009004A9">
            <w:pPr>
              <w:rPr>
                <w:rFonts w:ascii="Arial" w:hAnsi="Arial" w:cs="Arial"/>
                <w:szCs w:val="24"/>
              </w:rPr>
            </w:pPr>
            <w:r w:rsidRPr="009004A9">
              <w:rPr>
                <w:rFonts w:ascii="Arial" w:hAnsi="Arial" w:cs="Arial"/>
                <w:szCs w:val="24"/>
              </w:rPr>
              <w:t>loose but only plastic bags</w:t>
            </w:r>
          </w:p>
        </w:tc>
        <w:tc>
          <w:tcPr>
            <w:tcW w:w="3007" w:type="dxa"/>
          </w:tcPr>
          <w:p w14:paraId="644C5D8D" w14:textId="77777777" w:rsidR="009004A9" w:rsidRPr="009004A9" w:rsidRDefault="009004A9" w:rsidP="009004A9">
            <w:pPr>
              <w:rPr>
                <w:rFonts w:ascii="Arial" w:hAnsi="Arial" w:cs="Arial"/>
                <w:szCs w:val="24"/>
              </w:rPr>
            </w:pPr>
            <w:r w:rsidRPr="009004A9">
              <w:rPr>
                <w:rFonts w:ascii="Arial" w:hAnsi="Arial" w:cs="Arial"/>
                <w:szCs w:val="24"/>
              </w:rPr>
              <w:t>loose with paper bags</w:t>
            </w:r>
          </w:p>
        </w:tc>
        <w:tc>
          <w:tcPr>
            <w:tcW w:w="2977" w:type="dxa"/>
          </w:tcPr>
          <w:p w14:paraId="60ADD9B7" w14:textId="77777777" w:rsidR="009004A9" w:rsidRPr="009004A9" w:rsidRDefault="009004A9" w:rsidP="009004A9">
            <w:pPr>
              <w:rPr>
                <w:rFonts w:ascii="Arial" w:hAnsi="Arial" w:cs="Arial"/>
                <w:szCs w:val="24"/>
              </w:rPr>
            </w:pPr>
          </w:p>
        </w:tc>
      </w:tr>
      <w:tr w:rsidR="009004A9" w:rsidRPr="009004A9" w14:paraId="3C67495E" w14:textId="77777777" w:rsidTr="009004A9">
        <w:tc>
          <w:tcPr>
            <w:tcW w:w="2458" w:type="dxa"/>
          </w:tcPr>
          <w:p w14:paraId="1D70D7D7" w14:textId="77777777" w:rsidR="009004A9" w:rsidRPr="009004A9" w:rsidRDefault="009004A9" w:rsidP="009004A9">
            <w:pPr>
              <w:rPr>
                <w:rFonts w:ascii="Arial" w:hAnsi="Arial" w:cs="Arial"/>
                <w:szCs w:val="24"/>
              </w:rPr>
            </w:pPr>
            <w:r w:rsidRPr="009004A9">
              <w:rPr>
                <w:rFonts w:ascii="Arial" w:hAnsi="Arial" w:cs="Arial"/>
                <w:szCs w:val="24"/>
              </w:rPr>
              <w:t>Bread</w:t>
            </w:r>
          </w:p>
        </w:tc>
        <w:tc>
          <w:tcPr>
            <w:tcW w:w="3213" w:type="dxa"/>
          </w:tcPr>
          <w:p w14:paraId="0D151A84" w14:textId="77777777" w:rsidR="009004A9" w:rsidRPr="009004A9" w:rsidRDefault="009004A9" w:rsidP="009004A9">
            <w:pPr>
              <w:rPr>
                <w:rFonts w:ascii="Arial" w:hAnsi="Arial" w:cs="Arial"/>
                <w:szCs w:val="24"/>
              </w:rPr>
            </w:pPr>
            <w:r w:rsidRPr="009004A9">
              <w:rPr>
                <w:rFonts w:ascii="Arial" w:hAnsi="Arial" w:cs="Arial"/>
                <w:szCs w:val="24"/>
              </w:rPr>
              <w:t>plastic packaging only</w:t>
            </w:r>
          </w:p>
        </w:tc>
        <w:tc>
          <w:tcPr>
            <w:tcW w:w="3230" w:type="dxa"/>
          </w:tcPr>
          <w:p w14:paraId="7DA6F166" w14:textId="77777777" w:rsidR="009004A9" w:rsidRPr="009004A9" w:rsidRDefault="009004A9" w:rsidP="009004A9">
            <w:pPr>
              <w:rPr>
                <w:rFonts w:ascii="Arial" w:hAnsi="Arial" w:cs="Arial"/>
                <w:szCs w:val="24"/>
              </w:rPr>
            </w:pPr>
            <w:r w:rsidRPr="009004A9">
              <w:rPr>
                <w:rFonts w:ascii="Arial" w:hAnsi="Arial" w:cs="Arial"/>
                <w:szCs w:val="24"/>
              </w:rPr>
              <w:t>loose but only plastic bags*</w:t>
            </w:r>
          </w:p>
        </w:tc>
        <w:tc>
          <w:tcPr>
            <w:tcW w:w="3007" w:type="dxa"/>
          </w:tcPr>
          <w:p w14:paraId="0887BFC8" w14:textId="77777777" w:rsidR="009004A9" w:rsidRPr="009004A9" w:rsidRDefault="009004A9" w:rsidP="009004A9">
            <w:pPr>
              <w:rPr>
                <w:rFonts w:ascii="Arial" w:hAnsi="Arial" w:cs="Arial"/>
                <w:szCs w:val="24"/>
              </w:rPr>
            </w:pPr>
            <w:r w:rsidRPr="009004A9">
              <w:rPr>
                <w:rFonts w:ascii="Arial" w:hAnsi="Arial" w:cs="Arial"/>
                <w:szCs w:val="24"/>
              </w:rPr>
              <w:t>loose and paper bags</w:t>
            </w:r>
          </w:p>
        </w:tc>
        <w:tc>
          <w:tcPr>
            <w:tcW w:w="2977" w:type="dxa"/>
          </w:tcPr>
          <w:p w14:paraId="5AD51A85" w14:textId="77777777" w:rsidR="009004A9" w:rsidRPr="009004A9" w:rsidRDefault="009004A9" w:rsidP="009004A9">
            <w:pPr>
              <w:rPr>
                <w:rFonts w:ascii="Arial" w:hAnsi="Arial" w:cs="Arial"/>
                <w:szCs w:val="24"/>
              </w:rPr>
            </w:pPr>
            <w:r w:rsidRPr="009004A9">
              <w:rPr>
                <w:rFonts w:ascii="Arial" w:hAnsi="Arial" w:cs="Arial"/>
                <w:szCs w:val="24"/>
              </w:rPr>
              <w:t>* incl. paper with cellophane insert</w:t>
            </w:r>
          </w:p>
        </w:tc>
      </w:tr>
      <w:tr w:rsidR="009004A9" w:rsidRPr="009004A9" w14:paraId="21649582" w14:textId="77777777" w:rsidTr="009004A9">
        <w:tc>
          <w:tcPr>
            <w:tcW w:w="2458" w:type="dxa"/>
          </w:tcPr>
          <w:p w14:paraId="617667F3" w14:textId="77777777" w:rsidR="009004A9" w:rsidRPr="009004A9" w:rsidRDefault="009004A9" w:rsidP="009004A9">
            <w:pPr>
              <w:rPr>
                <w:rFonts w:ascii="Arial" w:hAnsi="Arial" w:cs="Arial"/>
                <w:szCs w:val="24"/>
              </w:rPr>
            </w:pPr>
            <w:r w:rsidRPr="009004A9">
              <w:rPr>
                <w:rFonts w:ascii="Arial" w:hAnsi="Arial" w:cs="Arial"/>
                <w:szCs w:val="24"/>
              </w:rPr>
              <w:t xml:space="preserve">Fish </w:t>
            </w:r>
          </w:p>
        </w:tc>
        <w:tc>
          <w:tcPr>
            <w:tcW w:w="3213" w:type="dxa"/>
          </w:tcPr>
          <w:p w14:paraId="167EB616" w14:textId="77777777" w:rsidR="009004A9" w:rsidRPr="009004A9" w:rsidRDefault="009004A9" w:rsidP="009004A9">
            <w:pPr>
              <w:rPr>
                <w:rFonts w:ascii="Arial" w:hAnsi="Arial" w:cs="Arial"/>
                <w:szCs w:val="24"/>
              </w:rPr>
            </w:pPr>
            <w:r w:rsidRPr="009004A9">
              <w:rPr>
                <w:rFonts w:ascii="Arial" w:hAnsi="Arial" w:cs="Arial"/>
                <w:szCs w:val="24"/>
              </w:rPr>
              <w:t>plastic – black trays</w:t>
            </w:r>
          </w:p>
        </w:tc>
        <w:tc>
          <w:tcPr>
            <w:tcW w:w="3230" w:type="dxa"/>
          </w:tcPr>
          <w:p w14:paraId="161C378C" w14:textId="77777777" w:rsidR="009004A9" w:rsidRPr="009004A9" w:rsidRDefault="009004A9" w:rsidP="009004A9">
            <w:pPr>
              <w:rPr>
                <w:rFonts w:ascii="Arial" w:hAnsi="Arial" w:cs="Arial"/>
                <w:szCs w:val="24"/>
              </w:rPr>
            </w:pPr>
            <w:r w:rsidRPr="009004A9">
              <w:rPr>
                <w:rFonts w:ascii="Arial" w:hAnsi="Arial" w:cs="Arial"/>
                <w:szCs w:val="24"/>
              </w:rPr>
              <w:t>plastic vacuum packs</w:t>
            </w:r>
          </w:p>
        </w:tc>
        <w:tc>
          <w:tcPr>
            <w:tcW w:w="3007" w:type="dxa"/>
          </w:tcPr>
          <w:p w14:paraId="538BA942" w14:textId="77777777" w:rsidR="009004A9" w:rsidRPr="009004A9" w:rsidRDefault="009004A9" w:rsidP="009004A9">
            <w:pPr>
              <w:rPr>
                <w:rFonts w:ascii="Arial" w:hAnsi="Arial" w:cs="Arial"/>
                <w:szCs w:val="24"/>
              </w:rPr>
            </w:pPr>
            <w:r w:rsidRPr="009004A9">
              <w:rPr>
                <w:rFonts w:ascii="Arial" w:hAnsi="Arial" w:cs="Arial"/>
                <w:szCs w:val="24"/>
              </w:rPr>
              <w:t>fish counter  - loose</w:t>
            </w:r>
          </w:p>
        </w:tc>
        <w:tc>
          <w:tcPr>
            <w:tcW w:w="2977" w:type="dxa"/>
          </w:tcPr>
          <w:p w14:paraId="2FE93A0B" w14:textId="77777777" w:rsidR="009004A9" w:rsidRPr="009004A9" w:rsidRDefault="009004A9" w:rsidP="009004A9">
            <w:pPr>
              <w:rPr>
                <w:rFonts w:ascii="Arial" w:hAnsi="Arial" w:cs="Arial"/>
                <w:szCs w:val="24"/>
              </w:rPr>
            </w:pPr>
          </w:p>
        </w:tc>
      </w:tr>
      <w:tr w:rsidR="009004A9" w:rsidRPr="009004A9" w14:paraId="0049EDB7" w14:textId="77777777" w:rsidTr="009004A9">
        <w:tc>
          <w:tcPr>
            <w:tcW w:w="2458" w:type="dxa"/>
          </w:tcPr>
          <w:p w14:paraId="2AC86A14" w14:textId="77777777" w:rsidR="009004A9" w:rsidRPr="009004A9" w:rsidRDefault="009004A9" w:rsidP="009004A9">
            <w:pPr>
              <w:rPr>
                <w:rFonts w:ascii="Arial" w:hAnsi="Arial" w:cs="Arial"/>
                <w:szCs w:val="24"/>
              </w:rPr>
            </w:pPr>
            <w:r w:rsidRPr="009004A9">
              <w:rPr>
                <w:rFonts w:ascii="Arial" w:hAnsi="Arial" w:cs="Arial"/>
                <w:szCs w:val="24"/>
              </w:rPr>
              <w:t>Meat/charcuterie</w:t>
            </w:r>
          </w:p>
        </w:tc>
        <w:tc>
          <w:tcPr>
            <w:tcW w:w="3213" w:type="dxa"/>
          </w:tcPr>
          <w:p w14:paraId="659A508A" w14:textId="77777777" w:rsidR="009004A9" w:rsidRPr="009004A9" w:rsidRDefault="009004A9" w:rsidP="009004A9">
            <w:pPr>
              <w:rPr>
                <w:rFonts w:ascii="Arial" w:hAnsi="Arial" w:cs="Arial"/>
                <w:szCs w:val="24"/>
              </w:rPr>
            </w:pPr>
            <w:r w:rsidRPr="009004A9">
              <w:rPr>
                <w:rFonts w:ascii="Arial" w:hAnsi="Arial" w:cs="Arial"/>
                <w:szCs w:val="24"/>
              </w:rPr>
              <w:t>plastic – black trays</w:t>
            </w:r>
          </w:p>
        </w:tc>
        <w:tc>
          <w:tcPr>
            <w:tcW w:w="3230" w:type="dxa"/>
          </w:tcPr>
          <w:p w14:paraId="6C109EB7" w14:textId="77777777" w:rsidR="009004A9" w:rsidRPr="009004A9" w:rsidRDefault="009004A9" w:rsidP="009004A9">
            <w:pPr>
              <w:rPr>
                <w:rFonts w:ascii="Arial" w:hAnsi="Arial" w:cs="Arial"/>
                <w:szCs w:val="24"/>
              </w:rPr>
            </w:pPr>
            <w:r w:rsidRPr="009004A9">
              <w:rPr>
                <w:rFonts w:ascii="Arial" w:hAnsi="Arial" w:cs="Arial"/>
                <w:szCs w:val="24"/>
              </w:rPr>
              <w:t>plastic vacuum packs</w:t>
            </w:r>
          </w:p>
        </w:tc>
        <w:tc>
          <w:tcPr>
            <w:tcW w:w="3007" w:type="dxa"/>
          </w:tcPr>
          <w:p w14:paraId="54A5B17D" w14:textId="77777777" w:rsidR="009004A9" w:rsidRPr="009004A9" w:rsidRDefault="009004A9" w:rsidP="009004A9">
            <w:pPr>
              <w:rPr>
                <w:rFonts w:ascii="Arial" w:hAnsi="Arial" w:cs="Arial"/>
                <w:szCs w:val="24"/>
              </w:rPr>
            </w:pPr>
            <w:r w:rsidRPr="009004A9">
              <w:rPr>
                <w:rFonts w:ascii="Arial" w:hAnsi="Arial" w:cs="Arial"/>
                <w:szCs w:val="24"/>
              </w:rPr>
              <w:t>meat counter  - loose</w:t>
            </w:r>
          </w:p>
        </w:tc>
        <w:tc>
          <w:tcPr>
            <w:tcW w:w="2977" w:type="dxa"/>
          </w:tcPr>
          <w:p w14:paraId="7396EE89" w14:textId="77777777" w:rsidR="009004A9" w:rsidRPr="009004A9" w:rsidRDefault="009004A9" w:rsidP="009004A9">
            <w:pPr>
              <w:rPr>
                <w:rFonts w:ascii="Arial" w:hAnsi="Arial" w:cs="Arial"/>
                <w:szCs w:val="24"/>
              </w:rPr>
            </w:pPr>
          </w:p>
        </w:tc>
      </w:tr>
      <w:tr w:rsidR="009004A9" w:rsidRPr="009004A9" w14:paraId="6535F0C9" w14:textId="77777777" w:rsidTr="009004A9">
        <w:tc>
          <w:tcPr>
            <w:tcW w:w="2458" w:type="dxa"/>
          </w:tcPr>
          <w:p w14:paraId="2F314758" w14:textId="77777777" w:rsidR="009004A9" w:rsidRPr="009004A9" w:rsidRDefault="009004A9" w:rsidP="009004A9">
            <w:pPr>
              <w:rPr>
                <w:rFonts w:ascii="Arial" w:hAnsi="Arial" w:cs="Arial"/>
                <w:szCs w:val="24"/>
              </w:rPr>
            </w:pPr>
            <w:r w:rsidRPr="009004A9">
              <w:rPr>
                <w:rFonts w:ascii="Arial" w:hAnsi="Arial" w:cs="Arial"/>
                <w:szCs w:val="24"/>
              </w:rPr>
              <w:t>Bottled water</w:t>
            </w:r>
          </w:p>
        </w:tc>
        <w:tc>
          <w:tcPr>
            <w:tcW w:w="3213" w:type="dxa"/>
          </w:tcPr>
          <w:p w14:paraId="108AC7DA" w14:textId="77777777" w:rsidR="009004A9" w:rsidRPr="009004A9" w:rsidRDefault="009004A9" w:rsidP="009004A9">
            <w:pPr>
              <w:rPr>
                <w:rFonts w:ascii="Arial" w:hAnsi="Arial" w:cs="Arial"/>
                <w:szCs w:val="24"/>
              </w:rPr>
            </w:pPr>
            <w:r w:rsidRPr="009004A9">
              <w:rPr>
                <w:rFonts w:ascii="Arial" w:hAnsi="Arial" w:cs="Arial"/>
                <w:szCs w:val="24"/>
              </w:rPr>
              <w:t>plastic - loose</w:t>
            </w:r>
          </w:p>
        </w:tc>
        <w:tc>
          <w:tcPr>
            <w:tcW w:w="3230" w:type="dxa"/>
          </w:tcPr>
          <w:p w14:paraId="37219FA2" w14:textId="77777777" w:rsidR="009004A9" w:rsidRPr="009004A9" w:rsidRDefault="009004A9" w:rsidP="009004A9">
            <w:pPr>
              <w:rPr>
                <w:rFonts w:ascii="Arial" w:hAnsi="Arial" w:cs="Arial"/>
                <w:szCs w:val="24"/>
              </w:rPr>
            </w:pPr>
            <w:r w:rsidRPr="009004A9">
              <w:rPr>
                <w:rFonts w:ascii="Arial" w:hAnsi="Arial" w:cs="Arial"/>
                <w:szCs w:val="24"/>
              </w:rPr>
              <w:t>plastic - multi-pack film-wrapped</w:t>
            </w:r>
          </w:p>
        </w:tc>
        <w:tc>
          <w:tcPr>
            <w:tcW w:w="3007" w:type="dxa"/>
          </w:tcPr>
          <w:p w14:paraId="1FF5CE7D" w14:textId="77777777" w:rsidR="009004A9" w:rsidRPr="009004A9" w:rsidRDefault="009004A9" w:rsidP="009004A9">
            <w:pPr>
              <w:rPr>
                <w:rFonts w:ascii="Arial" w:hAnsi="Arial" w:cs="Arial"/>
                <w:szCs w:val="24"/>
              </w:rPr>
            </w:pPr>
            <w:r w:rsidRPr="009004A9">
              <w:rPr>
                <w:rFonts w:ascii="Arial" w:hAnsi="Arial" w:cs="Arial"/>
                <w:szCs w:val="24"/>
              </w:rPr>
              <w:t>glass</w:t>
            </w:r>
          </w:p>
        </w:tc>
        <w:tc>
          <w:tcPr>
            <w:tcW w:w="2977" w:type="dxa"/>
          </w:tcPr>
          <w:p w14:paraId="33FF5393" w14:textId="77777777" w:rsidR="009004A9" w:rsidRPr="009004A9" w:rsidRDefault="009004A9" w:rsidP="009004A9">
            <w:pPr>
              <w:rPr>
                <w:rFonts w:ascii="Arial" w:hAnsi="Arial" w:cs="Arial"/>
                <w:szCs w:val="24"/>
              </w:rPr>
            </w:pPr>
          </w:p>
        </w:tc>
      </w:tr>
      <w:tr w:rsidR="009004A9" w:rsidRPr="009004A9" w14:paraId="28A345F5" w14:textId="77777777" w:rsidTr="009004A9">
        <w:tc>
          <w:tcPr>
            <w:tcW w:w="2458" w:type="dxa"/>
          </w:tcPr>
          <w:p w14:paraId="61634CAC" w14:textId="77777777" w:rsidR="009004A9" w:rsidRPr="009004A9" w:rsidRDefault="009004A9" w:rsidP="009004A9">
            <w:pPr>
              <w:rPr>
                <w:rFonts w:ascii="Arial" w:hAnsi="Arial" w:cs="Arial"/>
                <w:szCs w:val="24"/>
              </w:rPr>
            </w:pPr>
            <w:r w:rsidRPr="009004A9">
              <w:rPr>
                <w:rFonts w:ascii="Arial" w:hAnsi="Arial" w:cs="Arial"/>
                <w:szCs w:val="24"/>
              </w:rPr>
              <w:t>Soft drinks</w:t>
            </w:r>
          </w:p>
        </w:tc>
        <w:tc>
          <w:tcPr>
            <w:tcW w:w="3213" w:type="dxa"/>
          </w:tcPr>
          <w:p w14:paraId="398153C7" w14:textId="77777777" w:rsidR="009004A9" w:rsidRPr="009004A9" w:rsidRDefault="009004A9" w:rsidP="009004A9">
            <w:pPr>
              <w:rPr>
                <w:rFonts w:ascii="Arial" w:hAnsi="Arial" w:cs="Arial"/>
                <w:szCs w:val="24"/>
              </w:rPr>
            </w:pPr>
            <w:r w:rsidRPr="009004A9">
              <w:rPr>
                <w:rFonts w:ascii="Arial" w:hAnsi="Arial" w:cs="Arial"/>
                <w:szCs w:val="24"/>
              </w:rPr>
              <w:t>plastic - loose</w:t>
            </w:r>
          </w:p>
        </w:tc>
        <w:tc>
          <w:tcPr>
            <w:tcW w:w="3230" w:type="dxa"/>
          </w:tcPr>
          <w:p w14:paraId="3177C559" w14:textId="77777777" w:rsidR="009004A9" w:rsidRPr="009004A9" w:rsidRDefault="009004A9" w:rsidP="009004A9">
            <w:pPr>
              <w:rPr>
                <w:rFonts w:ascii="Arial" w:hAnsi="Arial" w:cs="Arial"/>
                <w:szCs w:val="24"/>
              </w:rPr>
            </w:pPr>
            <w:r w:rsidRPr="009004A9">
              <w:rPr>
                <w:rFonts w:ascii="Arial" w:hAnsi="Arial" w:cs="Arial"/>
                <w:szCs w:val="24"/>
              </w:rPr>
              <w:t>plastic - multi-pack film-wrapped</w:t>
            </w:r>
          </w:p>
        </w:tc>
        <w:tc>
          <w:tcPr>
            <w:tcW w:w="3007" w:type="dxa"/>
          </w:tcPr>
          <w:p w14:paraId="5ADAA8D1" w14:textId="77777777" w:rsidR="009004A9" w:rsidRPr="009004A9" w:rsidRDefault="009004A9" w:rsidP="009004A9">
            <w:pPr>
              <w:rPr>
                <w:rFonts w:ascii="Arial" w:hAnsi="Arial" w:cs="Arial"/>
                <w:szCs w:val="24"/>
              </w:rPr>
            </w:pPr>
            <w:r w:rsidRPr="009004A9">
              <w:rPr>
                <w:rFonts w:ascii="Arial" w:hAnsi="Arial" w:cs="Arial"/>
                <w:szCs w:val="24"/>
              </w:rPr>
              <w:t>glass</w:t>
            </w:r>
          </w:p>
        </w:tc>
        <w:tc>
          <w:tcPr>
            <w:tcW w:w="2977" w:type="dxa"/>
          </w:tcPr>
          <w:p w14:paraId="118B50B1" w14:textId="77777777" w:rsidR="009004A9" w:rsidRPr="009004A9" w:rsidRDefault="009004A9" w:rsidP="009004A9">
            <w:pPr>
              <w:rPr>
                <w:rFonts w:ascii="Arial" w:hAnsi="Arial" w:cs="Arial"/>
                <w:szCs w:val="24"/>
              </w:rPr>
            </w:pPr>
          </w:p>
        </w:tc>
      </w:tr>
      <w:tr w:rsidR="009004A9" w:rsidRPr="009004A9" w14:paraId="32F7A4E1" w14:textId="77777777" w:rsidTr="009004A9">
        <w:tc>
          <w:tcPr>
            <w:tcW w:w="2458" w:type="dxa"/>
          </w:tcPr>
          <w:p w14:paraId="1ABF8F90" w14:textId="77777777" w:rsidR="009004A9" w:rsidRPr="009004A9" w:rsidRDefault="009004A9" w:rsidP="009004A9">
            <w:pPr>
              <w:rPr>
                <w:rFonts w:ascii="Arial" w:hAnsi="Arial" w:cs="Arial"/>
                <w:szCs w:val="24"/>
              </w:rPr>
            </w:pPr>
            <w:r w:rsidRPr="009004A9">
              <w:rPr>
                <w:rFonts w:ascii="Arial" w:hAnsi="Arial" w:cs="Arial"/>
                <w:szCs w:val="24"/>
              </w:rPr>
              <w:t xml:space="preserve"> ……. ditto</w:t>
            </w:r>
          </w:p>
        </w:tc>
        <w:tc>
          <w:tcPr>
            <w:tcW w:w="3213" w:type="dxa"/>
          </w:tcPr>
          <w:p w14:paraId="41F34CB2" w14:textId="77777777" w:rsidR="009004A9" w:rsidRPr="009004A9" w:rsidRDefault="009004A9" w:rsidP="009004A9">
            <w:pPr>
              <w:rPr>
                <w:rFonts w:ascii="Arial" w:hAnsi="Arial" w:cs="Arial"/>
                <w:szCs w:val="24"/>
              </w:rPr>
            </w:pPr>
            <w:r w:rsidRPr="009004A9">
              <w:rPr>
                <w:rFonts w:ascii="Arial" w:hAnsi="Arial" w:cs="Arial"/>
                <w:szCs w:val="24"/>
              </w:rPr>
              <w:t>black tops only</w:t>
            </w:r>
          </w:p>
        </w:tc>
        <w:tc>
          <w:tcPr>
            <w:tcW w:w="3230" w:type="dxa"/>
          </w:tcPr>
          <w:p w14:paraId="2DD22A26" w14:textId="77777777" w:rsidR="009004A9" w:rsidRPr="009004A9" w:rsidRDefault="009004A9" w:rsidP="009004A9">
            <w:pPr>
              <w:rPr>
                <w:rFonts w:ascii="Arial" w:hAnsi="Arial" w:cs="Arial"/>
                <w:szCs w:val="24"/>
              </w:rPr>
            </w:pPr>
            <w:r w:rsidRPr="009004A9">
              <w:rPr>
                <w:rFonts w:ascii="Arial" w:hAnsi="Arial" w:cs="Arial"/>
                <w:szCs w:val="24"/>
              </w:rPr>
              <w:t>colour tops only</w:t>
            </w:r>
          </w:p>
        </w:tc>
        <w:tc>
          <w:tcPr>
            <w:tcW w:w="3007" w:type="dxa"/>
          </w:tcPr>
          <w:p w14:paraId="72A7B357" w14:textId="77777777" w:rsidR="009004A9" w:rsidRPr="009004A9" w:rsidRDefault="009004A9" w:rsidP="009004A9">
            <w:pPr>
              <w:rPr>
                <w:rFonts w:ascii="Arial" w:hAnsi="Arial" w:cs="Arial"/>
                <w:szCs w:val="24"/>
              </w:rPr>
            </w:pPr>
          </w:p>
        </w:tc>
        <w:tc>
          <w:tcPr>
            <w:tcW w:w="2977" w:type="dxa"/>
          </w:tcPr>
          <w:p w14:paraId="26981202" w14:textId="77777777" w:rsidR="009004A9" w:rsidRPr="009004A9" w:rsidRDefault="009004A9" w:rsidP="009004A9">
            <w:pPr>
              <w:rPr>
                <w:rFonts w:ascii="Arial" w:hAnsi="Arial" w:cs="Arial"/>
                <w:szCs w:val="24"/>
              </w:rPr>
            </w:pPr>
          </w:p>
        </w:tc>
      </w:tr>
      <w:tr w:rsidR="009004A9" w:rsidRPr="009004A9" w14:paraId="2C28FE50" w14:textId="77777777" w:rsidTr="009004A9">
        <w:tc>
          <w:tcPr>
            <w:tcW w:w="2458" w:type="dxa"/>
          </w:tcPr>
          <w:p w14:paraId="617D1085"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Crisps and Snacks</w:t>
            </w:r>
          </w:p>
        </w:tc>
        <w:tc>
          <w:tcPr>
            <w:tcW w:w="3213" w:type="dxa"/>
          </w:tcPr>
          <w:p w14:paraId="15EFB4C8"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packaging</w:t>
            </w:r>
          </w:p>
        </w:tc>
        <w:tc>
          <w:tcPr>
            <w:tcW w:w="3230" w:type="dxa"/>
          </w:tcPr>
          <w:p w14:paraId="27F716CD"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plastifoil packaging</w:t>
            </w:r>
          </w:p>
        </w:tc>
        <w:tc>
          <w:tcPr>
            <w:tcW w:w="3007" w:type="dxa"/>
          </w:tcPr>
          <w:p w14:paraId="4D328E83"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other</w:t>
            </w:r>
          </w:p>
        </w:tc>
        <w:tc>
          <w:tcPr>
            <w:tcW w:w="2977" w:type="dxa"/>
          </w:tcPr>
          <w:p w14:paraId="279221D7" w14:textId="77777777" w:rsidR="009004A9" w:rsidRPr="009004A9" w:rsidRDefault="009004A9" w:rsidP="009004A9">
            <w:pPr>
              <w:rPr>
                <w:rFonts w:ascii="Arial" w:hAnsi="Arial" w:cs="Arial"/>
                <w:szCs w:val="24"/>
              </w:rPr>
            </w:pPr>
          </w:p>
        </w:tc>
      </w:tr>
      <w:tr w:rsidR="009004A9" w:rsidRPr="009004A9" w14:paraId="37B57B97" w14:textId="77777777" w:rsidTr="009004A9">
        <w:tc>
          <w:tcPr>
            <w:tcW w:w="2458" w:type="dxa"/>
          </w:tcPr>
          <w:p w14:paraId="3BB1084C"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Eggs</w:t>
            </w:r>
          </w:p>
        </w:tc>
        <w:tc>
          <w:tcPr>
            <w:tcW w:w="3213" w:type="dxa"/>
          </w:tcPr>
          <w:p w14:paraId="11981F28"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plastic/blown-polystyrene boxes</w:t>
            </w:r>
          </w:p>
        </w:tc>
        <w:tc>
          <w:tcPr>
            <w:tcW w:w="3230" w:type="dxa"/>
          </w:tcPr>
          <w:p w14:paraId="13F00951"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rye-grass based boxes</w:t>
            </w:r>
          </w:p>
        </w:tc>
        <w:tc>
          <w:tcPr>
            <w:tcW w:w="3007" w:type="dxa"/>
          </w:tcPr>
          <w:p w14:paraId="7AA21C59"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paper/cardboard boxes</w:t>
            </w:r>
          </w:p>
        </w:tc>
        <w:tc>
          <w:tcPr>
            <w:tcW w:w="2977" w:type="dxa"/>
          </w:tcPr>
          <w:p w14:paraId="38267DD1" w14:textId="77777777" w:rsidR="009004A9" w:rsidRPr="009004A9" w:rsidRDefault="009004A9" w:rsidP="009004A9">
            <w:pPr>
              <w:rPr>
                <w:rFonts w:ascii="Arial" w:hAnsi="Arial" w:cs="Arial"/>
                <w:szCs w:val="24"/>
              </w:rPr>
            </w:pPr>
          </w:p>
        </w:tc>
      </w:tr>
      <w:tr w:rsidR="009004A9" w:rsidRPr="009004A9" w14:paraId="362AE752" w14:textId="77777777" w:rsidTr="009004A9">
        <w:tc>
          <w:tcPr>
            <w:tcW w:w="2458" w:type="dxa"/>
          </w:tcPr>
          <w:p w14:paraId="48532054"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Dried Fruit</w:t>
            </w:r>
          </w:p>
          <w:p w14:paraId="380C1381" w14:textId="77777777" w:rsidR="009004A9" w:rsidRPr="009004A9" w:rsidRDefault="009004A9" w:rsidP="009004A9">
            <w:pPr>
              <w:rPr>
                <w:rFonts w:ascii="Arial" w:eastAsia="Times New Roman" w:hAnsi="Arial" w:cs="Arial"/>
                <w:color w:val="000000"/>
                <w:szCs w:val="24"/>
                <w:lang w:eastAsia="en-GB"/>
              </w:rPr>
            </w:pPr>
          </w:p>
        </w:tc>
        <w:tc>
          <w:tcPr>
            <w:tcW w:w="3213" w:type="dxa"/>
          </w:tcPr>
          <w:p w14:paraId="4254FF4D"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film bag packaging - recyclable</w:t>
            </w:r>
          </w:p>
        </w:tc>
        <w:tc>
          <w:tcPr>
            <w:tcW w:w="3230" w:type="dxa"/>
          </w:tcPr>
          <w:p w14:paraId="51D2F2BB"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film bag packaging - non-recyclable</w:t>
            </w:r>
          </w:p>
        </w:tc>
        <w:tc>
          <w:tcPr>
            <w:tcW w:w="3007" w:type="dxa"/>
          </w:tcPr>
          <w:p w14:paraId="24B6CDE5"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strong paper bag / cardboard packaging</w:t>
            </w:r>
          </w:p>
        </w:tc>
        <w:tc>
          <w:tcPr>
            <w:tcW w:w="2977" w:type="dxa"/>
          </w:tcPr>
          <w:p w14:paraId="14059B7E" w14:textId="77777777" w:rsidR="009004A9" w:rsidRPr="009004A9" w:rsidRDefault="009004A9" w:rsidP="009004A9">
            <w:pPr>
              <w:rPr>
                <w:rFonts w:ascii="Arial" w:hAnsi="Arial" w:cs="Arial"/>
                <w:szCs w:val="24"/>
              </w:rPr>
            </w:pPr>
          </w:p>
        </w:tc>
      </w:tr>
      <w:tr w:rsidR="009004A9" w:rsidRPr="009004A9" w14:paraId="1B0A18D5" w14:textId="77777777" w:rsidTr="009004A9">
        <w:tc>
          <w:tcPr>
            <w:tcW w:w="2458" w:type="dxa"/>
          </w:tcPr>
          <w:p w14:paraId="26F9179F"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Biscuits</w:t>
            </w:r>
          </w:p>
        </w:tc>
        <w:tc>
          <w:tcPr>
            <w:tcW w:w="3213" w:type="dxa"/>
          </w:tcPr>
          <w:p w14:paraId="3D0BF8A4"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recyclable plastic packaging</w:t>
            </w:r>
          </w:p>
        </w:tc>
        <w:tc>
          <w:tcPr>
            <w:tcW w:w="3230" w:type="dxa"/>
          </w:tcPr>
          <w:p w14:paraId="0F4E892B"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ditto non-recyclable?</w:t>
            </w:r>
          </w:p>
        </w:tc>
        <w:tc>
          <w:tcPr>
            <w:tcW w:w="3007" w:type="dxa"/>
          </w:tcPr>
          <w:p w14:paraId="52F0E513"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paper or cardboard</w:t>
            </w:r>
          </w:p>
        </w:tc>
        <w:tc>
          <w:tcPr>
            <w:tcW w:w="2977" w:type="dxa"/>
          </w:tcPr>
          <w:p w14:paraId="7E90FB6A" w14:textId="77777777" w:rsidR="009004A9" w:rsidRPr="009004A9" w:rsidRDefault="009004A9" w:rsidP="009004A9">
            <w:pPr>
              <w:rPr>
                <w:rFonts w:ascii="Arial" w:hAnsi="Arial" w:cs="Arial"/>
                <w:szCs w:val="24"/>
              </w:rPr>
            </w:pPr>
          </w:p>
        </w:tc>
      </w:tr>
      <w:tr w:rsidR="009004A9" w:rsidRPr="009004A9" w14:paraId="7DDED7A6" w14:textId="77777777" w:rsidTr="009004A9">
        <w:tc>
          <w:tcPr>
            <w:tcW w:w="2458" w:type="dxa"/>
          </w:tcPr>
          <w:p w14:paraId="6D6758A7"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Sauce/mayo/ketchup</w:t>
            </w:r>
          </w:p>
        </w:tc>
        <w:tc>
          <w:tcPr>
            <w:tcW w:w="3213" w:type="dxa"/>
          </w:tcPr>
          <w:p w14:paraId="30C0DE21"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squeezy bottles - recyclable</w:t>
            </w:r>
          </w:p>
        </w:tc>
        <w:tc>
          <w:tcPr>
            <w:tcW w:w="3230" w:type="dxa"/>
          </w:tcPr>
          <w:p w14:paraId="72165B59"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bottles non-recyclable</w:t>
            </w:r>
          </w:p>
        </w:tc>
        <w:tc>
          <w:tcPr>
            <w:tcW w:w="3007" w:type="dxa"/>
          </w:tcPr>
          <w:p w14:paraId="5EBB4A7C"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glass bottles</w:t>
            </w:r>
          </w:p>
        </w:tc>
        <w:tc>
          <w:tcPr>
            <w:tcW w:w="2977" w:type="dxa"/>
          </w:tcPr>
          <w:p w14:paraId="52255947" w14:textId="77777777" w:rsidR="009004A9" w:rsidRPr="009004A9" w:rsidRDefault="009004A9" w:rsidP="009004A9">
            <w:pPr>
              <w:rPr>
                <w:rFonts w:ascii="Arial" w:hAnsi="Arial" w:cs="Arial"/>
                <w:szCs w:val="24"/>
              </w:rPr>
            </w:pPr>
          </w:p>
        </w:tc>
      </w:tr>
      <w:tr w:rsidR="009004A9" w:rsidRPr="009004A9" w14:paraId="44F53BA7" w14:textId="77777777" w:rsidTr="009004A9">
        <w:tc>
          <w:tcPr>
            <w:tcW w:w="2458" w:type="dxa"/>
          </w:tcPr>
          <w:p w14:paraId="6903F9DB"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Tea bags</w:t>
            </w:r>
          </w:p>
        </w:tc>
        <w:tc>
          <w:tcPr>
            <w:tcW w:w="3213" w:type="dxa"/>
          </w:tcPr>
          <w:p w14:paraId="58953ED1"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packaging</w:t>
            </w:r>
          </w:p>
        </w:tc>
        <w:tc>
          <w:tcPr>
            <w:tcW w:w="3230" w:type="dxa"/>
          </w:tcPr>
          <w:p w14:paraId="7097C638"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cardboard box – contents in plastic foil</w:t>
            </w:r>
          </w:p>
        </w:tc>
        <w:tc>
          <w:tcPr>
            <w:tcW w:w="3007" w:type="dxa"/>
          </w:tcPr>
          <w:p w14:paraId="099C3A93"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cardboard packs – loose contents</w:t>
            </w:r>
          </w:p>
        </w:tc>
        <w:tc>
          <w:tcPr>
            <w:tcW w:w="2977" w:type="dxa"/>
          </w:tcPr>
          <w:p w14:paraId="497FBFFD" w14:textId="77777777" w:rsidR="009004A9" w:rsidRPr="009004A9" w:rsidRDefault="009004A9" w:rsidP="009004A9">
            <w:pPr>
              <w:rPr>
                <w:rFonts w:ascii="Arial" w:hAnsi="Arial" w:cs="Arial"/>
                <w:szCs w:val="24"/>
              </w:rPr>
            </w:pPr>
          </w:p>
        </w:tc>
      </w:tr>
      <w:tr w:rsidR="009004A9" w:rsidRPr="009004A9" w14:paraId="5C9D3C17" w14:textId="77777777" w:rsidTr="009004A9">
        <w:tc>
          <w:tcPr>
            <w:tcW w:w="2458" w:type="dxa"/>
          </w:tcPr>
          <w:p w14:paraId="0EFE6158"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Rice, lentils, nuts</w:t>
            </w:r>
          </w:p>
        </w:tc>
        <w:tc>
          <w:tcPr>
            <w:tcW w:w="3213" w:type="dxa"/>
          </w:tcPr>
          <w:p w14:paraId="4FE9211E"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film packaging</w:t>
            </w:r>
          </w:p>
        </w:tc>
        <w:tc>
          <w:tcPr>
            <w:tcW w:w="3230" w:type="dxa"/>
          </w:tcPr>
          <w:p w14:paraId="3DA865EC"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foil packs</w:t>
            </w:r>
          </w:p>
        </w:tc>
        <w:tc>
          <w:tcPr>
            <w:tcW w:w="3007" w:type="dxa"/>
          </w:tcPr>
          <w:p w14:paraId="005AE967"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paper/card packs</w:t>
            </w:r>
          </w:p>
        </w:tc>
        <w:tc>
          <w:tcPr>
            <w:tcW w:w="2977" w:type="dxa"/>
          </w:tcPr>
          <w:p w14:paraId="3AB8BFA7" w14:textId="77777777" w:rsidR="009004A9" w:rsidRPr="009004A9" w:rsidRDefault="009004A9" w:rsidP="009004A9">
            <w:pPr>
              <w:rPr>
                <w:rFonts w:ascii="Arial" w:hAnsi="Arial" w:cs="Arial"/>
                <w:szCs w:val="24"/>
              </w:rPr>
            </w:pPr>
          </w:p>
        </w:tc>
      </w:tr>
      <w:tr w:rsidR="009004A9" w:rsidRPr="009004A9" w14:paraId="4A848894" w14:textId="77777777" w:rsidTr="009004A9">
        <w:tc>
          <w:tcPr>
            <w:tcW w:w="2458" w:type="dxa"/>
          </w:tcPr>
          <w:p w14:paraId="17171F17" w14:textId="77777777" w:rsidR="009004A9" w:rsidRPr="009004A9" w:rsidRDefault="009004A9" w:rsidP="009004A9">
            <w:pPr>
              <w:rPr>
                <w:rFonts w:ascii="Arial" w:hAnsi="Arial" w:cs="Arial"/>
                <w:szCs w:val="24"/>
              </w:rPr>
            </w:pPr>
            <w:r w:rsidRPr="009004A9">
              <w:rPr>
                <w:rFonts w:ascii="Arial" w:hAnsi="Arial" w:cs="Arial"/>
                <w:szCs w:val="24"/>
              </w:rPr>
              <w:t>Cotton buds</w:t>
            </w:r>
          </w:p>
        </w:tc>
        <w:tc>
          <w:tcPr>
            <w:tcW w:w="3213" w:type="dxa"/>
          </w:tcPr>
          <w:p w14:paraId="6D107BEF" w14:textId="77777777" w:rsidR="009004A9" w:rsidRPr="009004A9" w:rsidRDefault="009004A9" w:rsidP="009004A9">
            <w:pPr>
              <w:rPr>
                <w:rFonts w:ascii="Arial" w:hAnsi="Arial" w:cs="Arial"/>
                <w:szCs w:val="24"/>
              </w:rPr>
            </w:pPr>
            <w:r w:rsidRPr="009004A9">
              <w:rPr>
                <w:rFonts w:ascii="Arial" w:hAnsi="Arial" w:cs="Arial"/>
                <w:szCs w:val="24"/>
              </w:rPr>
              <w:t>plastic only</w:t>
            </w:r>
          </w:p>
        </w:tc>
        <w:tc>
          <w:tcPr>
            <w:tcW w:w="3230" w:type="dxa"/>
          </w:tcPr>
          <w:p w14:paraId="2C6F8413" w14:textId="77777777" w:rsidR="009004A9" w:rsidRPr="009004A9" w:rsidRDefault="009004A9" w:rsidP="009004A9">
            <w:pPr>
              <w:rPr>
                <w:rFonts w:ascii="Arial" w:hAnsi="Arial" w:cs="Arial"/>
                <w:szCs w:val="24"/>
              </w:rPr>
            </w:pPr>
            <w:r w:rsidRPr="009004A9">
              <w:rPr>
                <w:rFonts w:ascii="Arial" w:hAnsi="Arial" w:cs="Arial"/>
                <w:szCs w:val="24"/>
              </w:rPr>
              <w:t>cardboard in plastic box</w:t>
            </w:r>
          </w:p>
        </w:tc>
        <w:tc>
          <w:tcPr>
            <w:tcW w:w="3007" w:type="dxa"/>
          </w:tcPr>
          <w:p w14:paraId="4D2A974E" w14:textId="77777777" w:rsidR="009004A9" w:rsidRPr="009004A9" w:rsidRDefault="009004A9" w:rsidP="009004A9">
            <w:pPr>
              <w:rPr>
                <w:rFonts w:ascii="Arial" w:hAnsi="Arial" w:cs="Arial"/>
                <w:szCs w:val="24"/>
              </w:rPr>
            </w:pPr>
            <w:r w:rsidRPr="009004A9">
              <w:rPr>
                <w:rFonts w:ascii="Arial" w:hAnsi="Arial" w:cs="Arial"/>
                <w:szCs w:val="24"/>
              </w:rPr>
              <w:t>cardboard in cardboard box</w:t>
            </w:r>
          </w:p>
        </w:tc>
        <w:tc>
          <w:tcPr>
            <w:tcW w:w="2977" w:type="dxa"/>
          </w:tcPr>
          <w:p w14:paraId="75FB7355" w14:textId="77777777" w:rsidR="009004A9" w:rsidRPr="009004A9" w:rsidRDefault="009004A9" w:rsidP="009004A9">
            <w:pPr>
              <w:rPr>
                <w:rFonts w:ascii="Arial" w:hAnsi="Arial" w:cs="Arial"/>
                <w:szCs w:val="24"/>
              </w:rPr>
            </w:pPr>
          </w:p>
        </w:tc>
      </w:tr>
      <w:tr w:rsidR="009004A9" w:rsidRPr="009004A9" w14:paraId="0887B45D" w14:textId="77777777" w:rsidTr="009004A9">
        <w:tc>
          <w:tcPr>
            <w:tcW w:w="2458" w:type="dxa"/>
          </w:tcPr>
          <w:p w14:paraId="5978639D" w14:textId="77777777" w:rsidR="009004A9" w:rsidRPr="009004A9" w:rsidRDefault="009004A9" w:rsidP="009004A9">
            <w:pPr>
              <w:rPr>
                <w:rFonts w:ascii="Arial" w:hAnsi="Arial" w:cs="Arial"/>
                <w:szCs w:val="24"/>
              </w:rPr>
            </w:pPr>
            <w:r w:rsidRPr="009004A9">
              <w:rPr>
                <w:rFonts w:ascii="Arial" w:hAnsi="Arial" w:cs="Arial"/>
                <w:szCs w:val="24"/>
              </w:rPr>
              <w:t>Toothbrush</w:t>
            </w:r>
          </w:p>
        </w:tc>
        <w:tc>
          <w:tcPr>
            <w:tcW w:w="3213" w:type="dxa"/>
          </w:tcPr>
          <w:p w14:paraId="7A9273AB" w14:textId="77777777" w:rsidR="009004A9" w:rsidRPr="009004A9" w:rsidRDefault="009004A9" w:rsidP="009004A9">
            <w:pPr>
              <w:rPr>
                <w:rFonts w:ascii="Arial" w:hAnsi="Arial" w:cs="Arial"/>
                <w:szCs w:val="24"/>
              </w:rPr>
            </w:pPr>
            <w:r w:rsidRPr="009004A9">
              <w:rPr>
                <w:rFonts w:ascii="Arial" w:hAnsi="Arial" w:cs="Arial"/>
                <w:szCs w:val="24"/>
              </w:rPr>
              <w:t>plastic only</w:t>
            </w:r>
          </w:p>
        </w:tc>
        <w:tc>
          <w:tcPr>
            <w:tcW w:w="3230" w:type="dxa"/>
            <w:shd w:val="clear" w:color="auto" w:fill="DBDBDB" w:themeFill="accent3" w:themeFillTint="66"/>
          </w:tcPr>
          <w:p w14:paraId="5F6C6E11" w14:textId="77777777" w:rsidR="009004A9" w:rsidRPr="009004A9" w:rsidRDefault="009004A9" w:rsidP="009004A9">
            <w:pPr>
              <w:rPr>
                <w:rFonts w:ascii="Arial" w:hAnsi="Arial" w:cs="Arial"/>
                <w:szCs w:val="24"/>
              </w:rPr>
            </w:pPr>
          </w:p>
        </w:tc>
        <w:tc>
          <w:tcPr>
            <w:tcW w:w="3007" w:type="dxa"/>
          </w:tcPr>
          <w:p w14:paraId="5DC76142" w14:textId="77777777" w:rsidR="009004A9" w:rsidRPr="009004A9" w:rsidRDefault="009004A9" w:rsidP="009004A9">
            <w:pPr>
              <w:rPr>
                <w:rFonts w:ascii="Arial" w:hAnsi="Arial" w:cs="Arial"/>
                <w:szCs w:val="24"/>
              </w:rPr>
            </w:pPr>
            <w:r w:rsidRPr="009004A9">
              <w:rPr>
                <w:rFonts w:ascii="Arial" w:hAnsi="Arial" w:cs="Arial"/>
                <w:szCs w:val="24"/>
              </w:rPr>
              <w:t>wooden – cardboard box</w:t>
            </w:r>
          </w:p>
        </w:tc>
        <w:tc>
          <w:tcPr>
            <w:tcW w:w="2977" w:type="dxa"/>
          </w:tcPr>
          <w:p w14:paraId="44EB0E12" w14:textId="77777777" w:rsidR="009004A9" w:rsidRPr="009004A9" w:rsidRDefault="009004A9" w:rsidP="009004A9">
            <w:pPr>
              <w:rPr>
                <w:rFonts w:ascii="Arial" w:hAnsi="Arial" w:cs="Arial"/>
                <w:szCs w:val="24"/>
              </w:rPr>
            </w:pPr>
          </w:p>
        </w:tc>
      </w:tr>
      <w:tr w:rsidR="009004A9" w:rsidRPr="009004A9" w14:paraId="40DCB8BC" w14:textId="77777777" w:rsidTr="009004A9">
        <w:tc>
          <w:tcPr>
            <w:tcW w:w="2458" w:type="dxa"/>
          </w:tcPr>
          <w:p w14:paraId="591F15DF"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Powered Detergent</w:t>
            </w:r>
          </w:p>
        </w:tc>
        <w:tc>
          <w:tcPr>
            <w:tcW w:w="3213" w:type="dxa"/>
          </w:tcPr>
          <w:p w14:paraId="1896EDCC"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packaging</w:t>
            </w:r>
          </w:p>
        </w:tc>
        <w:tc>
          <w:tcPr>
            <w:tcW w:w="3230" w:type="dxa"/>
            <w:shd w:val="clear" w:color="auto" w:fill="DBDBDB" w:themeFill="accent3" w:themeFillTint="66"/>
          </w:tcPr>
          <w:p w14:paraId="712D6028" w14:textId="77777777" w:rsidR="009004A9" w:rsidRPr="009004A9" w:rsidRDefault="009004A9" w:rsidP="009004A9">
            <w:pPr>
              <w:rPr>
                <w:rFonts w:ascii="Arial" w:hAnsi="Arial" w:cs="Arial"/>
                <w:szCs w:val="24"/>
              </w:rPr>
            </w:pPr>
          </w:p>
        </w:tc>
        <w:tc>
          <w:tcPr>
            <w:tcW w:w="3007" w:type="dxa"/>
          </w:tcPr>
          <w:p w14:paraId="74CECF72"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 xml:space="preserve">cardboard packs </w:t>
            </w:r>
          </w:p>
        </w:tc>
        <w:tc>
          <w:tcPr>
            <w:tcW w:w="2977" w:type="dxa"/>
          </w:tcPr>
          <w:p w14:paraId="3CF93E6D" w14:textId="77777777" w:rsidR="009004A9" w:rsidRPr="009004A9" w:rsidRDefault="009004A9" w:rsidP="009004A9">
            <w:pPr>
              <w:rPr>
                <w:rFonts w:ascii="Arial" w:hAnsi="Arial" w:cs="Arial"/>
                <w:szCs w:val="24"/>
              </w:rPr>
            </w:pPr>
          </w:p>
        </w:tc>
      </w:tr>
      <w:tr w:rsidR="009004A9" w:rsidRPr="009004A9" w14:paraId="02D91743" w14:textId="77777777" w:rsidTr="009004A9">
        <w:tc>
          <w:tcPr>
            <w:tcW w:w="2458" w:type="dxa"/>
          </w:tcPr>
          <w:p w14:paraId="6EA7D5AB"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Dishwasher Tablets</w:t>
            </w:r>
          </w:p>
        </w:tc>
        <w:tc>
          <w:tcPr>
            <w:tcW w:w="3213" w:type="dxa"/>
          </w:tcPr>
          <w:p w14:paraId="37BCE500"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packaging</w:t>
            </w:r>
          </w:p>
        </w:tc>
        <w:tc>
          <w:tcPr>
            <w:tcW w:w="3230" w:type="dxa"/>
            <w:shd w:val="clear" w:color="auto" w:fill="DBDBDB" w:themeFill="accent3" w:themeFillTint="66"/>
          </w:tcPr>
          <w:p w14:paraId="64AA0FC8" w14:textId="77777777" w:rsidR="009004A9" w:rsidRPr="009004A9" w:rsidRDefault="009004A9" w:rsidP="009004A9">
            <w:pPr>
              <w:rPr>
                <w:rFonts w:ascii="Arial" w:hAnsi="Arial" w:cs="Arial"/>
                <w:szCs w:val="24"/>
              </w:rPr>
            </w:pPr>
          </w:p>
        </w:tc>
        <w:tc>
          <w:tcPr>
            <w:tcW w:w="3007" w:type="dxa"/>
          </w:tcPr>
          <w:p w14:paraId="6B2C633D"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cardboard packs only</w:t>
            </w:r>
          </w:p>
        </w:tc>
        <w:tc>
          <w:tcPr>
            <w:tcW w:w="2977" w:type="dxa"/>
          </w:tcPr>
          <w:p w14:paraId="20E81778" w14:textId="77777777" w:rsidR="009004A9" w:rsidRPr="009004A9" w:rsidRDefault="009004A9" w:rsidP="009004A9">
            <w:pPr>
              <w:rPr>
                <w:rFonts w:ascii="Arial" w:hAnsi="Arial" w:cs="Arial"/>
                <w:szCs w:val="24"/>
              </w:rPr>
            </w:pPr>
          </w:p>
        </w:tc>
      </w:tr>
      <w:tr w:rsidR="009004A9" w:rsidRPr="009004A9" w14:paraId="206C59D0" w14:textId="77777777" w:rsidTr="009004A9">
        <w:tc>
          <w:tcPr>
            <w:tcW w:w="2458" w:type="dxa"/>
          </w:tcPr>
          <w:p w14:paraId="5D5E0F73"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Dry pet food</w:t>
            </w:r>
          </w:p>
          <w:p w14:paraId="7C838BC3" w14:textId="77777777" w:rsidR="009004A9" w:rsidRPr="009004A9" w:rsidRDefault="009004A9" w:rsidP="009004A9">
            <w:pPr>
              <w:rPr>
                <w:rFonts w:ascii="Arial" w:eastAsia="Times New Roman" w:hAnsi="Arial" w:cs="Arial"/>
                <w:color w:val="000000"/>
                <w:szCs w:val="24"/>
                <w:lang w:eastAsia="en-GB"/>
              </w:rPr>
            </w:pPr>
          </w:p>
        </w:tc>
        <w:tc>
          <w:tcPr>
            <w:tcW w:w="3213" w:type="dxa"/>
          </w:tcPr>
          <w:p w14:paraId="5D95B8A4"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packaging -non recyclable</w:t>
            </w:r>
          </w:p>
        </w:tc>
        <w:tc>
          <w:tcPr>
            <w:tcW w:w="3230" w:type="dxa"/>
          </w:tcPr>
          <w:p w14:paraId="53D94EB5"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packaging recyclable</w:t>
            </w:r>
          </w:p>
        </w:tc>
        <w:tc>
          <w:tcPr>
            <w:tcW w:w="3007" w:type="dxa"/>
          </w:tcPr>
          <w:p w14:paraId="52AD5B81"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cardboard/paper</w:t>
            </w:r>
          </w:p>
          <w:p w14:paraId="5F9C5754" w14:textId="77777777" w:rsidR="009004A9" w:rsidRPr="009004A9" w:rsidRDefault="009004A9" w:rsidP="009004A9">
            <w:pPr>
              <w:rPr>
                <w:rFonts w:ascii="Arial" w:hAnsi="Arial" w:cs="Arial"/>
                <w:szCs w:val="24"/>
              </w:rPr>
            </w:pPr>
          </w:p>
        </w:tc>
        <w:tc>
          <w:tcPr>
            <w:tcW w:w="2977" w:type="dxa"/>
          </w:tcPr>
          <w:p w14:paraId="0BCF07D6" w14:textId="77777777" w:rsidR="009004A9" w:rsidRPr="009004A9" w:rsidRDefault="009004A9" w:rsidP="009004A9">
            <w:pPr>
              <w:rPr>
                <w:rFonts w:ascii="Arial" w:hAnsi="Arial" w:cs="Arial"/>
                <w:szCs w:val="24"/>
              </w:rPr>
            </w:pPr>
          </w:p>
        </w:tc>
      </w:tr>
      <w:tr w:rsidR="009004A9" w:rsidRPr="009004A9" w14:paraId="3258C1B0" w14:textId="77777777" w:rsidTr="009004A9">
        <w:tc>
          <w:tcPr>
            <w:tcW w:w="2458" w:type="dxa"/>
          </w:tcPr>
          <w:p w14:paraId="77BE3575"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Garden Refuse Bags</w:t>
            </w:r>
          </w:p>
        </w:tc>
        <w:tc>
          <w:tcPr>
            <w:tcW w:w="3213" w:type="dxa"/>
          </w:tcPr>
          <w:p w14:paraId="5715D2D9"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(non-recyclable)</w:t>
            </w:r>
          </w:p>
        </w:tc>
        <w:tc>
          <w:tcPr>
            <w:tcW w:w="3230" w:type="dxa"/>
          </w:tcPr>
          <w:p w14:paraId="7B46A6B8"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plastic  (recyclable)</w:t>
            </w:r>
          </w:p>
        </w:tc>
        <w:tc>
          <w:tcPr>
            <w:tcW w:w="3007" w:type="dxa"/>
          </w:tcPr>
          <w:p w14:paraId="6076E384" w14:textId="77777777" w:rsidR="009004A9" w:rsidRPr="009004A9" w:rsidRDefault="009004A9" w:rsidP="009004A9">
            <w:pPr>
              <w:rPr>
                <w:rFonts w:ascii="Arial" w:hAnsi="Arial" w:cs="Arial"/>
                <w:szCs w:val="24"/>
              </w:rPr>
            </w:pPr>
            <w:r w:rsidRPr="009004A9">
              <w:rPr>
                <w:rFonts w:ascii="Arial" w:eastAsia="Times New Roman" w:hAnsi="Arial" w:cs="Arial"/>
                <w:color w:val="000000"/>
                <w:szCs w:val="24"/>
                <w:lang w:eastAsia="en-GB"/>
              </w:rPr>
              <w:t>strong brown paper</w:t>
            </w:r>
          </w:p>
        </w:tc>
        <w:tc>
          <w:tcPr>
            <w:tcW w:w="2977" w:type="dxa"/>
          </w:tcPr>
          <w:p w14:paraId="4C0336C3" w14:textId="77777777" w:rsidR="009004A9" w:rsidRPr="009004A9" w:rsidRDefault="009004A9" w:rsidP="009004A9">
            <w:pPr>
              <w:rPr>
                <w:rFonts w:ascii="Arial" w:hAnsi="Arial" w:cs="Arial"/>
                <w:szCs w:val="24"/>
              </w:rPr>
            </w:pPr>
          </w:p>
        </w:tc>
      </w:tr>
      <w:tr w:rsidR="009004A9" w:rsidRPr="009004A9" w14:paraId="3BD60C4D" w14:textId="77777777" w:rsidTr="009004A9">
        <w:tc>
          <w:tcPr>
            <w:tcW w:w="2458" w:type="dxa"/>
          </w:tcPr>
          <w:p w14:paraId="120B5787"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Cleaning liquids</w:t>
            </w:r>
          </w:p>
        </w:tc>
        <w:tc>
          <w:tcPr>
            <w:tcW w:w="3213" w:type="dxa"/>
          </w:tcPr>
          <w:p w14:paraId="5829A0AC"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 spray nozzle</w:t>
            </w:r>
          </w:p>
        </w:tc>
        <w:tc>
          <w:tcPr>
            <w:tcW w:w="3230" w:type="dxa"/>
          </w:tcPr>
          <w:p w14:paraId="5005BD07"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plastic bottle</w:t>
            </w:r>
          </w:p>
        </w:tc>
        <w:tc>
          <w:tcPr>
            <w:tcW w:w="3007" w:type="dxa"/>
          </w:tcPr>
          <w:p w14:paraId="07318785" w14:textId="77777777" w:rsidR="009004A9" w:rsidRPr="009004A9" w:rsidRDefault="009004A9" w:rsidP="009004A9">
            <w:pPr>
              <w:rPr>
                <w:rFonts w:ascii="Arial" w:eastAsia="Times New Roman" w:hAnsi="Arial" w:cs="Arial"/>
                <w:color w:val="000000"/>
                <w:szCs w:val="24"/>
                <w:lang w:eastAsia="en-GB"/>
              </w:rPr>
            </w:pPr>
            <w:r w:rsidRPr="009004A9">
              <w:rPr>
                <w:rFonts w:ascii="Arial" w:eastAsia="Times New Roman" w:hAnsi="Arial" w:cs="Arial"/>
                <w:color w:val="000000"/>
                <w:szCs w:val="24"/>
                <w:lang w:eastAsia="en-GB"/>
              </w:rPr>
              <w:t>glass bottle</w:t>
            </w:r>
          </w:p>
        </w:tc>
        <w:tc>
          <w:tcPr>
            <w:tcW w:w="2977" w:type="dxa"/>
          </w:tcPr>
          <w:p w14:paraId="1228A1DB" w14:textId="77777777" w:rsidR="009004A9" w:rsidRPr="009004A9" w:rsidRDefault="009004A9" w:rsidP="009004A9">
            <w:pPr>
              <w:rPr>
                <w:rFonts w:ascii="Arial" w:hAnsi="Arial" w:cs="Arial"/>
                <w:szCs w:val="24"/>
              </w:rPr>
            </w:pPr>
          </w:p>
        </w:tc>
      </w:tr>
    </w:tbl>
    <w:p w14:paraId="1DA2B33A" w14:textId="77777777" w:rsidR="009004A9" w:rsidRPr="009004A9" w:rsidRDefault="009004A9" w:rsidP="009004A9">
      <w:pPr>
        <w:rPr>
          <w:rFonts w:ascii="Arial" w:eastAsia="Times New Roman" w:hAnsi="Arial" w:cs="Arial"/>
          <w:color w:val="000000"/>
          <w:sz w:val="20"/>
          <w:szCs w:val="20"/>
          <w:lang w:eastAsia="en-GB"/>
        </w:rPr>
      </w:pPr>
    </w:p>
    <w:p w14:paraId="05C275F7" w14:textId="77777777" w:rsidR="009004A9" w:rsidRPr="009004A9" w:rsidRDefault="009004A9" w:rsidP="009004A9">
      <w:pPr>
        <w:rPr>
          <w:rFonts w:ascii="Arial" w:eastAsia="Times New Roman" w:hAnsi="Arial" w:cs="Arial"/>
          <w:b/>
          <w:color w:val="000000"/>
          <w:sz w:val="24"/>
          <w:szCs w:val="24"/>
          <w:u w:val="single"/>
          <w:lang w:eastAsia="en-GB"/>
        </w:rPr>
      </w:pPr>
      <w:r w:rsidRPr="009004A9">
        <w:rPr>
          <w:rFonts w:ascii="Arial" w:eastAsia="Times New Roman" w:hAnsi="Arial" w:cs="Arial"/>
          <w:b/>
          <w:color w:val="000000"/>
          <w:sz w:val="24"/>
          <w:szCs w:val="24"/>
          <w:u w:val="single"/>
          <w:lang w:eastAsia="en-GB"/>
        </w:rPr>
        <w:lastRenderedPageBreak/>
        <w:br w:type="page"/>
      </w:r>
    </w:p>
    <w:p w14:paraId="1034398F" w14:textId="77777777" w:rsidR="009004A9" w:rsidRPr="009004A9" w:rsidRDefault="009004A9" w:rsidP="009004A9">
      <w:pPr>
        <w:rPr>
          <w:rFonts w:ascii="Arial" w:eastAsia="Times New Roman" w:hAnsi="Arial" w:cs="Arial"/>
          <w:color w:val="000000"/>
          <w:sz w:val="24"/>
          <w:szCs w:val="24"/>
          <w:lang w:eastAsia="en-GB"/>
        </w:rPr>
      </w:pPr>
      <w:r w:rsidRPr="009004A9">
        <w:rPr>
          <w:rFonts w:ascii="Arial" w:eastAsia="Times New Roman" w:hAnsi="Arial" w:cs="Arial"/>
          <w:b/>
          <w:color w:val="000000"/>
          <w:sz w:val="24"/>
          <w:szCs w:val="24"/>
          <w:u w:val="single"/>
          <w:lang w:eastAsia="en-GB"/>
        </w:rPr>
        <w:lastRenderedPageBreak/>
        <w:t>INSTRUCTIONS</w:t>
      </w:r>
    </w:p>
    <w:p w14:paraId="3E90D899" w14:textId="77777777" w:rsidR="009004A9" w:rsidRPr="009004A9" w:rsidRDefault="009004A9" w:rsidP="009004A9">
      <w:pPr>
        <w:rPr>
          <w:rFonts w:ascii="Arial" w:eastAsia="Times New Roman" w:hAnsi="Arial" w:cs="Arial"/>
          <w:color w:val="000000"/>
          <w:sz w:val="24"/>
          <w:szCs w:val="24"/>
          <w:lang w:eastAsia="en-GB"/>
        </w:rPr>
      </w:pPr>
    </w:p>
    <w:p w14:paraId="55D24185" w14:textId="77777777" w:rsidR="009004A9" w:rsidRPr="009004A9" w:rsidRDefault="009004A9" w:rsidP="009004A9">
      <w:pPr>
        <w:rPr>
          <w:rFonts w:ascii="Arial" w:eastAsia="Times New Roman" w:hAnsi="Arial" w:cs="Arial"/>
          <w:color w:val="000000"/>
          <w:sz w:val="24"/>
          <w:szCs w:val="24"/>
          <w:lang w:eastAsia="en-GB"/>
        </w:rPr>
      </w:pPr>
    </w:p>
    <w:p w14:paraId="7E286048"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Familiarise yourself with the checklist before your store visit.  This will help you to complete it more quickly</w:t>
      </w:r>
    </w:p>
    <w:p w14:paraId="6E02A99B"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Take your checklist to your chosen store / complete grid above with your details.</w:t>
      </w:r>
    </w:p>
    <w:p w14:paraId="77319E75"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It is suggested that you do a recce of the store first, to check as much as possible, before you start to fill in the checklist.</w:t>
      </w:r>
    </w:p>
    <w:p w14:paraId="4598F826"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 xml:space="preserve">When completing the checklist try to </w:t>
      </w:r>
      <w:r w:rsidRPr="009004A9">
        <w:rPr>
          <w:rFonts w:ascii="Arial" w:eastAsia="Times New Roman" w:hAnsi="Arial" w:cs="Arial"/>
          <w:b/>
          <w:color w:val="000000"/>
          <w:sz w:val="24"/>
          <w:szCs w:val="24"/>
          <w:u w:val="single"/>
          <w:lang w:eastAsia="en-GB"/>
        </w:rPr>
        <w:t>estimate what % of the items</w:t>
      </w:r>
      <w:r w:rsidRPr="009004A9">
        <w:rPr>
          <w:rFonts w:ascii="Arial" w:eastAsia="Times New Roman" w:hAnsi="Arial" w:cs="Arial"/>
          <w:color w:val="000000"/>
          <w:sz w:val="24"/>
          <w:szCs w:val="24"/>
          <w:lang w:eastAsia="en-GB"/>
        </w:rPr>
        <w:t xml:space="preserve"> fall into each column. </w:t>
      </w:r>
      <w:r w:rsidRPr="009004A9">
        <w:rPr>
          <w:rFonts w:ascii="Arial" w:eastAsia="Times New Roman" w:hAnsi="Arial" w:cs="Arial"/>
          <w:b/>
          <w:color w:val="000000"/>
          <w:sz w:val="24"/>
          <w:szCs w:val="24"/>
          <w:lang w:eastAsia="en-GB"/>
        </w:rPr>
        <w:t>(</w:t>
      </w:r>
      <w:r w:rsidRPr="009004A9">
        <w:rPr>
          <w:rFonts w:ascii="Arial" w:eastAsia="Times New Roman" w:hAnsi="Arial" w:cs="Arial"/>
          <w:b/>
          <w:color w:val="000000"/>
          <w:sz w:val="24"/>
          <w:szCs w:val="24"/>
          <w:u w:val="single"/>
          <w:lang w:eastAsia="en-GB"/>
        </w:rPr>
        <w:t>The total should be 100%</w:t>
      </w:r>
      <w:r w:rsidRPr="009004A9">
        <w:rPr>
          <w:rFonts w:ascii="Arial" w:eastAsia="Times New Roman" w:hAnsi="Arial" w:cs="Arial"/>
          <w:b/>
          <w:color w:val="000000"/>
          <w:sz w:val="24"/>
          <w:szCs w:val="24"/>
          <w:lang w:eastAsia="en-GB"/>
        </w:rPr>
        <w:t>)</w:t>
      </w:r>
    </w:p>
    <w:p w14:paraId="18749735"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 xml:space="preserve">Record any other comments in the last column.  (If possible take a few photos, </w:t>
      </w:r>
      <w:r w:rsidRPr="009004A9">
        <w:rPr>
          <w:rFonts w:ascii="Arial" w:eastAsia="Times New Roman" w:hAnsi="Arial" w:cs="Arial"/>
          <w:b/>
          <w:color w:val="000000"/>
          <w:sz w:val="24"/>
          <w:szCs w:val="24"/>
          <w:u w:val="single"/>
          <w:lang w:eastAsia="en-GB"/>
        </w:rPr>
        <w:t>after completing the checklist</w:t>
      </w:r>
      <w:r w:rsidRPr="009004A9">
        <w:rPr>
          <w:rFonts w:ascii="Arial" w:eastAsia="Times New Roman" w:hAnsi="Arial" w:cs="Arial"/>
          <w:color w:val="000000"/>
          <w:sz w:val="24"/>
          <w:szCs w:val="24"/>
          <w:lang w:eastAsia="en-GB"/>
        </w:rPr>
        <w:t>)</w:t>
      </w:r>
    </w:p>
    <w:p w14:paraId="4BD99815"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Note any instore policy statements on packaging/recycling.  If possible, collect any free magazines/leaflets.</w:t>
      </w:r>
    </w:p>
    <w:p w14:paraId="75AC3092" w14:textId="77777777" w:rsidR="009004A9" w:rsidRPr="009004A9" w:rsidRDefault="009004A9" w:rsidP="009004A9">
      <w:pPr>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If challenged, politely explain what you are doing, and state that you are sure the company is committed to reducing plastic waste and has nothing to hide.</w:t>
      </w:r>
    </w:p>
    <w:p w14:paraId="69D05429" w14:textId="77777777" w:rsidR="009004A9" w:rsidRPr="009004A9" w:rsidRDefault="009004A9" w:rsidP="009004A9">
      <w:pPr>
        <w:rPr>
          <w:rFonts w:ascii="Arial" w:eastAsia="Times New Roman" w:hAnsi="Arial" w:cs="Arial"/>
          <w:color w:val="000000"/>
          <w:sz w:val="24"/>
          <w:szCs w:val="24"/>
          <w:lang w:eastAsia="en-GB"/>
        </w:rPr>
      </w:pPr>
    </w:p>
    <w:p w14:paraId="7839A44C" w14:textId="77777777" w:rsidR="009004A9" w:rsidRPr="009004A9" w:rsidRDefault="009004A9" w:rsidP="009004A9">
      <w:pPr>
        <w:spacing w:line="480" w:lineRule="auto"/>
        <w:contextualSpacing/>
        <w:rPr>
          <w:rFonts w:ascii="Arial" w:eastAsia="Times New Roman" w:hAnsi="Arial" w:cs="Arial"/>
          <w:color w:val="000000"/>
          <w:sz w:val="24"/>
          <w:szCs w:val="24"/>
          <w:lang w:eastAsia="en-GB"/>
        </w:rPr>
      </w:pPr>
      <w:r w:rsidRPr="009004A9">
        <w:rPr>
          <w:rFonts w:ascii="Arial" w:eastAsia="Times New Roman" w:hAnsi="Arial" w:cs="Arial"/>
          <w:color w:val="000000"/>
          <w:sz w:val="24"/>
          <w:szCs w:val="24"/>
          <w:lang w:eastAsia="en-GB"/>
        </w:rPr>
        <w:t>If still challenged, leave the store quietly.  Record any comments from managers once outside.</w:t>
      </w:r>
    </w:p>
    <w:p w14:paraId="5660FE08" w14:textId="77777777" w:rsidR="009004A9" w:rsidRPr="009004A9" w:rsidRDefault="009004A9" w:rsidP="009004A9">
      <w:pPr>
        <w:spacing w:after="160" w:line="259" w:lineRule="auto"/>
        <w:rPr>
          <w:rFonts w:ascii="Arial" w:eastAsia="Times New Roman" w:hAnsi="Arial" w:cs="Arial"/>
          <w:color w:val="000000"/>
          <w:sz w:val="24"/>
          <w:szCs w:val="24"/>
          <w:lang w:eastAsia="en-GB"/>
        </w:rPr>
      </w:pPr>
    </w:p>
    <w:p w14:paraId="61FE4DA6" w14:textId="77777777" w:rsidR="009004A9" w:rsidRPr="009004A9" w:rsidRDefault="009004A9" w:rsidP="009004A9">
      <w:pPr>
        <w:spacing w:after="160" w:line="259" w:lineRule="auto"/>
        <w:jc w:val="center"/>
        <w:rPr>
          <w:rFonts w:ascii="Arial" w:hAnsi="Arial" w:cs="Arial"/>
          <w:b/>
          <w:sz w:val="28"/>
          <w:szCs w:val="28"/>
          <w:u w:val="single"/>
        </w:rPr>
      </w:pPr>
    </w:p>
    <w:p w14:paraId="73F5C3DA" w14:textId="77777777" w:rsidR="009004A9" w:rsidRPr="009004A9" w:rsidRDefault="009004A9" w:rsidP="009004A9">
      <w:pPr>
        <w:spacing w:after="160" w:line="259" w:lineRule="auto"/>
        <w:jc w:val="center"/>
        <w:rPr>
          <w:rFonts w:ascii="Arial" w:hAnsi="Arial" w:cs="Arial"/>
          <w:b/>
          <w:sz w:val="28"/>
          <w:szCs w:val="28"/>
          <w:u w:val="single"/>
        </w:rPr>
      </w:pPr>
    </w:p>
    <w:p w14:paraId="36676746" w14:textId="77777777" w:rsidR="009004A9" w:rsidRPr="009004A9" w:rsidRDefault="009004A9" w:rsidP="009004A9">
      <w:pPr>
        <w:spacing w:after="160" w:line="259" w:lineRule="auto"/>
        <w:rPr>
          <w:rFonts w:ascii="Arial" w:eastAsia="Times New Roman" w:hAnsi="Arial" w:cs="Arial"/>
          <w:b/>
          <w:color w:val="000000"/>
          <w:sz w:val="24"/>
          <w:szCs w:val="24"/>
          <w:u w:val="single"/>
          <w:lang w:eastAsia="en-GB"/>
        </w:rPr>
      </w:pPr>
      <w:r w:rsidRPr="009004A9">
        <w:rPr>
          <w:rFonts w:ascii="Arial" w:eastAsia="Times New Roman" w:hAnsi="Arial" w:cs="Arial"/>
          <w:b/>
          <w:color w:val="000000"/>
          <w:sz w:val="24"/>
          <w:szCs w:val="24"/>
          <w:u w:val="single"/>
          <w:lang w:eastAsia="en-GB"/>
        </w:rPr>
        <w:br w:type="page"/>
      </w:r>
    </w:p>
    <w:p w14:paraId="779B5410" w14:textId="77777777" w:rsidR="009004A9" w:rsidRPr="009004A9" w:rsidRDefault="009004A9" w:rsidP="009004A9">
      <w:pPr>
        <w:spacing w:after="160" w:line="259" w:lineRule="auto"/>
        <w:rPr>
          <w:rFonts w:ascii="Arial" w:hAnsi="Arial" w:cs="Arial"/>
          <w:b/>
          <w:color w:val="FF0000"/>
          <w:sz w:val="28"/>
          <w:szCs w:val="28"/>
          <w:u w:val="single"/>
        </w:rPr>
      </w:pPr>
      <w:r w:rsidRPr="009004A9">
        <w:rPr>
          <w:rFonts w:ascii="Arial" w:hAnsi="Arial" w:cs="Arial"/>
          <w:b/>
          <w:sz w:val="28"/>
          <w:szCs w:val="28"/>
          <w:u w:val="single"/>
        </w:rPr>
        <w:lastRenderedPageBreak/>
        <w:t xml:space="preserve">Appendix </w:t>
      </w:r>
      <w:r w:rsidRPr="009004A9">
        <w:rPr>
          <w:rFonts w:ascii="Arial" w:hAnsi="Arial" w:cs="Arial"/>
          <w:b/>
          <w:sz w:val="28"/>
          <w:szCs w:val="28"/>
        </w:rPr>
        <w:t>2</w:t>
      </w:r>
      <w:r w:rsidRPr="009004A9">
        <w:rPr>
          <w:rFonts w:ascii="Arial" w:hAnsi="Arial" w:cs="Arial"/>
          <w:b/>
          <w:sz w:val="28"/>
          <w:szCs w:val="28"/>
        </w:rPr>
        <w:tab/>
      </w:r>
      <w:r w:rsidRPr="009004A9">
        <w:rPr>
          <w:rFonts w:ascii="Arial" w:hAnsi="Arial" w:cs="Arial"/>
          <w:b/>
          <w:sz w:val="28"/>
          <w:szCs w:val="28"/>
        </w:rPr>
        <w:tab/>
      </w:r>
      <w:r w:rsidRPr="009004A9">
        <w:rPr>
          <w:rFonts w:ascii="Arial" w:hAnsi="Arial" w:cs="Arial"/>
          <w:b/>
          <w:sz w:val="28"/>
          <w:szCs w:val="28"/>
        </w:rPr>
        <w:tab/>
      </w:r>
      <w:r w:rsidRPr="009004A9">
        <w:rPr>
          <w:rFonts w:ascii="Arial" w:hAnsi="Arial" w:cs="Arial"/>
          <w:b/>
          <w:sz w:val="28"/>
          <w:szCs w:val="28"/>
          <w:u w:val="single"/>
        </w:rPr>
        <w:t xml:space="preserve">Plastics Checklist Results. (2025/26) </w:t>
      </w:r>
    </w:p>
    <w:p w14:paraId="1CF4D0EB" w14:textId="77777777" w:rsidR="009004A9" w:rsidRPr="009004A9" w:rsidRDefault="009004A9" w:rsidP="009004A9">
      <w:pPr>
        <w:rPr>
          <w:rFonts w:ascii="Arial" w:eastAsia="Times New Roman" w:hAnsi="Arial" w:cs="Arial"/>
          <w:color w:val="000000"/>
          <w:sz w:val="20"/>
          <w:szCs w:val="20"/>
          <w:lang w:eastAsia="en-GB"/>
        </w:rPr>
      </w:pPr>
    </w:p>
    <w:p w14:paraId="76FF7872" w14:textId="77777777" w:rsidR="009004A9" w:rsidRPr="009004A9" w:rsidRDefault="009004A9" w:rsidP="009004A9">
      <w:pPr>
        <w:rPr>
          <w:rFonts w:ascii="Arial" w:eastAsia="Times New Roman" w:hAnsi="Arial" w:cs="Arial"/>
          <w:color w:val="000000"/>
          <w:sz w:val="20"/>
          <w:szCs w:val="20"/>
          <w:lang w:eastAsia="en-GB"/>
        </w:rPr>
      </w:pPr>
    </w:p>
    <w:p w14:paraId="41BCACA4" w14:textId="77777777" w:rsidR="009004A9" w:rsidRPr="009004A9" w:rsidRDefault="009004A9" w:rsidP="009004A9">
      <w:pPr>
        <w:rPr>
          <w:rFonts w:ascii="Arial" w:eastAsia="Times New Roman" w:hAnsi="Arial" w:cs="Arial"/>
          <w:color w:val="000000"/>
          <w:sz w:val="20"/>
          <w:szCs w:val="20"/>
          <w:lang w:eastAsia="en-GB"/>
        </w:rPr>
      </w:pPr>
    </w:p>
    <w:tbl>
      <w:tblPr>
        <w:tblStyle w:val="TableGrid5"/>
        <w:tblW w:w="23792" w:type="dxa"/>
        <w:tblInd w:w="-572" w:type="dxa"/>
        <w:tblLayout w:type="fixed"/>
        <w:tblLook w:val="04A0" w:firstRow="1" w:lastRow="0" w:firstColumn="1" w:lastColumn="0" w:noHBand="0" w:noVBand="1"/>
      </w:tblPr>
      <w:tblGrid>
        <w:gridCol w:w="1134"/>
        <w:gridCol w:w="1062"/>
        <w:gridCol w:w="2624"/>
        <w:gridCol w:w="992"/>
        <w:gridCol w:w="567"/>
        <w:gridCol w:w="284"/>
        <w:gridCol w:w="992"/>
        <w:gridCol w:w="1134"/>
        <w:gridCol w:w="992"/>
        <w:gridCol w:w="992"/>
        <w:gridCol w:w="993"/>
        <w:gridCol w:w="992"/>
        <w:gridCol w:w="850"/>
        <w:gridCol w:w="993"/>
        <w:gridCol w:w="850"/>
        <w:gridCol w:w="4256"/>
        <w:gridCol w:w="4085"/>
      </w:tblGrid>
      <w:tr w:rsidR="009004A9" w:rsidRPr="009004A9" w14:paraId="59251A93" w14:textId="77777777" w:rsidTr="009004A9">
        <w:trPr>
          <w:gridAfter w:val="2"/>
          <w:wAfter w:w="8341" w:type="dxa"/>
          <w:cantSplit/>
          <w:trHeight w:val="2286"/>
        </w:trPr>
        <w:tc>
          <w:tcPr>
            <w:tcW w:w="1134" w:type="dxa"/>
            <w:shd w:val="clear" w:color="auto" w:fill="FFF2CC" w:themeFill="accent4" w:themeFillTint="33"/>
          </w:tcPr>
          <w:p w14:paraId="7E37F9E6" w14:textId="77777777" w:rsidR="009004A9" w:rsidRPr="009004A9" w:rsidRDefault="009004A9" w:rsidP="009004A9">
            <w:pPr>
              <w:spacing w:after="160" w:line="259" w:lineRule="auto"/>
              <w:rPr>
                <w:rFonts w:ascii="Arial" w:eastAsia="Times New Roman" w:hAnsi="Arial" w:cs="Arial"/>
                <w:color w:val="000000"/>
                <w:sz w:val="20"/>
                <w:szCs w:val="20"/>
                <w:lang w:eastAsia="en-GB"/>
              </w:rPr>
            </w:pPr>
            <w:r w:rsidRPr="009004A9">
              <w:rPr>
                <w:rFonts w:ascii="Arial" w:eastAsia="Times New Roman" w:hAnsi="Arial" w:cs="Arial"/>
                <w:color w:val="000000"/>
                <w:sz w:val="20"/>
                <w:szCs w:val="20"/>
                <w:lang w:eastAsia="en-GB"/>
              </w:rPr>
              <w:br w:type="page"/>
            </w:r>
          </w:p>
          <w:p w14:paraId="447AE317"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3966D0FB"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386C0F0A"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2489D504" w14:textId="77777777" w:rsidR="009004A9" w:rsidRPr="009004A9" w:rsidRDefault="009004A9" w:rsidP="009004A9">
            <w:pPr>
              <w:spacing w:after="160" w:line="259" w:lineRule="auto"/>
              <w:jc w:val="center"/>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ITEM</w:t>
            </w:r>
          </w:p>
        </w:tc>
        <w:tc>
          <w:tcPr>
            <w:tcW w:w="3686" w:type="dxa"/>
            <w:gridSpan w:val="2"/>
            <w:shd w:val="clear" w:color="auto" w:fill="FFF2CC" w:themeFill="accent4" w:themeFillTint="33"/>
          </w:tcPr>
          <w:p w14:paraId="56BDC0E2"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489D946A"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60537914"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7D58D48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p w14:paraId="53DEE85C" w14:textId="77777777" w:rsidR="009004A9" w:rsidRPr="009004A9" w:rsidRDefault="009004A9" w:rsidP="009004A9">
            <w:pPr>
              <w:spacing w:after="160" w:line="259" w:lineRule="auto"/>
              <w:jc w:val="center"/>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PRODUCT PACKAGING</w:t>
            </w:r>
          </w:p>
        </w:tc>
        <w:tc>
          <w:tcPr>
            <w:tcW w:w="992" w:type="dxa"/>
            <w:shd w:val="clear" w:color="auto" w:fill="FFF2CC" w:themeFill="accent4" w:themeFillTint="33"/>
            <w:textDirection w:val="btLr"/>
          </w:tcPr>
          <w:p w14:paraId="2984E1AC"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ALDI</w:t>
            </w:r>
          </w:p>
        </w:tc>
        <w:tc>
          <w:tcPr>
            <w:tcW w:w="851" w:type="dxa"/>
            <w:gridSpan w:val="2"/>
            <w:shd w:val="clear" w:color="auto" w:fill="FFF2CC" w:themeFill="accent4" w:themeFillTint="33"/>
            <w:textDirection w:val="btLr"/>
          </w:tcPr>
          <w:p w14:paraId="69D24B90"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ASDA</w:t>
            </w:r>
          </w:p>
        </w:tc>
        <w:tc>
          <w:tcPr>
            <w:tcW w:w="992" w:type="dxa"/>
            <w:shd w:val="clear" w:color="auto" w:fill="FFF2CC" w:themeFill="accent4" w:themeFillTint="33"/>
            <w:textDirection w:val="btLr"/>
          </w:tcPr>
          <w:p w14:paraId="43A9C979"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shd w:val="clear" w:color="auto" w:fill="FFF2CC" w:themeFill="accent4" w:themeFillTint="33"/>
                <w:lang w:eastAsia="en-GB"/>
              </w:rPr>
              <w:t>C</w:t>
            </w:r>
            <w:r w:rsidRPr="009004A9">
              <w:rPr>
                <w:rFonts w:ascii="Arial" w:eastAsia="Times New Roman" w:hAnsi="Arial" w:cs="Arial"/>
                <w:b/>
                <w:color w:val="000000"/>
                <w:sz w:val="24"/>
                <w:szCs w:val="24"/>
                <w:lang w:eastAsia="en-GB"/>
              </w:rPr>
              <w:t>O-OP</w:t>
            </w:r>
          </w:p>
        </w:tc>
        <w:tc>
          <w:tcPr>
            <w:tcW w:w="1134" w:type="dxa"/>
            <w:shd w:val="clear" w:color="auto" w:fill="FFF2CC" w:themeFill="accent4" w:themeFillTint="33"/>
            <w:textDirection w:val="btLr"/>
          </w:tcPr>
          <w:p w14:paraId="63A311F4"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ICELAND</w:t>
            </w:r>
          </w:p>
        </w:tc>
        <w:tc>
          <w:tcPr>
            <w:tcW w:w="992" w:type="dxa"/>
            <w:shd w:val="clear" w:color="auto" w:fill="FFF2CC" w:themeFill="accent4" w:themeFillTint="33"/>
            <w:textDirection w:val="btLr"/>
          </w:tcPr>
          <w:p w14:paraId="01F4A62B"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LIDL</w:t>
            </w:r>
          </w:p>
        </w:tc>
        <w:tc>
          <w:tcPr>
            <w:tcW w:w="992" w:type="dxa"/>
            <w:shd w:val="clear" w:color="auto" w:fill="FFF2CC" w:themeFill="accent4" w:themeFillTint="33"/>
            <w:textDirection w:val="btLr"/>
          </w:tcPr>
          <w:p w14:paraId="21978202"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M &amp; S FOOD</w:t>
            </w:r>
          </w:p>
        </w:tc>
        <w:tc>
          <w:tcPr>
            <w:tcW w:w="993" w:type="dxa"/>
            <w:shd w:val="clear" w:color="auto" w:fill="FFF2CC" w:themeFill="accent4" w:themeFillTint="33"/>
            <w:textDirection w:val="btLr"/>
          </w:tcPr>
          <w:p w14:paraId="4C635E05"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MORRISONS</w:t>
            </w:r>
          </w:p>
        </w:tc>
        <w:tc>
          <w:tcPr>
            <w:tcW w:w="992" w:type="dxa"/>
            <w:shd w:val="clear" w:color="auto" w:fill="FFF2CC" w:themeFill="accent4" w:themeFillTint="33"/>
            <w:textDirection w:val="btLr"/>
          </w:tcPr>
          <w:p w14:paraId="1B1AC7C0"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SAINSBURYS</w:t>
            </w:r>
          </w:p>
        </w:tc>
        <w:tc>
          <w:tcPr>
            <w:tcW w:w="850" w:type="dxa"/>
            <w:shd w:val="clear" w:color="auto" w:fill="FFF2CC" w:themeFill="accent4" w:themeFillTint="33"/>
            <w:textDirection w:val="btLr"/>
          </w:tcPr>
          <w:p w14:paraId="6D6DD3BC"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TESCO</w:t>
            </w:r>
          </w:p>
        </w:tc>
        <w:tc>
          <w:tcPr>
            <w:tcW w:w="993" w:type="dxa"/>
            <w:shd w:val="clear" w:color="auto" w:fill="FFF2CC" w:themeFill="accent4" w:themeFillTint="33"/>
            <w:textDirection w:val="btLr"/>
          </w:tcPr>
          <w:p w14:paraId="2960BBF9" w14:textId="77777777" w:rsidR="009004A9" w:rsidRPr="009004A9" w:rsidRDefault="009004A9" w:rsidP="009004A9">
            <w:pPr>
              <w:spacing w:after="160" w:line="259" w:lineRule="auto"/>
              <w:ind w:right="113"/>
              <w:rPr>
                <w:rFonts w:ascii="Arial" w:eastAsia="Times New Roman" w:hAnsi="Arial" w:cs="Arial"/>
                <w:color w:val="000000"/>
                <w:sz w:val="20"/>
                <w:szCs w:val="20"/>
                <w:lang w:eastAsia="en-GB"/>
              </w:rPr>
            </w:pPr>
            <w:r w:rsidRPr="009004A9">
              <w:rPr>
                <w:rFonts w:ascii="Arial" w:eastAsia="Times New Roman" w:hAnsi="Arial" w:cs="Arial"/>
                <w:b/>
                <w:color w:val="000000"/>
                <w:sz w:val="24"/>
                <w:szCs w:val="24"/>
                <w:lang w:eastAsia="en-GB"/>
              </w:rPr>
              <w:t>WAITROSE</w:t>
            </w:r>
          </w:p>
        </w:tc>
        <w:tc>
          <w:tcPr>
            <w:tcW w:w="850" w:type="dxa"/>
            <w:shd w:val="clear" w:color="auto" w:fill="FFF2CC" w:themeFill="accent4" w:themeFillTint="33"/>
            <w:textDirection w:val="btLr"/>
          </w:tcPr>
          <w:p w14:paraId="7F180FDA" w14:textId="77777777" w:rsidR="009004A9" w:rsidRPr="009004A9" w:rsidRDefault="009004A9" w:rsidP="009004A9">
            <w:pPr>
              <w:spacing w:after="160" w:line="259" w:lineRule="auto"/>
              <w:ind w:right="113"/>
              <w:rPr>
                <w:rFonts w:ascii="Arial" w:eastAsia="Times New Roman" w:hAnsi="Arial" w:cs="Arial"/>
                <w:b/>
                <w:color w:val="000000"/>
                <w:sz w:val="24"/>
                <w:szCs w:val="24"/>
                <w:lang w:eastAsia="en-GB"/>
              </w:rPr>
            </w:pPr>
            <w:r w:rsidRPr="009004A9">
              <w:rPr>
                <w:rFonts w:ascii="Arial" w:eastAsia="Times New Roman" w:hAnsi="Arial" w:cs="Arial"/>
                <w:b/>
                <w:color w:val="0033CC"/>
                <w:sz w:val="24"/>
                <w:szCs w:val="24"/>
                <w:lang w:eastAsia="en-GB"/>
              </w:rPr>
              <w:t>Average</w:t>
            </w:r>
          </w:p>
        </w:tc>
      </w:tr>
      <w:tr w:rsidR="009004A9" w:rsidRPr="009004A9" w14:paraId="3A1673A3" w14:textId="77777777" w:rsidTr="009004A9">
        <w:trPr>
          <w:gridAfter w:val="2"/>
          <w:wAfter w:w="8341" w:type="dxa"/>
        </w:trPr>
        <w:tc>
          <w:tcPr>
            <w:tcW w:w="1134" w:type="dxa"/>
            <w:vMerge w:val="restart"/>
            <w:shd w:val="clear" w:color="auto" w:fill="FFF2CC" w:themeFill="accent4" w:themeFillTint="33"/>
          </w:tcPr>
          <w:p w14:paraId="7F796752"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Fruit.&amp; Veg.</w:t>
            </w:r>
          </w:p>
        </w:tc>
        <w:tc>
          <w:tcPr>
            <w:tcW w:w="3686" w:type="dxa"/>
            <w:gridSpan w:val="2"/>
          </w:tcPr>
          <w:p w14:paraId="6F7DA08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Wrapped in plastic</w:t>
            </w:r>
          </w:p>
        </w:tc>
        <w:tc>
          <w:tcPr>
            <w:tcW w:w="992" w:type="dxa"/>
            <w:shd w:val="clear" w:color="auto" w:fill="auto"/>
          </w:tcPr>
          <w:p w14:paraId="4184896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1" w:type="dxa"/>
            <w:gridSpan w:val="2"/>
            <w:shd w:val="clear" w:color="auto" w:fill="auto"/>
          </w:tcPr>
          <w:p w14:paraId="149801F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92</w:t>
            </w:r>
          </w:p>
        </w:tc>
        <w:tc>
          <w:tcPr>
            <w:tcW w:w="992" w:type="dxa"/>
            <w:shd w:val="clear" w:color="auto" w:fill="auto"/>
          </w:tcPr>
          <w:p w14:paraId="269060D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1134" w:type="dxa"/>
            <w:shd w:val="clear" w:color="auto" w:fill="auto"/>
          </w:tcPr>
          <w:p w14:paraId="0BE0A2A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100</w:t>
            </w:r>
            <w:r w:rsidRPr="009004A9">
              <w:rPr>
                <w:rFonts w:ascii="Arial" w:eastAsia="Times New Roman" w:hAnsi="Arial" w:cs="Arial"/>
                <w:b/>
                <w:color w:val="000000" w:themeColor="text1"/>
                <w:sz w:val="24"/>
                <w:szCs w:val="24"/>
                <w:vertAlign w:val="superscript"/>
                <w:lang w:eastAsia="en-GB"/>
              </w:rPr>
              <w:t>1</w:t>
            </w:r>
          </w:p>
        </w:tc>
        <w:tc>
          <w:tcPr>
            <w:tcW w:w="992" w:type="dxa"/>
            <w:shd w:val="clear" w:color="auto" w:fill="auto"/>
          </w:tcPr>
          <w:p w14:paraId="43CBB1A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95 </w:t>
            </w:r>
          </w:p>
        </w:tc>
        <w:tc>
          <w:tcPr>
            <w:tcW w:w="992" w:type="dxa"/>
            <w:shd w:val="clear" w:color="auto" w:fill="auto"/>
          </w:tcPr>
          <w:p w14:paraId="786A881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993" w:type="dxa"/>
            <w:shd w:val="clear" w:color="auto" w:fill="auto"/>
          </w:tcPr>
          <w:p w14:paraId="29F2C37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80</w:t>
            </w:r>
          </w:p>
        </w:tc>
        <w:tc>
          <w:tcPr>
            <w:tcW w:w="992" w:type="dxa"/>
            <w:shd w:val="clear" w:color="auto" w:fill="auto"/>
          </w:tcPr>
          <w:p w14:paraId="6140F38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850" w:type="dxa"/>
            <w:shd w:val="clear" w:color="auto" w:fill="auto"/>
          </w:tcPr>
          <w:p w14:paraId="13CAAF2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90  </w:t>
            </w:r>
          </w:p>
        </w:tc>
        <w:tc>
          <w:tcPr>
            <w:tcW w:w="993" w:type="dxa"/>
            <w:shd w:val="clear" w:color="auto" w:fill="auto"/>
          </w:tcPr>
          <w:p w14:paraId="61AF08D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80</w:t>
            </w:r>
            <w:r w:rsidRPr="009004A9">
              <w:rPr>
                <w:rFonts w:ascii="Arial" w:eastAsia="Times New Roman" w:hAnsi="Arial" w:cs="Arial"/>
                <w:b/>
                <w:color w:val="000000" w:themeColor="text1"/>
                <w:sz w:val="24"/>
                <w:szCs w:val="24"/>
                <w:vertAlign w:val="superscript"/>
                <w:lang w:eastAsia="en-GB"/>
              </w:rPr>
              <w:t>1</w:t>
            </w:r>
          </w:p>
        </w:tc>
        <w:tc>
          <w:tcPr>
            <w:tcW w:w="850" w:type="dxa"/>
          </w:tcPr>
          <w:p w14:paraId="12F41D5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83.7</w:t>
            </w:r>
          </w:p>
        </w:tc>
      </w:tr>
      <w:tr w:rsidR="009004A9" w:rsidRPr="009004A9" w14:paraId="3E4185D9" w14:textId="77777777" w:rsidTr="009004A9">
        <w:trPr>
          <w:gridAfter w:val="2"/>
          <w:wAfter w:w="8341" w:type="dxa"/>
        </w:trPr>
        <w:tc>
          <w:tcPr>
            <w:tcW w:w="1134" w:type="dxa"/>
            <w:vMerge/>
            <w:shd w:val="clear" w:color="auto" w:fill="FFF2CC" w:themeFill="accent4" w:themeFillTint="33"/>
          </w:tcPr>
          <w:p w14:paraId="0A5F16AD"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7CF591E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 plastic bags provided</w:t>
            </w:r>
          </w:p>
        </w:tc>
        <w:tc>
          <w:tcPr>
            <w:tcW w:w="992" w:type="dxa"/>
            <w:shd w:val="clear" w:color="auto" w:fill="auto"/>
          </w:tcPr>
          <w:p w14:paraId="73EA7D4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851" w:type="dxa"/>
            <w:gridSpan w:val="2"/>
            <w:shd w:val="clear" w:color="auto" w:fill="auto"/>
          </w:tcPr>
          <w:p w14:paraId="05D5793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99729A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1134" w:type="dxa"/>
            <w:shd w:val="clear" w:color="auto" w:fill="auto"/>
          </w:tcPr>
          <w:p w14:paraId="67252E1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865834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 </w:t>
            </w:r>
          </w:p>
        </w:tc>
        <w:tc>
          <w:tcPr>
            <w:tcW w:w="992" w:type="dxa"/>
            <w:shd w:val="clear" w:color="auto" w:fill="auto"/>
          </w:tcPr>
          <w:p w14:paraId="0969A4E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34E87D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61D9F1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850" w:type="dxa"/>
            <w:shd w:val="clear" w:color="auto" w:fill="auto"/>
          </w:tcPr>
          <w:p w14:paraId="496D147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      </w:t>
            </w:r>
          </w:p>
        </w:tc>
        <w:tc>
          <w:tcPr>
            <w:tcW w:w="993" w:type="dxa"/>
            <w:shd w:val="clear" w:color="auto" w:fill="auto"/>
          </w:tcPr>
          <w:p w14:paraId="78B5F9C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20</w:t>
            </w:r>
            <w:r w:rsidRPr="009004A9">
              <w:rPr>
                <w:rFonts w:ascii="Arial" w:eastAsia="Times New Roman" w:hAnsi="Arial" w:cs="Arial"/>
                <w:b/>
                <w:color w:val="000000" w:themeColor="text1"/>
                <w:sz w:val="24"/>
                <w:szCs w:val="24"/>
                <w:vertAlign w:val="superscript"/>
                <w:lang w:eastAsia="en-GB"/>
              </w:rPr>
              <w:t>2</w:t>
            </w:r>
          </w:p>
        </w:tc>
        <w:tc>
          <w:tcPr>
            <w:tcW w:w="850" w:type="dxa"/>
          </w:tcPr>
          <w:p w14:paraId="783C597A"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10.5</w:t>
            </w:r>
          </w:p>
        </w:tc>
      </w:tr>
      <w:tr w:rsidR="009004A9" w:rsidRPr="009004A9" w14:paraId="754EE8DA" w14:textId="77777777" w:rsidTr="009004A9">
        <w:trPr>
          <w:gridAfter w:val="2"/>
          <w:wAfter w:w="8341" w:type="dxa"/>
        </w:trPr>
        <w:tc>
          <w:tcPr>
            <w:tcW w:w="1134" w:type="dxa"/>
            <w:vMerge/>
            <w:shd w:val="clear" w:color="auto" w:fill="FFF2CC" w:themeFill="accent4" w:themeFillTint="33"/>
          </w:tcPr>
          <w:p w14:paraId="72B8984A"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2EB7538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 paper bags provided</w:t>
            </w:r>
          </w:p>
        </w:tc>
        <w:tc>
          <w:tcPr>
            <w:tcW w:w="992" w:type="dxa"/>
            <w:shd w:val="clear" w:color="auto" w:fill="auto"/>
          </w:tcPr>
          <w:p w14:paraId="4A0B692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C5E0B3" w:themeFill="accent6" w:themeFillTint="66"/>
          </w:tcPr>
          <w:p w14:paraId="32CF0A7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8</w:t>
            </w:r>
            <w:r w:rsidRPr="009004A9">
              <w:rPr>
                <w:rFonts w:ascii="Arial" w:eastAsia="Times New Roman" w:hAnsi="Arial" w:cs="Arial"/>
                <w:b/>
                <w:color w:val="000000" w:themeColor="text1"/>
                <w:sz w:val="24"/>
                <w:szCs w:val="24"/>
                <w:vertAlign w:val="superscript"/>
                <w:lang w:eastAsia="en-GB"/>
              </w:rPr>
              <w:t>1</w:t>
            </w:r>
          </w:p>
        </w:tc>
        <w:tc>
          <w:tcPr>
            <w:tcW w:w="992" w:type="dxa"/>
            <w:shd w:val="clear" w:color="auto" w:fill="auto"/>
          </w:tcPr>
          <w:p w14:paraId="4BD046C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1037FCD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EEB6E9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38FE705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20+</w:t>
            </w:r>
            <w:r w:rsidRPr="009004A9">
              <w:rPr>
                <w:rFonts w:ascii="Arial" w:eastAsia="Times New Roman" w:hAnsi="Arial" w:cs="Arial"/>
                <w:b/>
                <w:color w:val="000000" w:themeColor="text1"/>
                <w:sz w:val="24"/>
                <w:szCs w:val="24"/>
                <w:vertAlign w:val="superscript"/>
                <w:lang w:eastAsia="en-GB"/>
              </w:rPr>
              <w:t>1</w:t>
            </w:r>
          </w:p>
        </w:tc>
        <w:tc>
          <w:tcPr>
            <w:tcW w:w="993" w:type="dxa"/>
            <w:shd w:val="clear" w:color="auto" w:fill="C5E0B3" w:themeFill="accent6" w:themeFillTint="66"/>
          </w:tcPr>
          <w:p w14:paraId="1427CEF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 xml:space="preserve"> 10</w:t>
            </w:r>
            <w:r w:rsidRPr="009004A9">
              <w:rPr>
                <w:rFonts w:ascii="Arial" w:eastAsia="Times New Roman" w:hAnsi="Arial" w:cs="Arial"/>
                <w:b/>
                <w:color w:val="000000" w:themeColor="text1"/>
                <w:sz w:val="24"/>
                <w:szCs w:val="24"/>
                <w:vertAlign w:val="superscript"/>
                <w:lang w:eastAsia="en-GB"/>
              </w:rPr>
              <w:t>1</w:t>
            </w:r>
          </w:p>
        </w:tc>
        <w:tc>
          <w:tcPr>
            <w:tcW w:w="992" w:type="dxa"/>
            <w:shd w:val="clear" w:color="auto" w:fill="auto"/>
          </w:tcPr>
          <w:p w14:paraId="563C612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6568EE1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0581B92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5CA9B343"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3.8</w:t>
            </w:r>
          </w:p>
        </w:tc>
      </w:tr>
      <w:tr w:rsidR="009004A9" w:rsidRPr="009004A9" w14:paraId="556D92F0" w14:textId="77777777" w:rsidTr="009004A9">
        <w:trPr>
          <w:gridAfter w:val="2"/>
          <w:wAfter w:w="8341" w:type="dxa"/>
        </w:trPr>
        <w:tc>
          <w:tcPr>
            <w:tcW w:w="1134" w:type="dxa"/>
            <w:vMerge w:val="restart"/>
            <w:shd w:val="clear" w:color="auto" w:fill="FFF2CC" w:themeFill="accent4" w:themeFillTint="33"/>
          </w:tcPr>
          <w:p w14:paraId="6F47F964"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Bread</w:t>
            </w:r>
          </w:p>
        </w:tc>
        <w:tc>
          <w:tcPr>
            <w:tcW w:w="3686" w:type="dxa"/>
            <w:gridSpan w:val="2"/>
          </w:tcPr>
          <w:p w14:paraId="37375775"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Wrapped in plastic/cellophane</w:t>
            </w:r>
          </w:p>
        </w:tc>
        <w:tc>
          <w:tcPr>
            <w:tcW w:w="992" w:type="dxa"/>
            <w:shd w:val="clear" w:color="auto" w:fill="auto"/>
          </w:tcPr>
          <w:p w14:paraId="6122ED2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1" w:type="dxa"/>
            <w:gridSpan w:val="2"/>
            <w:shd w:val="clear" w:color="auto" w:fill="auto"/>
          </w:tcPr>
          <w:p w14:paraId="13F1069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992" w:type="dxa"/>
            <w:shd w:val="clear" w:color="auto" w:fill="auto"/>
          </w:tcPr>
          <w:p w14:paraId="2096169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1134" w:type="dxa"/>
            <w:shd w:val="clear" w:color="auto" w:fill="auto"/>
          </w:tcPr>
          <w:p w14:paraId="38ED428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80</w:t>
            </w:r>
            <w:r w:rsidRPr="009004A9">
              <w:rPr>
                <w:rFonts w:ascii="Arial" w:eastAsia="Times New Roman" w:hAnsi="Arial" w:cs="Arial"/>
                <w:b/>
                <w:color w:val="000000" w:themeColor="text1"/>
                <w:sz w:val="24"/>
                <w:szCs w:val="24"/>
                <w:vertAlign w:val="superscript"/>
                <w:lang w:eastAsia="en-GB"/>
              </w:rPr>
              <w:t>2</w:t>
            </w:r>
          </w:p>
        </w:tc>
        <w:tc>
          <w:tcPr>
            <w:tcW w:w="992" w:type="dxa"/>
            <w:shd w:val="clear" w:color="auto" w:fill="auto"/>
          </w:tcPr>
          <w:p w14:paraId="011DD3D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75 </w:t>
            </w:r>
          </w:p>
        </w:tc>
        <w:tc>
          <w:tcPr>
            <w:tcW w:w="992" w:type="dxa"/>
            <w:shd w:val="clear" w:color="auto" w:fill="auto"/>
          </w:tcPr>
          <w:p w14:paraId="7054ABA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79 </w:t>
            </w:r>
          </w:p>
        </w:tc>
        <w:tc>
          <w:tcPr>
            <w:tcW w:w="993" w:type="dxa"/>
            <w:shd w:val="clear" w:color="auto" w:fill="auto"/>
          </w:tcPr>
          <w:p w14:paraId="7B4B247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100</w:t>
            </w:r>
            <w:r w:rsidRPr="009004A9">
              <w:rPr>
                <w:rFonts w:ascii="Arial" w:eastAsia="Times New Roman" w:hAnsi="Arial" w:cs="Arial"/>
                <w:b/>
                <w:color w:val="000000" w:themeColor="text1"/>
                <w:sz w:val="24"/>
                <w:szCs w:val="24"/>
                <w:vertAlign w:val="superscript"/>
                <w:lang w:eastAsia="en-GB"/>
              </w:rPr>
              <w:t>2</w:t>
            </w:r>
          </w:p>
        </w:tc>
        <w:tc>
          <w:tcPr>
            <w:tcW w:w="992" w:type="dxa"/>
            <w:shd w:val="clear" w:color="auto" w:fill="auto"/>
          </w:tcPr>
          <w:p w14:paraId="0CC341D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0" w:type="dxa"/>
            <w:shd w:val="clear" w:color="auto" w:fill="auto"/>
          </w:tcPr>
          <w:p w14:paraId="39C2007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98  </w:t>
            </w:r>
          </w:p>
        </w:tc>
        <w:tc>
          <w:tcPr>
            <w:tcW w:w="993" w:type="dxa"/>
            <w:shd w:val="clear" w:color="auto" w:fill="auto"/>
          </w:tcPr>
          <w:p w14:paraId="6298BEE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70</w:t>
            </w:r>
          </w:p>
        </w:tc>
        <w:tc>
          <w:tcPr>
            <w:tcW w:w="850" w:type="dxa"/>
          </w:tcPr>
          <w:p w14:paraId="18DF9BED"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83.2</w:t>
            </w:r>
          </w:p>
        </w:tc>
      </w:tr>
      <w:tr w:rsidR="009004A9" w:rsidRPr="009004A9" w14:paraId="0083B1F2" w14:textId="77777777" w:rsidTr="009004A9">
        <w:trPr>
          <w:gridAfter w:val="2"/>
          <w:wAfter w:w="8341" w:type="dxa"/>
        </w:trPr>
        <w:tc>
          <w:tcPr>
            <w:tcW w:w="1134" w:type="dxa"/>
            <w:vMerge/>
            <w:shd w:val="clear" w:color="auto" w:fill="FFF2CC" w:themeFill="accent4" w:themeFillTint="33"/>
          </w:tcPr>
          <w:p w14:paraId="67AAD1BC"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1F3CFD4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Paper bags, cellophane insert</w:t>
            </w:r>
          </w:p>
        </w:tc>
        <w:tc>
          <w:tcPr>
            <w:tcW w:w="992" w:type="dxa"/>
            <w:shd w:val="clear" w:color="auto" w:fill="auto"/>
          </w:tcPr>
          <w:p w14:paraId="01CC65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851" w:type="dxa"/>
            <w:gridSpan w:val="2"/>
            <w:shd w:val="clear" w:color="auto" w:fill="auto"/>
          </w:tcPr>
          <w:p w14:paraId="196F219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w:t>
            </w:r>
          </w:p>
        </w:tc>
        <w:tc>
          <w:tcPr>
            <w:tcW w:w="992" w:type="dxa"/>
            <w:shd w:val="clear" w:color="auto" w:fill="auto"/>
          </w:tcPr>
          <w:p w14:paraId="57689EA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1134" w:type="dxa"/>
            <w:shd w:val="clear" w:color="auto" w:fill="auto"/>
          </w:tcPr>
          <w:p w14:paraId="639B8D1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20</w:t>
            </w:r>
            <w:r w:rsidRPr="009004A9">
              <w:rPr>
                <w:rFonts w:ascii="Arial" w:eastAsia="Times New Roman" w:hAnsi="Arial" w:cs="Arial"/>
                <w:b/>
                <w:color w:val="000000" w:themeColor="text1"/>
                <w:sz w:val="24"/>
                <w:szCs w:val="24"/>
                <w:vertAlign w:val="superscript"/>
                <w:lang w:eastAsia="en-GB"/>
              </w:rPr>
              <w:t>3</w:t>
            </w:r>
          </w:p>
        </w:tc>
        <w:tc>
          <w:tcPr>
            <w:tcW w:w="992" w:type="dxa"/>
            <w:shd w:val="clear" w:color="auto" w:fill="auto"/>
          </w:tcPr>
          <w:p w14:paraId="6180811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25     </w:t>
            </w:r>
          </w:p>
        </w:tc>
        <w:tc>
          <w:tcPr>
            <w:tcW w:w="992" w:type="dxa"/>
            <w:shd w:val="clear" w:color="auto" w:fill="auto"/>
          </w:tcPr>
          <w:p w14:paraId="19E487F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6F404B2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08FAA6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850" w:type="dxa"/>
            <w:shd w:val="clear" w:color="auto" w:fill="auto"/>
          </w:tcPr>
          <w:p w14:paraId="7289E54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w:t>
            </w:r>
          </w:p>
        </w:tc>
        <w:tc>
          <w:tcPr>
            <w:tcW w:w="993" w:type="dxa"/>
            <w:shd w:val="clear" w:color="auto" w:fill="auto"/>
          </w:tcPr>
          <w:p w14:paraId="2F2E7C5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tcPr>
          <w:p w14:paraId="2563CB87"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12.6</w:t>
            </w:r>
          </w:p>
        </w:tc>
      </w:tr>
      <w:tr w:rsidR="009004A9" w:rsidRPr="009004A9" w14:paraId="1285E5C5" w14:textId="77777777" w:rsidTr="009004A9">
        <w:trPr>
          <w:gridAfter w:val="2"/>
          <w:wAfter w:w="8341" w:type="dxa"/>
        </w:trPr>
        <w:tc>
          <w:tcPr>
            <w:tcW w:w="1134" w:type="dxa"/>
            <w:vMerge/>
            <w:shd w:val="clear" w:color="auto" w:fill="FFF2CC" w:themeFill="accent4" w:themeFillTint="33"/>
          </w:tcPr>
          <w:p w14:paraId="574E315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6DC862D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 paper bags provided</w:t>
            </w:r>
          </w:p>
        </w:tc>
        <w:tc>
          <w:tcPr>
            <w:tcW w:w="992" w:type="dxa"/>
            <w:shd w:val="clear" w:color="auto" w:fill="auto"/>
          </w:tcPr>
          <w:p w14:paraId="3B850EA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7A8EEA4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2" w:type="dxa"/>
            <w:shd w:val="clear" w:color="auto" w:fill="auto"/>
          </w:tcPr>
          <w:p w14:paraId="57BDF9E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2E28428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98CC5F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0893E39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21</w:t>
            </w:r>
          </w:p>
        </w:tc>
        <w:tc>
          <w:tcPr>
            <w:tcW w:w="993" w:type="dxa"/>
            <w:shd w:val="clear" w:color="auto" w:fill="auto"/>
          </w:tcPr>
          <w:p w14:paraId="2C8F9EB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1CC840B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shd w:val="clear" w:color="auto" w:fill="auto"/>
          </w:tcPr>
          <w:p w14:paraId="4967D12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C5E0B3" w:themeFill="accent6" w:themeFillTint="66"/>
          </w:tcPr>
          <w:p w14:paraId="2ED0684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20</w:t>
            </w:r>
          </w:p>
        </w:tc>
        <w:tc>
          <w:tcPr>
            <w:tcW w:w="850" w:type="dxa"/>
          </w:tcPr>
          <w:p w14:paraId="0C3CC60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5.2</w:t>
            </w:r>
          </w:p>
        </w:tc>
      </w:tr>
      <w:tr w:rsidR="009004A9" w:rsidRPr="009004A9" w14:paraId="70656499" w14:textId="77777777" w:rsidTr="009004A9">
        <w:trPr>
          <w:gridAfter w:val="2"/>
          <w:wAfter w:w="8341" w:type="dxa"/>
        </w:trPr>
        <w:tc>
          <w:tcPr>
            <w:tcW w:w="1134" w:type="dxa"/>
            <w:vMerge w:val="restart"/>
            <w:shd w:val="clear" w:color="auto" w:fill="FFF2CC" w:themeFill="accent4" w:themeFillTint="33"/>
          </w:tcPr>
          <w:p w14:paraId="35CC6745"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Fish</w:t>
            </w:r>
          </w:p>
        </w:tc>
        <w:tc>
          <w:tcPr>
            <w:tcW w:w="3686" w:type="dxa"/>
            <w:gridSpan w:val="2"/>
          </w:tcPr>
          <w:p w14:paraId="7DA29E7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sz w:val="24"/>
                <w:szCs w:val="24"/>
                <w:lang w:eastAsia="en-GB"/>
              </w:rPr>
              <w:t>Wrapped in plastic clear trays</w:t>
            </w:r>
          </w:p>
        </w:tc>
        <w:tc>
          <w:tcPr>
            <w:tcW w:w="992" w:type="dxa"/>
            <w:shd w:val="clear" w:color="auto" w:fill="auto"/>
          </w:tcPr>
          <w:p w14:paraId="62A5A0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20       </w:t>
            </w:r>
          </w:p>
        </w:tc>
        <w:tc>
          <w:tcPr>
            <w:tcW w:w="851" w:type="dxa"/>
            <w:gridSpan w:val="2"/>
            <w:shd w:val="clear" w:color="auto" w:fill="auto"/>
          </w:tcPr>
          <w:p w14:paraId="070D4E5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992" w:type="dxa"/>
            <w:shd w:val="clear" w:color="auto" w:fill="auto"/>
          </w:tcPr>
          <w:p w14:paraId="24822E0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312C89A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14A98D9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7AA472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993" w:type="dxa"/>
            <w:shd w:val="clear" w:color="auto" w:fill="auto"/>
          </w:tcPr>
          <w:p w14:paraId="6A7886D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 xml:space="preserve">  7</w:t>
            </w:r>
            <w:r w:rsidRPr="009004A9">
              <w:rPr>
                <w:rFonts w:ascii="Arial" w:eastAsia="Times New Roman" w:hAnsi="Arial" w:cs="Arial"/>
                <w:b/>
                <w:color w:val="000000" w:themeColor="text1"/>
                <w:sz w:val="24"/>
                <w:szCs w:val="24"/>
                <w:vertAlign w:val="superscript"/>
                <w:lang w:eastAsia="en-GB"/>
              </w:rPr>
              <w:t>3</w:t>
            </w:r>
          </w:p>
        </w:tc>
        <w:tc>
          <w:tcPr>
            <w:tcW w:w="992" w:type="dxa"/>
            <w:shd w:val="clear" w:color="auto" w:fill="auto"/>
          </w:tcPr>
          <w:p w14:paraId="2CD9167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0" w:type="dxa"/>
            <w:shd w:val="clear" w:color="auto" w:fill="auto"/>
          </w:tcPr>
          <w:p w14:paraId="1F3F5D2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5CE4473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3C8C60AB"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30.7</w:t>
            </w:r>
          </w:p>
        </w:tc>
      </w:tr>
      <w:tr w:rsidR="009004A9" w:rsidRPr="009004A9" w14:paraId="666DC0EB" w14:textId="77777777" w:rsidTr="009004A9">
        <w:trPr>
          <w:gridAfter w:val="2"/>
          <w:wAfter w:w="8341" w:type="dxa"/>
        </w:trPr>
        <w:tc>
          <w:tcPr>
            <w:tcW w:w="1134" w:type="dxa"/>
            <w:vMerge/>
            <w:shd w:val="clear" w:color="auto" w:fill="FFF2CC" w:themeFill="accent4" w:themeFillTint="33"/>
          </w:tcPr>
          <w:p w14:paraId="7CD131AC"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006B898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vacuum packs</w:t>
            </w:r>
          </w:p>
        </w:tc>
        <w:tc>
          <w:tcPr>
            <w:tcW w:w="992" w:type="dxa"/>
            <w:shd w:val="clear" w:color="auto" w:fill="auto"/>
          </w:tcPr>
          <w:p w14:paraId="3886AA4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1" w:type="dxa"/>
            <w:gridSpan w:val="2"/>
            <w:shd w:val="clear" w:color="auto" w:fill="auto"/>
          </w:tcPr>
          <w:p w14:paraId="213F10C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2" w:type="dxa"/>
            <w:shd w:val="clear" w:color="auto" w:fill="auto"/>
          </w:tcPr>
          <w:p w14:paraId="0B7477D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auto"/>
          </w:tcPr>
          <w:p w14:paraId="0E25639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2</w:t>
            </w:r>
          </w:p>
        </w:tc>
        <w:tc>
          <w:tcPr>
            <w:tcW w:w="992" w:type="dxa"/>
            <w:shd w:val="clear" w:color="auto" w:fill="auto"/>
          </w:tcPr>
          <w:p w14:paraId="4B6B844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76BF915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2E3834E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90</w:t>
            </w:r>
          </w:p>
        </w:tc>
        <w:tc>
          <w:tcPr>
            <w:tcW w:w="992" w:type="dxa"/>
            <w:shd w:val="clear" w:color="auto" w:fill="auto"/>
          </w:tcPr>
          <w:p w14:paraId="3D52BB5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20  </w:t>
            </w:r>
          </w:p>
        </w:tc>
        <w:tc>
          <w:tcPr>
            <w:tcW w:w="850" w:type="dxa"/>
            <w:shd w:val="clear" w:color="auto" w:fill="auto"/>
          </w:tcPr>
          <w:p w14:paraId="29EACE2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993" w:type="dxa"/>
            <w:shd w:val="clear" w:color="auto" w:fill="auto"/>
          </w:tcPr>
          <w:p w14:paraId="2FF29EA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90</w:t>
            </w:r>
            <w:r w:rsidRPr="009004A9">
              <w:rPr>
                <w:rFonts w:ascii="Arial" w:eastAsia="Times New Roman" w:hAnsi="Arial" w:cs="Arial"/>
                <w:b/>
                <w:color w:val="000000" w:themeColor="text1"/>
                <w:sz w:val="24"/>
                <w:szCs w:val="24"/>
                <w:vertAlign w:val="superscript"/>
                <w:lang w:eastAsia="en-GB"/>
              </w:rPr>
              <w:t>3</w:t>
            </w:r>
          </w:p>
        </w:tc>
        <w:tc>
          <w:tcPr>
            <w:tcW w:w="850" w:type="dxa"/>
          </w:tcPr>
          <w:p w14:paraId="09BE591F"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65.0</w:t>
            </w:r>
          </w:p>
        </w:tc>
      </w:tr>
      <w:tr w:rsidR="009004A9" w:rsidRPr="009004A9" w14:paraId="3F2BE9F6" w14:textId="77777777" w:rsidTr="009004A9">
        <w:trPr>
          <w:gridAfter w:val="2"/>
          <w:wAfter w:w="8341" w:type="dxa"/>
        </w:trPr>
        <w:tc>
          <w:tcPr>
            <w:tcW w:w="1134" w:type="dxa"/>
            <w:vMerge/>
            <w:shd w:val="clear" w:color="auto" w:fill="FFF2CC" w:themeFill="accent4" w:themeFillTint="33"/>
          </w:tcPr>
          <w:p w14:paraId="1B8EDC3A"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52A36347"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(fish counter)/cardboard</w:t>
            </w:r>
          </w:p>
        </w:tc>
        <w:tc>
          <w:tcPr>
            <w:tcW w:w="992" w:type="dxa"/>
            <w:shd w:val="clear" w:color="auto" w:fill="auto"/>
          </w:tcPr>
          <w:p w14:paraId="61247C3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4FBD8F7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3635810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3DA3B73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CB9AD3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0A374C8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20</w:t>
            </w:r>
            <w:r w:rsidRPr="009004A9">
              <w:rPr>
                <w:rFonts w:ascii="Arial" w:eastAsia="Times New Roman" w:hAnsi="Arial" w:cs="Arial"/>
                <w:b/>
                <w:color w:val="000000" w:themeColor="text1"/>
                <w:sz w:val="24"/>
                <w:szCs w:val="24"/>
                <w:vertAlign w:val="superscript"/>
                <w:lang w:eastAsia="en-GB"/>
              </w:rPr>
              <w:t>2</w:t>
            </w:r>
          </w:p>
        </w:tc>
        <w:tc>
          <w:tcPr>
            <w:tcW w:w="993" w:type="dxa"/>
            <w:shd w:val="clear" w:color="auto" w:fill="C5E0B3" w:themeFill="accent6" w:themeFillTint="66"/>
          </w:tcPr>
          <w:p w14:paraId="067FDBA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3</w:t>
            </w:r>
          </w:p>
        </w:tc>
        <w:tc>
          <w:tcPr>
            <w:tcW w:w="992" w:type="dxa"/>
            <w:shd w:val="clear" w:color="auto" w:fill="auto"/>
          </w:tcPr>
          <w:p w14:paraId="721AF5E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0F5977E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765923C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0" w:type="dxa"/>
          </w:tcPr>
          <w:p w14:paraId="54BF04E7"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2.3</w:t>
            </w:r>
          </w:p>
        </w:tc>
      </w:tr>
      <w:tr w:rsidR="009004A9" w:rsidRPr="009004A9" w14:paraId="07E1A252" w14:textId="77777777" w:rsidTr="009004A9">
        <w:trPr>
          <w:gridAfter w:val="2"/>
          <w:wAfter w:w="8341" w:type="dxa"/>
        </w:trPr>
        <w:tc>
          <w:tcPr>
            <w:tcW w:w="1134" w:type="dxa"/>
            <w:vMerge w:val="restart"/>
            <w:shd w:val="clear" w:color="auto" w:fill="FFF2CC" w:themeFill="accent4" w:themeFillTint="33"/>
          </w:tcPr>
          <w:p w14:paraId="12BB4641"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Meat</w:t>
            </w:r>
          </w:p>
          <w:p w14:paraId="3582F4D2" w14:textId="77777777" w:rsidR="009004A9" w:rsidRPr="009004A9" w:rsidRDefault="009004A9" w:rsidP="009004A9">
            <w:pPr>
              <w:spacing w:after="160" w:line="259" w:lineRule="auto"/>
              <w:rPr>
                <w:rFonts w:ascii="Arial" w:eastAsia="Times New Roman" w:hAnsi="Arial" w:cs="Arial"/>
                <w:b/>
                <w:color w:val="000000"/>
                <w:lang w:eastAsia="en-GB"/>
              </w:rPr>
            </w:pPr>
          </w:p>
          <w:p w14:paraId="7BF6E185" w14:textId="77777777" w:rsidR="009004A9" w:rsidRPr="009004A9" w:rsidRDefault="009004A9" w:rsidP="009004A9">
            <w:pPr>
              <w:spacing w:after="160" w:line="259" w:lineRule="auto"/>
              <w:rPr>
                <w:rFonts w:ascii="Arial" w:eastAsia="Times New Roman" w:hAnsi="Arial" w:cs="Arial"/>
                <w:b/>
                <w:color w:val="000000"/>
                <w:lang w:eastAsia="en-GB"/>
              </w:rPr>
            </w:pPr>
          </w:p>
          <w:p w14:paraId="4936A539"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506D69E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lastRenderedPageBreak/>
              <w:t>Wrapped in plastic &amp; on trays</w:t>
            </w:r>
          </w:p>
        </w:tc>
        <w:tc>
          <w:tcPr>
            <w:tcW w:w="992" w:type="dxa"/>
            <w:shd w:val="clear" w:color="auto" w:fill="auto"/>
          </w:tcPr>
          <w:p w14:paraId="10858A5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80      </w:t>
            </w:r>
          </w:p>
        </w:tc>
        <w:tc>
          <w:tcPr>
            <w:tcW w:w="851" w:type="dxa"/>
            <w:gridSpan w:val="2"/>
            <w:shd w:val="clear" w:color="auto" w:fill="auto"/>
          </w:tcPr>
          <w:p w14:paraId="6E19960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60  </w:t>
            </w:r>
          </w:p>
        </w:tc>
        <w:tc>
          <w:tcPr>
            <w:tcW w:w="992" w:type="dxa"/>
            <w:shd w:val="clear" w:color="auto" w:fill="auto"/>
          </w:tcPr>
          <w:p w14:paraId="669E7E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p>
        </w:tc>
        <w:tc>
          <w:tcPr>
            <w:tcW w:w="1134" w:type="dxa"/>
            <w:shd w:val="clear" w:color="auto" w:fill="auto"/>
          </w:tcPr>
          <w:p w14:paraId="69674E5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2" w:type="dxa"/>
            <w:shd w:val="clear" w:color="auto" w:fill="auto"/>
          </w:tcPr>
          <w:p w14:paraId="3B360E2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3CA4C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22F620F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 xml:space="preserve">    25</w:t>
            </w:r>
            <w:r w:rsidRPr="009004A9">
              <w:rPr>
                <w:rFonts w:ascii="Arial" w:eastAsia="Times New Roman" w:hAnsi="Arial" w:cs="Arial"/>
                <w:b/>
                <w:color w:val="000000" w:themeColor="text1"/>
                <w:sz w:val="24"/>
                <w:szCs w:val="24"/>
                <w:vertAlign w:val="superscript"/>
                <w:lang w:eastAsia="en-GB"/>
              </w:rPr>
              <w:t>4</w:t>
            </w:r>
          </w:p>
        </w:tc>
        <w:tc>
          <w:tcPr>
            <w:tcW w:w="992" w:type="dxa"/>
            <w:shd w:val="clear" w:color="auto" w:fill="auto"/>
          </w:tcPr>
          <w:p w14:paraId="575BDA7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850" w:type="dxa"/>
            <w:shd w:val="clear" w:color="auto" w:fill="auto"/>
          </w:tcPr>
          <w:p w14:paraId="79D97B5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275DD6E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850" w:type="dxa"/>
          </w:tcPr>
          <w:p w14:paraId="560B3AF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35.0</w:t>
            </w:r>
          </w:p>
        </w:tc>
      </w:tr>
      <w:tr w:rsidR="009004A9" w:rsidRPr="009004A9" w14:paraId="778FD1A1" w14:textId="77777777" w:rsidTr="009004A9">
        <w:trPr>
          <w:gridAfter w:val="2"/>
          <w:wAfter w:w="8341" w:type="dxa"/>
        </w:trPr>
        <w:tc>
          <w:tcPr>
            <w:tcW w:w="1134" w:type="dxa"/>
            <w:vMerge/>
            <w:shd w:val="clear" w:color="auto" w:fill="FFF2CC" w:themeFill="accent4" w:themeFillTint="33"/>
          </w:tcPr>
          <w:p w14:paraId="761CEB0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4E71FB3B"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vacuum packs</w:t>
            </w:r>
          </w:p>
        </w:tc>
        <w:tc>
          <w:tcPr>
            <w:tcW w:w="992" w:type="dxa"/>
            <w:shd w:val="clear" w:color="auto" w:fill="auto"/>
          </w:tcPr>
          <w:p w14:paraId="05BFF8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20 </w:t>
            </w:r>
          </w:p>
        </w:tc>
        <w:tc>
          <w:tcPr>
            <w:tcW w:w="851" w:type="dxa"/>
            <w:gridSpan w:val="2"/>
            <w:shd w:val="clear" w:color="auto" w:fill="auto"/>
          </w:tcPr>
          <w:p w14:paraId="30AF053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40 </w:t>
            </w:r>
          </w:p>
        </w:tc>
        <w:tc>
          <w:tcPr>
            <w:tcW w:w="992" w:type="dxa"/>
            <w:shd w:val="clear" w:color="auto" w:fill="auto"/>
          </w:tcPr>
          <w:p w14:paraId="4567566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1134" w:type="dxa"/>
            <w:shd w:val="clear" w:color="auto" w:fill="auto"/>
          </w:tcPr>
          <w:p w14:paraId="286ACEA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r w:rsidRPr="009004A9">
              <w:rPr>
                <w:rFonts w:ascii="Arial" w:eastAsia="Times New Roman" w:hAnsi="Arial" w:cs="Arial"/>
                <w:b/>
                <w:color w:val="000000" w:themeColor="text1"/>
                <w:sz w:val="24"/>
                <w:szCs w:val="24"/>
                <w:vertAlign w:val="superscript"/>
                <w:lang w:eastAsia="en-GB"/>
              </w:rPr>
              <w:t>2</w:t>
            </w:r>
            <w:r w:rsidRPr="009004A9">
              <w:rPr>
                <w:rFonts w:ascii="Arial" w:eastAsia="Times New Roman" w:hAnsi="Arial" w:cs="Arial"/>
                <w:b/>
                <w:color w:val="000000" w:themeColor="text1"/>
                <w:sz w:val="24"/>
                <w:szCs w:val="24"/>
                <w:lang w:eastAsia="en-GB"/>
              </w:rPr>
              <w:t xml:space="preserve">   </w:t>
            </w:r>
          </w:p>
        </w:tc>
        <w:tc>
          <w:tcPr>
            <w:tcW w:w="992" w:type="dxa"/>
            <w:shd w:val="clear" w:color="auto" w:fill="auto"/>
          </w:tcPr>
          <w:p w14:paraId="2487256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6FB2AB7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346A012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70</w:t>
            </w:r>
          </w:p>
        </w:tc>
        <w:tc>
          <w:tcPr>
            <w:tcW w:w="992" w:type="dxa"/>
            <w:shd w:val="clear" w:color="auto" w:fill="auto"/>
          </w:tcPr>
          <w:p w14:paraId="61BA084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shd w:val="clear" w:color="auto" w:fill="auto"/>
          </w:tcPr>
          <w:p w14:paraId="38DD96D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993" w:type="dxa"/>
            <w:shd w:val="clear" w:color="auto" w:fill="auto"/>
          </w:tcPr>
          <w:p w14:paraId="27EF9AC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95</w:t>
            </w:r>
            <w:r w:rsidRPr="009004A9">
              <w:rPr>
                <w:rFonts w:ascii="Arial" w:eastAsia="Times New Roman" w:hAnsi="Arial" w:cs="Arial"/>
                <w:b/>
                <w:color w:val="000000" w:themeColor="text1"/>
                <w:sz w:val="24"/>
                <w:szCs w:val="24"/>
                <w:vertAlign w:val="superscript"/>
                <w:lang w:eastAsia="en-GB"/>
              </w:rPr>
              <w:t>4</w:t>
            </w:r>
          </w:p>
        </w:tc>
        <w:tc>
          <w:tcPr>
            <w:tcW w:w="850" w:type="dxa"/>
          </w:tcPr>
          <w:p w14:paraId="2E11AFBE"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60.5</w:t>
            </w:r>
          </w:p>
        </w:tc>
      </w:tr>
      <w:tr w:rsidR="009004A9" w:rsidRPr="009004A9" w14:paraId="3D6F580A" w14:textId="77777777" w:rsidTr="009004A9">
        <w:trPr>
          <w:gridAfter w:val="2"/>
          <w:wAfter w:w="8341" w:type="dxa"/>
        </w:trPr>
        <w:tc>
          <w:tcPr>
            <w:tcW w:w="1134" w:type="dxa"/>
            <w:vMerge/>
            <w:shd w:val="clear" w:color="auto" w:fill="FFF2CC" w:themeFill="accent4" w:themeFillTint="33"/>
          </w:tcPr>
          <w:p w14:paraId="636A03E0"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752381E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on meat counter/other</w:t>
            </w:r>
          </w:p>
        </w:tc>
        <w:tc>
          <w:tcPr>
            <w:tcW w:w="992" w:type="dxa"/>
            <w:shd w:val="clear" w:color="auto" w:fill="auto"/>
          </w:tcPr>
          <w:p w14:paraId="6E3BCA2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06C7BDA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37C33DA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582214C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E83E49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14E56DF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3</w:t>
            </w:r>
          </w:p>
        </w:tc>
        <w:tc>
          <w:tcPr>
            <w:tcW w:w="993" w:type="dxa"/>
            <w:shd w:val="clear" w:color="auto" w:fill="auto"/>
          </w:tcPr>
          <w:p w14:paraId="40B77E6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5</w:t>
            </w:r>
          </w:p>
        </w:tc>
        <w:tc>
          <w:tcPr>
            <w:tcW w:w="992" w:type="dxa"/>
            <w:shd w:val="clear" w:color="auto" w:fill="auto"/>
          </w:tcPr>
          <w:p w14:paraId="5A793D0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782779A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1D71FCE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0" w:type="dxa"/>
          </w:tcPr>
          <w:p w14:paraId="38FF83C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5.5</w:t>
            </w:r>
          </w:p>
        </w:tc>
      </w:tr>
      <w:tr w:rsidR="009004A9" w:rsidRPr="009004A9" w14:paraId="5BE08C56" w14:textId="77777777" w:rsidTr="009004A9">
        <w:trPr>
          <w:gridAfter w:val="2"/>
          <w:wAfter w:w="8341" w:type="dxa"/>
        </w:trPr>
        <w:tc>
          <w:tcPr>
            <w:tcW w:w="1134" w:type="dxa"/>
            <w:vMerge w:val="restart"/>
            <w:shd w:val="clear" w:color="auto" w:fill="FFF2CC" w:themeFill="accent4" w:themeFillTint="33"/>
          </w:tcPr>
          <w:p w14:paraId="73913CF0"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Bottled Water</w:t>
            </w:r>
          </w:p>
        </w:tc>
        <w:tc>
          <w:tcPr>
            <w:tcW w:w="3686" w:type="dxa"/>
            <w:gridSpan w:val="2"/>
          </w:tcPr>
          <w:p w14:paraId="25DBC41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only</w:t>
            </w:r>
          </w:p>
        </w:tc>
        <w:tc>
          <w:tcPr>
            <w:tcW w:w="992" w:type="dxa"/>
            <w:shd w:val="clear" w:color="auto" w:fill="auto"/>
          </w:tcPr>
          <w:p w14:paraId="7AFD83D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25 </w:t>
            </w:r>
          </w:p>
        </w:tc>
        <w:tc>
          <w:tcPr>
            <w:tcW w:w="851" w:type="dxa"/>
            <w:gridSpan w:val="2"/>
            <w:shd w:val="clear" w:color="auto" w:fill="auto"/>
          </w:tcPr>
          <w:p w14:paraId="6AB7836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1D38FE8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1134" w:type="dxa"/>
            <w:shd w:val="clear" w:color="auto" w:fill="auto"/>
          </w:tcPr>
          <w:p w14:paraId="2E89616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676A768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  </w:t>
            </w:r>
          </w:p>
        </w:tc>
        <w:tc>
          <w:tcPr>
            <w:tcW w:w="992" w:type="dxa"/>
            <w:shd w:val="clear" w:color="auto" w:fill="auto"/>
          </w:tcPr>
          <w:p w14:paraId="7A51BEC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45</w:t>
            </w:r>
          </w:p>
        </w:tc>
        <w:tc>
          <w:tcPr>
            <w:tcW w:w="993" w:type="dxa"/>
            <w:shd w:val="clear" w:color="auto" w:fill="auto"/>
          </w:tcPr>
          <w:p w14:paraId="2D11D3A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5</w:t>
            </w:r>
          </w:p>
        </w:tc>
        <w:tc>
          <w:tcPr>
            <w:tcW w:w="992" w:type="dxa"/>
            <w:shd w:val="clear" w:color="auto" w:fill="auto"/>
          </w:tcPr>
          <w:p w14:paraId="1FF1A06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850" w:type="dxa"/>
            <w:shd w:val="clear" w:color="auto" w:fill="auto"/>
          </w:tcPr>
          <w:p w14:paraId="13A2ACF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3" w:type="dxa"/>
            <w:shd w:val="clear" w:color="auto" w:fill="auto"/>
          </w:tcPr>
          <w:p w14:paraId="62D23FA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27</w:t>
            </w:r>
          </w:p>
        </w:tc>
        <w:tc>
          <w:tcPr>
            <w:tcW w:w="850" w:type="dxa"/>
          </w:tcPr>
          <w:p w14:paraId="36E0747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44.2</w:t>
            </w:r>
          </w:p>
        </w:tc>
      </w:tr>
      <w:tr w:rsidR="009004A9" w:rsidRPr="009004A9" w14:paraId="29202382" w14:textId="77777777" w:rsidTr="009004A9">
        <w:trPr>
          <w:gridAfter w:val="2"/>
          <w:wAfter w:w="8341" w:type="dxa"/>
        </w:trPr>
        <w:tc>
          <w:tcPr>
            <w:tcW w:w="1134" w:type="dxa"/>
            <w:vMerge/>
            <w:shd w:val="clear" w:color="auto" w:fill="FFF2CC" w:themeFill="accent4" w:themeFillTint="33"/>
          </w:tcPr>
          <w:p w14:paraId="5074A54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25F6173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(plastic-wrap multi packs)</w:t>
            </w:r>
          </w:p>
        </w:tc>
        <w:tc>
          <w:tcPr>
            <w:tcW w:w="992" w:type="dxa"/>
            <w:shd w:val="clear" w:color="auto" w:fill="auto"/>
          </w:tcPr>
          <w:p w14:paraId="6CE5AB8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75  </w:t>
            </w:r>
          </w:p>
        </w:tc>
        <w:tc>
          <w:tcPr>
            <w:tcW w:w="851" w:type="dxa"/>
            <w:gridSpan w:val="2"/>
            <w:shd w:val="clear" w:color="auto" w:fill="auto"/>
          </w:tcPr>
          <w:p w14:paraId="41F2B21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90</w:t>
            </w:r>
            <w:r w:rsidRPr="009004A9">
              <w:rPr>
                <w:rFonts w:ascii="Arial" w:eastAsia="Times New Roman" w:hAnsi="Arial" w:cs="Arial"/>
                <w:b/>
                <w:color w:val="000000" w:themeColor="text1"/>
                <w:sz w:val="24"/>
                <w:szCs w:val="24"/>
                <w:vertAlign w:val="superscript"/>
                <w:lang w:eastAsia="en-GB"/>
              </w:rPr>
              <w:t>2</w:t>
            </w:r>
          </w:p>
        </w:tc>
        <w:tc>
          <w:tcPr>
            <w:tcW w:w="992" w:type="dxa"/>
            <w:shd w:val="clear" w:color="auto" w:fill="auto"/>
          </w:tcPr>
          <w:p w14:paraId="16A5DD1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1134" w:type="dxa"/>
            <w:shd w:val="clear" w:color="auto" w:fill="auto"/>
          </w:tcPr>
          <w:p w14:paraId="741E931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53FCCE5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95  </w:t>
            </w:r>
          </w:p>
        </w:tc>
        <w:tc>
          <w:tcPr>
            <w:tcW w:w="992" w:type="dxa"/>
            <w:shd w:val="clear" w:color="auto" w:fill="auto"/>
          </w:tcPr>
          <w:p w14:paraId="2485A1E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3" w:type="dxa"/>
            <w:shd w:val="clear" w:color="auto" w:fill="auto"/>
          </w:tcPr>
          <w:p w14:paraId="359FCAE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4E386A3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654FBFC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993" w:type="dxa"/>
            <w:shd w:val="clear" w:color="auto" w:fill="auto"/>
          </w:tcPr>
          <w:p w14:paraId="3F7E3D6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850" w:type="dxa"/>
          </w:tcPr>
          <w:p w14:paraId="69061352"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53.5</w:t>
            </w:r>
          </w:p>
        </w:tc>
      </w:tr>
      <w:tr w:rsidR="009004A9" w:rsidRPr="009004A9" w14:paraId="6A48B7B6" w14:textId="77777777" w:rsidTr="009004A9">
        <w:trPr>
          <w:gridAfter w:val="2"/>
          <w:wAfter w:w="8341" w:type="dxa"/>
        </w:trPr>
        <w:tc>
          <w:tcPr>
            <w:tcW w:w="1134" w:type="dxa"/>
            <w:vMerge/>
            <w:shd w:val="clear" w:color="auto" w:fill="FFF2CC" w:themeFill="accent4" w:themeFillTint="33"/>
          </w:tcPr>
          <w:p w14:paraId="50FEE939"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5E4615F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Glass</w:t>
            </w:r>
          </w:p>
        </w:tc>
        <w:tc>
          <w:tcPr>
            <w:tcW w:w="992" w:type="dxa"/>
            <w:shd w:val="clear" w:color="auto" w:fill="auto"/>
          </w:tcPr>
          <w:p w14:paraId="41C63C1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1" w:type="dxa"/>
            <w:gridSpan w:val="2"/>
            <w:shd w:val="clear" w:color="auto" w:fill="auto"/>
          </w:tcPr>
          <w:p w14:paraId="6CFB11A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76E0CCF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2925156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0EB2BDE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7A2C043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15</w:t>
            </w:r>
          </w:p>
        </w:tc>
        <w:tc>
          <w:tcPr>
            <w:tcW w:w="993" w:type="dxa"/>
            <w:shd w:val="clear" w:color="auto" w:fill="auto"/>
          </w:tcPr>
          <w:p w14:paraId="05AA556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shd w:val="clear" w:color="auto" w:fill="C5E0B3" w:themeFill="accent6" w:themeFillTint="66"/>
          </w:tcPr>
          <w:p w14:paraId="729BE6E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850" w:type="dxa"/>
            <w:shd w:val="clear" w:color="auto" w:fill="auto"/>
          </w:tcPr>
          <w:p w14:paraId="61F6F20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C5E0B3" w:themeFill="accent6" w:themeFillTint="66"/>
          </w:tcPr>
          <w:p w14:paraId="59AEFD6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w:t>
            </w:r>
          </w:p>
        </w:tc>
        <w:tc>
          <w:tcPr>
            <w:tcW w:w="850" w:type="dxa"/>
          </w:tcPr>
          <w:p w14:paraId="293B7D7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2.3</w:t>
            </w:r>
          </w:p>
        </w:tc>
      </w:tr>
      <w:tr w:rsidR="009004A9" w:rsidRPr="009004A9" w14:paraId="12BDFB24" w14:textId="77777777" w:rsidTr="009004A9">
        <w:trPr>
          <w:gridAfter w:val="2"/>
          <w:wAfter w:w="8341" w:type="dxa"/>
        </w:trPr>
        <w:tc>
          <w:tcPr>
            <w:tcW w:w="1134" w:type="dxa"/>
            <w:vMerge w:val="restart"/>
            <w:shd w:val="clear" w:color="auto" w:fill="FFF2CC" w:themeFill="accent4" w:themeFillTint="33"/>
          </w:tcPr>
          <w:p w14:paraId="02BCA287"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Soft Drinks</w:t>
            </w:r>
          </w:p>
        </w:tc>
        <w:tc>
          <w:tcPr>
            <w:tcW w:w="3686" w:type="dxa"/>
            <w:gridSpan w:val="2"/>
          </w:tcPr>
          <w:p w14:paraId="19B3CD9E"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only</w:t>
            </w:r>
          </w:p>
        </w:tc>
        <w:tc>
          <w:tcPr>
            <w:tcW w:w="992" w:type="dxa"/>
            <w:shd w:val="clear" w:color="auto" w:fill="auto"/>
          </w:tcPr>
          <w:p w14:paraId="21E3DF3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75  </w:t>
            </w:r>
          </w:p>
        </w:tc>
        <w:tc>
          <w:tcPr>
            <w:tcW w:w="851" w:type="dxa"/>
            <w:gridSpan w:val="2"/>
            <w:shd w:val="clear" w:color="auto" w:fill="auto"/>
          </w:tcPr>
          <w:p w14:paraId="3DF665D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2" w:type="dxa"/>
            <w:shd w:val="clear" w:color="auto" w:fill="auto"/>
          </w:tcPr>
          <w:p w14:paraId="30AED44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85</w:t>
            </w:r>
          </w:p>
        </w:tc>
        <w:tc>
          <w:tcPr>
            <w:tcW w:w="1134" w:type="dxa"/>
            <w:shd w:val="clear" w:color="auto" w:fill="auto"/>
          </w:tcPr>
          <w:p w14:paraId="3E12B7C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4</w:t>
            </w:r>
          </w:p>
        </w:tc>
        <w:tc>
          <w:tcPr>
            <w:tcW w:w="992" w:type="dxa"/>
            <w:shd w:val="clear" w:color="auto" w:fill="auto"/>
          </w:tcPr>
          <w:p w14:paraId="6F22380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auto"/>
          </w:tcPr>
          <w:p w14:paraId="0ECBFE0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62</w:t>
            </w:r>
          </w:p>
        </w:tc>
        <w:tc>
          <w:tcPr>
            <w:tcW w:w="993" w:type="dxa"/>
            <w:shd w:val="clear" w:color="auto" w:fill="FFFFFF" w:themeFill="background1"/>
          </w:tcPr>
          <w:p w14:paraId="42DCD65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70</w:t>
            </w:r>
            <w:r w:rsidRPr="009004A9">
              <w:rPr>
                <w:rFonts w:ascii="Arial" w:eastAsia="Times New Roman" w:hAnsi="Arial" w:cs="Arial"/>
                <w:b/>
                <w:color w:val="000000" w:themeColor="text1"/>
                <w:sz w:val="24"/>
                <w:szCs w:val="24"/>
                <w:vertAlign w:val="superscript"/>
                <w:lang w:eastAsia="en-GB"/>
              </w:rPr>
              <w:t>6</w:t>
            </w:r>
          </w:p>
        </w:tc>
        <w:tc>
          <w:tcPr>
            <w:tcW w:w="992" w:type="dxa"/>
            <w:shd w:val="clear" w:color="auto" w:fill="auto"/>
          </w:tcPr>
          <w:p w14:paraId="2D1891B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850" w:type="dxa"/>
            <w:shd w:val="clear" w:color="auto" w:fill="auto"/>
          </w:tcPr>
          <w:p w14:paraId="229BE55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65</w:t>
            </w:r>
          </w:p>
        </w:tc>
        <w:tc>
          <w:tcPr>
            <w:tcW w:w="993" w:type="dxa"/>
            <w:shd w:val="clear" w:color="auto" w:fill="auto"/>
          </w:tcPr>
          <w:p w14:paraId="51BA00B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55</w:t>
            </w:r>
            <w:r w:rsidRPr="009004A9">
              <w:rPr>
                <w:rFonts w:ascii="Arial" w:eastAsia="Times New Roman" w:hAnsi="Arial" w:cs="Arial"/>
                <w:b/>
                <w:color w:val="000000" w:themeColor="text1"/>
                <w:sz w:val="24"/>
                <w:szCs w:val="24"/>
                <w:vertAlign w:val="superscript"/>
                <w:lang w:eastAsia="en-GB"/>
              </w:rPr>
              <w:t>5</w:t>
            </w:r>
          </w:p>
        </w:tc>
        <w:tc>
          <w:tcPr>
            <w:tcW w:w="850" w:type="dxa"/>
          </w:tcPr>
          <w:p w14:paraId="67BB2D19"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60.2</w:t>
            </w:r>
          </w:p>
        </w:tc>
      </w:tr>
      <w:tr w:rsidR="009004A9" w:rsidRPr="009004A9" w14:paraId="030D1E97" w14:textId="77777777" w:rsidTr="009004A9">
        <w:trPr>
          <w:gridAfter w:val="2"/>
          <w:wAfter w:w="8341" w:type="dxa"/>
        </w:trPr>
        <w:tc>
          <w:tcPr>
            <w:tcW w:w="1134" w:type="dxa"/>
            <w:vMerge/>
            <w:shd w:val="clear" w:color="auto" w:fill="FFF2CC" w:themeFill="accent4" w:themeFillTint="33"/>
          </w:tcPr>
          <w:p w14:paraId="1D584C80"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auto"/>
          </w:tcPr>
          <w:p w14:paraId="5F7B9BB8"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in plastic-wrap multi packs)</w:t>
            </w:r>
          </w:p>
        </w:tc>
        <w:tc>
          <w:tcPr>
            <w:tcW w:w="992" w:type="dxa"/>
            <w:shd w:val="clear" w:color="auto" w:fill="auto"/>
          </w:tcPr>
          <w:p w14:paraId="2411DE2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15   </w:t>
            </w:r>
          </w:p>
        </w:tc>
        <w:tc>
          <w:tcPr>
            <w:tcW w:w="851" w:type="dxa"/>
            <w:gridSpan w:val="2"/>
            <w:shd w:val="clear" w:color="auto" w:fill="auto"/>
          </w:tcPr>
          <w:p w14:paraId="5C843EC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586861F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15 </w:t>
            </w:r>
          </w:p>
        </w:tc>
        <w:tc>
          <w:tcPr>
            <w:tcW w:w="1134" w:type="dxa"/>
            <w:shd w:val="clear" w:color="auto" w:fill="auto"/>
          </w:tcPr>
          <w:p w14:paraId="3783BB4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tcBorders>
              <w:bottom w:val="single" w:sz="4" w:space="0" w:color="auto"/>
            </w:tcBorders>
            <w:shd w:val="clear" w:color="auto" w:fill="auto"/>
          </w:tcPr>
          <w:p w14:paraId="53B4EF4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95 </w:t>
            </w:r>
          </w:p>
        </w:tc>
        <w:tc>
          <w:tcPr>
            <w:tcW w:w="992" w:type="dxa"/>
            <w:shd w:val="clear" w:color="auto" w:fill="auto"/>
          </w:tcPr>
          <w:p w14:paraId="5F4D72F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3940D36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25</w:t>
            </w:r>
          </w:p>
        </w:tc>
        <w:tc>
          <w:tcPr>
            <w:tcW w:w="992" w:type="dxa"/>
            <w:tcBorders>
              <w:bottom w:val="single" w:sz="4" w:space="0" w:color="auto"/>
            </w:tcBorders>
            <w:shd w:val="clear" w:color="auto" w:fill="auto"/>
          </w:tcPr>
          <w:p w14:paraId="06FA4C6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4B5160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3" w:type="dxa"/>
            <w:shd w:val="clear" w:color="auto" w:fill="auto"/>
          </w:tcPr>
          <w:p w14:paraId="0BEF4BD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20 </w:t>
            </w:r>
          </w:p>
        </w:tc>
        <w:tc>
          <w:tcPr>
            <w:tcW w:w="850" w:type="dxa"/>
          </w:tcPr>
          <w:p w14:paraId="763C5170"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22.0</w:t>
            </w:r>
          </w:p>
        </w:tc>
      </w:tr>
      <w:tr w:rsidR="009004A9" w:rsidRPr="009004A9" w14:paraId="6EB73A4C" w14:textId="77777777" w:rsidTr="009004A9">
        <w:trPr>
          <w:gridAfter w:val="2"/>
          <w:wAfter w:w="8341" w:type="dxa"/>
        </w:trPr>
        <w:tc>
          <w:tcPr>
            <w:tcW w:w="1134" w:type="dxa"/>
            <w:vMerge/>
            <w:shd w:val="clear" w:color="auto" w:fill="FFF2CC" w:themeFill="accent4" w:themeFillTint="33"/>
          </w:tcPr>
          <w:p w14:paraId="295B45B9"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2D8E8CE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Glass / cans</w:t>
            </w:r>
          </w:p>
        </w:tc>
        <w:tc>
          <w:tcPr>
            <w:tcW w:w="992" w:type="dxa"/>
            <w:shd w:val="clear" w:color="auto" w:fill="auto"/>
          </w:tcPr>
          <w:p w14:paraId="50C010F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1" w:type="dxa"/>
            <w:gridSpan w:val="2"/>
            <w:shd w:val="clear" w:color="auto" w:fill="C5E0B3" w:themeFill="accent6" w:themeFillTint="66"/>
          </w:tcPr>
          <w:p w14:paraId="7358DE6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60</w:t>
            </w:r>
            <w:r w:rsidRPr="009004A9">
              <w:rPr>
                <w:rFonts w:ascii="Arial" w:eastAsia="Times New Roman" w:hAnsi="Arial" w:cs="Arial"/>
                <w:b/>
                <w:color w:val="000000" w:themeColor="text1"/>
                <w:sz w:val="24"/>
                <w:szCs w:val="24"/>
                <w:vertAlign w:val="superscript"/>
                <w:lang w:eastAsia="en-GB"/>
              </w:rPr>
              <w:t>3</w:t>
            </w:r>
          </w:p>
        </w:tc>
        <w:tc>
          <w:tcPr>
            <w:tcW w:w="992" w:type="dxa"/>
            <w:shd w:val="clear" w:color="auto" w:fill="auto"/>
          </w:tcPr>
          <w:p w14:paraId="3357FD9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1134" w:type="dxa"/>
            <w:shd w:val="clear" w:color="auto" w:fill="C5E0B3" w:themeFill="accent6" w:themeFillTint="66"/>
          </w:tcPr>
          <w:p w14:paraId="51A949E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tcBorders>
              <w:bottom w:val="single" w:sz="4" w:space="0" w:color="000000"/>
            </w:tcBorders>
            <w:shd w:val="clear" w:color="auto" w:fill="auto"/>
          </w:tcPr>
          <w:p w14:paraId="6683E80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6D69EDB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38</w:t>
            </w:r>
            <w:r w:rsidRPr="009004A9">
              <w:rPr>
                <w:rFonts w:ascii="Arial" w:eastAsia="Times New Roman" w:hAnsi="Arial" w:cs="Arial"/>
                <w:b/>
                <w:color w:val="000000" w:themeColor="text1"/>
                <w:sz w:val="24"/>
                <w:szCs w:val="24"/>
                <w:vertAlign w:val="superscript"/>
                <w:lang w:eastAsia="en-GB"/>
              </w:rPr>
              <w:t>4</w:t>
            </w:r>
          </w:p>
        </w:tc>
        <w:tc>
          <w:tcPr>
            <w:tcW w:w="993" w:type="dxa"/>
            <w:shd w:val="clear" w:color="auto" w:fill="auto"/>
          </w:tcPr>
          <w:p w14:paraId="13D2ACF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tcBorders>
              <w:bottom w:val="single" w:sz="4" w:space="0" w:color="auto"/>
            </w:tcBorders>
            <w:shd w:val="clear" w:color="auto" w:fill="auto"/>
          </w:tcPr>
          <w:p w14:paraId="1442BE9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850" w:type="dxa"/>
            <w:shd w:val="clear" w:color="auto" w:fill="auto"/>
          </w:tcPr>
          <w:p w14:paraId="5F95D96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3" w:type="dxa"/>
            <w:shd w:val="clear" w:color="auto" w:fill="auto"/>
          </w:tcPr>
          <w:p w14:paraId="12C13F2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1A9F5CC9"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17.3</w:t>
            </w:r>
          </w:p>
        </w:tc>
      </w:tr>
      <w:tr w:rsidR="009004A9" w:rsidRPr="009004A9" w14:paraId="0DBDFEFB" w14:textId="77777777" w:rsidTr="009004A9">
        <w:trPr>
          <w:gridAfter w:val="2"/>
          <w:wAfter w:w="8341" w:type="dxa"/>
        </w:trPr>
        <w:tc>
          <w:tcPr>
            <w:tcW w:w="1134" w:type="dxa"/>
            <w:vMerge w:val="restart"/>
            <w:shd w:val="clear" w:color="auto" w:fill="FFF2CC" w:themeFill="accent4" w:themeFillTint="33"/>
          </w:tcPr>
          <w:p w14:paraId="0644670E"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Crisps &amp; Snacks</w:t>
            </w:r>
          </w:p>
        </w:tc>
        <w:tc>
          <w:tcPr>
            <w:tcW w:w="3686" w:type="dxa"/>
            <w:gridSpan w:val="2"/>
          </w:tcPr>
          <w:p w14:paraId="093237D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Plastic packaging </w:t>
            </w:r>
          </w:p>
        </w:tc>
        <w:tc>
          <w:tcPr>
            <w:tcW w:w="992" w:type="dxa"/>
            <w:shd w:val="clear" w:color="auto" w:fill="auto"/>
          </w:tcPr>
          <w:p w14:paraId="6695E07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80 </w:t>
            </w:r>
          </w:p>
        </w:tc>
        <w:tc>
          <w:tcPr>
            <w:tcW w:w="851" w:type="dxa"/>
            <w:gridSpan w:val="2"/>
            <w:shd w:val="clear" w:color="auto" w:fill="auto"/>
          </w:tcPr>
          <w:p w14:paraId="1ED1248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992" w:type="dxa"/>
            <w:shd w:val="clear" w:color="auto" w:fill="auto"/>
          </w:tcPr>
          <w:p w14:paraId="5872123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1134" w:type="dxa"/>
            <w:shd w:val="clear" w:color="auto" w:fill="auto"/>
          </w:tcPr>
          <w:p w14:paraId="2B31F8B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tcBorders>
              <w:top w:val="single" w:sz="4" w:space="0" w:color="000000"/>
              <w:bottom w:val="nil"/>
            </w:tcBorders>
            <w:shd w:val="clear" w:color="auto" w:fill="auto"/>
          </w:tcPr>
          <w:p w14:paraId="372030F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90 </w:t>
            </w:r>
          </w:p>
        </w:tc>
        <w:tc>
          <w:tcPr>
            <w:tcW w:w="992" w:type="dxa"/>
            <w:shd w:val="clear" w:color="auto" w:fill="auto"/>
          </w:tcPr>
          <w:p w14:paraId="690275E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3" w:type="dxa"/>
            <w:shd w:val="clear" w:color="auto" w:fill="auto"/>
          </w:tcPr>
          <w:p w14:paraId="1E72DFE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tcBorders>
              <w:bottom w:val="single" w:sz="4" w:space="0" w:color="auto"/>
            </w:tcBorders>
            <w:shd w:val="clear" w:color="auto" w:fill="auto"/>
          </w:tcPr>
          <w:p w14:paraId="3804CD2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68 </w:t>
            </w:r>
          </w:p>
        </w:tc>
        <w:tc>
          <w:tcPr>
            <w:tcW w:w="850" w:type="dxa"/>
            <w:shd w:val="clear" w:color="auto" w:fill="auto"/>
          </w:tcPr>
          <w:p w14:paraId="2B4027E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3" w:type="dxa"/>
            <w:shd w:val="clear" w:color="auto" w:fill="auto"/>
          </w:tcPr>
          <w:p w14:paraId="574728E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850" w:type="dxa"/>
          </w:tcPr>
          <w:p w14:paraId="5FF9D06E"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57.3</w:t>
            </w:r>
          </w:p>
        </w:tc>
      </w:tr>
      <w:tr w:rsidR="009004A9" w:rsidRPr="009004A9" w14:paraId="22325E45" w14:textId="77777777" w:rsidTr="009004A9">
        <w:trPr>
          <w:gridAfter w:val="2"/>
          <w:wAfter w:w="8341" w:type="dxa"/>
        </w:trPr>
        <w:tc>
          <w:tcPr>
            <w:tcW w:w="1134" w:type="dxa"/>
            <w:vMerge/>
            <w:shd w:val="clear" w:color="auto" w:fill="FFF2CC" w:themeFill="accent4" w:themeFillTint="33"/>
          </w:tcPr>
          <w:p w14:paraId="4CEB8FB1"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03F44F1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Plastifoil packaging</w:t>
            </w:r>
          </w:p>
        </w:tc>
        <w:tc>
          <w:tcPr>
            <w:tcW w:w="992" w:type="dxa"/>
            <w:shd w:val="clear" w:color="auto" w:fill="auto"/>
          </w:tcPr>
          <w:p w14:paraId="4E8B24B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1" w:type="dxa"/>
            <w:gridSpan w:val="2"/>
            <w:shd w:val="clear" w:color="auto" w:fill="auto"/>
          </w:tcPr>
          <w:p w14:paraId="4B0D120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4F7A105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1134" w:type="dxa"/>
            <w:shd w:val="clear" w:color="auto" w:fill="auto"/>
          </w:tcPr>
          <w:p w14:paraId="18D23D2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tcBorders>
              <w:bottom w:val="single" w:sz="4" w:space="0" w:color="000000"/>
            </w:tcBorders>
            <w:shd w:val="clear" w:color="auto" w:fill="auto"/>
          </w:tcPr>
          <w:p w14:paraId="5481406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auto"/>
          </w:tcPr>
          <w:p w14:paraId="7D8FDE6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65</w:t>
            </w:r>
          </w:p>
        </w:tc>
        <w:tc>
          <w:tcPr>
            <w:tcW w:w="993" w:type="dxa"/>
            <w:shd w:val="clear" w:color="auto" w:fill="auto"/>
          </w:tcPr>
          <w:p w14:paraId="1354A18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992" w:type="dxa"/>
            <w:tcBorders>
              <w:bottom w:val="single" w:sz="4" w:space="0" w:color="auto"/>
            </w:tcBorders>
            <w:shd w:val="clear" w:color="auto" w:fill="auto"/>
          </w:tcPr>
          <w:p w14:paraId="30C4F52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850" w:type="dxa"/>
            <w:shd w:val="clear" w:color="auto" w:fill="auto"/>
          </w:tcPr>
          <w:p w14:paraId="0EFCEB5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993" w:type="dxa"/>
            <w:shd w:val="clear" w:color="auto" w:fill="auto"/>
          </w:tcPr>
          <w:p w14:paraId="17DC9E0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tcPr>
          <w:p w14:paraId="05A83CD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39.5</w:t>
            </w:r>
          </w:p>
        </w:tc>
      </w:tr>
      <w:tr w:rsidR="009004A9" w:rsidRPr="009004A9" w14:paraId="6E0DD234" w14:textId="77777777" w:rsidTr="009004A9">
        <w:trPr>
          <w:gridAfter w:val="2"/>
          <w:wAfter w:w="8341" w:type="dxa"/>
        </w:trPr>
        <w:tc>
          <w:tcPr>
            <w:tcW w:w="1134" w:type="dxa"/>
            <w:vMerge/>
            <w:shd w:val="clear" w:color="auto" w:fill="FFF2CC" w:themeFill="accent4" w:themeFillTint="33"/>
          </w:tcPr>
          <w:p w14:paraId="01573AF6"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0A7DA43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Other (eg card, tetrapack)</w:t>
            </w:r>
          </w:p>
        </w:tc>
        <w:tc>
          <w:tcPr>
            <w:tcW w:w="992" w:type="dxa"/>
            <w:shd w:val="clear" w:color="auto" w:fill="C5E0B3" w:themeFill="accent6" w:themeFillTint="66"/>
          </w:tcPr>
          <w:p w14:paraId="1110C7D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1" w:type="dxa"/>
            <w:gridSpan w:val="2"/>
            <w:shd w:val="clear" w:color="auto" w:fill="auto"/>
          </w:tcPr>
          <w:p w14:paraId="4BCE5E0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46F9099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1134" w:type="dxa"/>
            <w:shd w:val="clear" w:color="auto" w:fill="auto"/>
          </w:tcPr>
          <w:p w14:paraId="5AF2CBD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tcBorders>
              <w:top w:val="single" w:sz="4" w:space="0" w:color="000000"/>
            </w:tcBorders>
            <w:shd w:val="clear" w:color="auto" w:fill="C5E0B3" w:themeFill="accent6" w:themeFillTint="66"/>
          </w:tcPr>
          <w:p w14:paraId="2F83B27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 xml:space="preserve">5   </w:t>
            </w:r>
          </w:p>
        </w:tc>
        <w:tc>
          <w:tcPr>
            <w:tcW w:w="992" w:type="dxa"/>
            <w:shd w:val="clear" w:color="auto" w:fill="C5E0B3" w:themeFill="accent6" w:themeFillTint="66"/>
          </w:tcPr>
          <w:p w14:paraId="6A62E05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3" w:type="dxa"/>
            <w:shd w:val="clear" w:color="auto" w:fill="C5E0B3" w:themeFill="accent6" w:themeFillTint="66"/>
          </w:tcPr>
          <w:p w14:paraId="6E444FC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tcBorders>
              <w:top w:val="single" w:sz="4" w:space="0" w:color="auto"/>
            </w:tcBorders>
            <w:shd w:val="clear" w:color="auto" w:fill="auto"/>
          </w:tcPr>
          <w:p w14:paraId="4DB562A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 </w:t>
            </w:r>
          </w:p>
        </w:tc>
        <w:tc>
          <w:tcPr>
            <w:tcW w:w="850" w:type="dxa"/>
            <w:shd w:val="clear" w:color="auto" w:fill="auto"/>
          </w:tcPr>
          <w:p w14:paraId="4296871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23C9892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05A03494"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3.2</w:t>
            </w:r>
          </w:p>
        </w:tc>
      </w:tr>
      <w:tr w:rsidR="009004A9" w:rsidRPr="009004A9" w14:paraId="33659B90" w14:textId="77777777" w:rsidTr="009004A9">
        <w:trPr>
          <w:gridAfter w:val="2"/>
          <w:wAfter w:w="8341" w:type="dxa"/>
        </w:trPr>
        <w:tc>
          <w:tcPr>
            <w:tcW w:w="1134" w:type="dxa"/>
            <w:vMerge w:val="restart"/>
            <w:shd w:val="clear" w:color="auto" w:fill="FFF2CC" w:themeFill="accent4" w:themeFillTint="33"/>
          </w:tcPr>
          <w:p w14:paraId="2345F6D3"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Eggs</w:t>
            </w:r>
          </w:p>
        </w:tc>
        <w:tc>
          <w:tcPr>
            <w:tcW w:w="3686" w:type="dxa"/>
            <w:gridSpan w:val="2"/>
          </w:tcPr>
          <w:p w14:paraId="4E1ABFB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Plastic/polystyrene boxes</w:t>
            </w:r>
          </w:p>
        </w:tc>
        <w:tc>
          <w:tcPr>
            <w:tcW w:w="992" w:type="dxa"/>
            <w:shd w:val="clear" w:color="auto" w:fill="auto"/>
          </w:tcPr>
          <w:p w14:paraId="733998C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03A63D0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 </w:t>
            </w:r>
          </w:p>
        </w:tc>
        <w:tc>
          <w:tcPr>
            <w:tcW w:w="992" w:type="dxa"/>
            <w:shd w:val="clear" w:color="auto" w:fill="auto"/>
          </w:tcPr>
          <w:p w14:paraId="1B809E7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304D3D4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E3405F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shd w:val="clear" w:color="auto" w:fill="auto"/>
          </w:tcPr>
          <w:p w14:paraId="4CD67BC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3" w:type="dxa"/>
            <w:shd w:val="clear" w:color="auto" w:fill="auto"/>
          </w:tcPr>
          <w:p w14:paraId="5B5826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shd w:val="clear" w:color="auto" w:fill="auto"/>
          </w:tcPr>
          <w:p w14:paraId="5FC95A0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0" w:type="dxa"/>
            <w:shd w:val="clear" w:color="auto" w:fill="auto"/>
          </w:tcPr>
          <w:p w14:paraId="4A8FCFD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0A24D99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42BBA2E9"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5.6</w:t>
            </w:r>
          </w:p>
        </w:tc>
      </w:tr>
      <w:tr w:rsidR="009004A9" w:rsidRPr="009004A9" w14:paraId="1271064A" w14:textId="77777777" w:rsidTr="009004A9">
        <w:trPr>
          <w:gridAfter w:val="2"/>
          <w:wAfter w:w="8341" w:type="dxa"/>
        </w:trPr>
        <w:tc>
          <w:tcPr>
            <w:tcW w:w="1134" w:type="dxa"/>
            <w:vMerge/>
            <w:shd w:val="clear" w:color="auto" w:fill="FFF2CC" w:themeFill="accent4" w:themeFillTint="33"/>
          </w:tcPr>
          <w:p w14:paraId="5C0DB1C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c>
          <w:tcPr>
            <w:tcW w:w="3686" w:type="dxa"/>
            <w:gridSpan w:val="2"/>
            <w:shd w:val="clear" w:color="auto" w:fill="auto"/>
          </w:tcPr>
          <w:p w14:paraId="1469668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Rye-grass based boxes</w:t>
            </w:r>
          </w:p>
        </w:tc>
        <w:tc>
          <w:tcPr>
            <w:tcW w:w="992" w:type="dxa"/>
            <w:shd w:val="clear" w:color="auto" w:fill="auto"/>
          </w:tcPr>
          <w:p w14:paraId="2A8DFC1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240DC68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3F868C7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27C6FC5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7CB199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5A10E4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6EAE30A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B8E707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127D0C0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6244168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69202D26"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w:t>
            </w:r>
          </w:p>
        </w:tc>
      </w:tr>
      <w:tr w:rsidR="009004A9" w:rsidRPr="009004A9" w14:paraId="15B94EA4" w14:textId="77777777" w:rsidTr="009004A9">
        <w:trPr>
          <w:gridAfter w:val="2"/>
          <w:wAfter w:w="8341" w:type="dxa"/>
        </w:trPr>
        <w:tc>
          <w:tcPr>
            <w:tcW w:w="1134" w:type="dxa"/>
            <w:vMerge/>
            <w:shd w:val="clear" w:color="auto" w:fill="FFF2CC" w:themeFill="accent4" w:themeFillTint="33"/>
          </w:tcPr>
          <w:p w14:paraId="150B058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c>
          <w:tcPr>
            <w:tcW w:w="3686" w:type="dxa"/>
            <w:gridSpan w:val="2"/>
            <w:shd w:val="clear" w:color="auto" w:fill="C5E0B3" w:themeFill="accent6" w:themeFillTint="66"/>
          </w:tcPr>
          <w:p w14:paraId="62E09C55"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boxes</w:t>
            </w:r>
          </w:p>
        </w:tc>
        <w:tc>
          <w:tcPr>
            <w:tcW w:w="992" w:type="dxa"/>
            <w:shd w:val="clear" w:color="auto" w:fill="C5E0B3" w:themeFill="accent6" w:themeFillTint="66"/>
          </w:tcPr>
          <w:p w14:paraId="5DDA45DD" w14:textId="77777777" w:rsidR="009004A9" w:rsidRPr="009004A9" w:rsidRDefault="009004A9" w:rsidP="009004A9">
            <w:pPr>
              <w:tabs>
                <w:tab w:val="center" w:pos="388"/>
              </w:tabs>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ab/>
              <w:t>100</w:t>
            </w:r>
          </w:p>
        </w:tc>
        <w:tc>
          <w:tcPr>
            <w:tcW w:w="851" w:type="dxa"/>
            <w:gridSpan w:val="2"/>
            <w:shd w:val="clear" w:color="auto" w:fill="C5E0B3" w:themeFill="accent6" w:themeFillTint="66"/>
          </w:tcPr>
          <w:p w14:paraId="19B7191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992" w:type="dxa"/>
            <w:shd w:val="clear" w:color="auto" w:fill="C5E0B3" w:themeFill="accent6" w:themeFillTint="66"/>
          </w:tcPr>
          <w:p w14:paraId="204A26C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C5E0B3" w:themeFill="accent6" w:themeFillTint="66"/>
          </w:tcPr>
          <w:p w14:paraId="57BD71B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C5E0B3" w:themeFill="accent6" w:themeFillTint="66"/>
          </w:tcPr>
          <w:p w14:paraId="19C0246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992" w:type="dxa"/>
            <w:shd w:val="clear" w:color="auto" w:fill="C5E0B3" w:themeFill="accent6" w:themeFillTint="66"/>
          </w:tcPr>
          <w:p w14:paraId="7B41D36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99</w:t>
            </w:r>
          </w:p>
        </w:tc>
        <w:tc>
          <w:tcPr>
            <w:tcW w:w="993" w:type="dxa"/>
            <w:shd w:val="clear" w:color="auto" w:fill="C5E0B3" w:themeFill="accent6" w:themeFillTint="66"/>
          </w:tcPr>
          <w:p w14:paraId="275892B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100</w:t>
            </w:r>
          </w:p>
        </w:tc>
        <w:tc>
          <w:tcPr>
            <w:tcW w:w="992" w:type="dxa"/>
            <w:shd w:val="clear" w:color="auto" w:fill="C5E0B3" w:themeFill="accent6" w:themeFillTint="66"/>
          </w:tcPr>
          <w:p w14:paraId="0C00CD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850" w:type="dxa"/>
            <w:shd w:val="clear" w:color="auto" w:fill="auto"/>
          </w:tcPr>
          <w:p w14:paraId="15D28D8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C5E0B3" w:themeFill="accent6" w:themeFillTint="66"/>
          </w:tcPr>
          <w:p w14:paraId="498C1E6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tcPr>
          <w:p w14:paraId="1F763AC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94.4</w:t>
            </w:r>
          </w:p>
        </w:tc>
      </w:tr>
      <w:tr w:rsidR="009004A9" w:rsidRPr="009004A9" w14:paraId="38F99CB2" w14:textId="77777777" w:rsidTr="009004A9">
        <w:trPr>
          <w:gridAfter w:val="2"/>
          <w:wAfter w:w="8341" w:type="dxa"/>
        </w:trPr>
        <w:tc>
          <w:tcPr>
            <w:tcW w:w="1134" w:type="dxa"/>
            <w:vMerge w:val="restart"/>
            <w:shd w:val="clear" w:color="auto" w:fill="FFF2CC" w:themeFill="accent4" w:themeFillTint="33"/>
          </w:tcPr>
          <w:p w14:paraId="010AB077"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Dried Fruit</w:t>
            </w:r>
          </w:p>
        </w:tc>
        <w:tc>
          <w:tcPr>
            <w:tcW w:w="3686" w:type="dxa"/>
            <w:gridSpan w:val="2"/>
          </w:tcPr>
          <w:p w14:paraId="12207244" w14:textId="77777777" w:rsidR="009004A9" w:rsidRPr="009004A9" w:rsidRDefault="009004A9" w:rsidP="009004A9">
            <w:pPr>
              <w:spacing w:after="160" w:line="259" w:lineRule="auto"/>
              <w:rPr>
                <w:rFonts w:ascii="Arial" w:eastAsia="Times New Roman" w:hAnsi="Arial" w:cs="Arial"/>
                <w:b/>
                <w:color w:val="000000"/>
                <w:sz w:val="24"/>
                <w:szCs w:val="24"/>
                <w:lang w:val="fr-FR" w:eastAsia="en-GB"/>
              </w:rPr>
            </w:pPr>
            <w:r w:rsidRPr="009004A9">
              <w:rPr>
                <w:rFonts w:ascii="Arial" w:eastAsia="Times New Roman" w:hAnsi="Arial" w:cs="Arial"/>
                <w:b/>
                <w:color w:val="000000"/>
                <w:sz w:val="24"/>
                <w:szCs w:val="24"/>
                <w:lang w:val="fr-FR" w:eastAsia="en-GB"/>
              </w:rPr>
              <w:t xml:space="preserve">Plastic bags – recyclable </w:t>
            </w:r>
          </w:p>
        </w:tc>
        <w:tc>
          <w:tcPr>
            <w:tcW w:w="992" w:type="dxa"/>
            <w:shd w:val="clear" w:color="auto" w:fill="auto"/>
          </w:tcPr>
          <w:p w14:paraId="01CC54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p>
        </w:tc>
        <w:tc>
          <w:tcPr>
            <w:tcW w:w="851" w:type="dxa"/>
            <w:gridSpan w:val="2"/>
            <w:shd w:val="clear" w:color="auto" w:fill="auto"/>
          </w:tcPr>
          <w:p w14:paraId="16D46CE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r w:rsidRPr="009004A9">
              <w:rPr>
                <w:rFonts w:ascii="Arial" w:eastAsia="Times New Roman" w:hAnsi="Arial" w:cs="Arial"/>
                <w:b/>
                <w:color w:val="000000" w:themeColor="text1"/>
                <w:sz w:val="24"/>
                <w:szCs w:val="24"/>
                <w:lang w:val="fr-FR" w:eastAsia="en-GB"/>
              </w:rPr>
              <w:t>100</w:t>
            </w:r>
          </w:p>
        </w:tc>
        <w:tc>
          <w:tcPr>
            <w:tcW w:w="992" w:type="dxa"/>
            <w:shd w:val="clear" w:color="auto" w:fill="auto"/>
          </w:tcPr>
          <w:p w14:paraId="6E6249D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r w:rsidRPr="009004A9">
              <w:rPr>
                <w:rFonts w:ascii="Arial" w:eastAsia="Times New Roman" w:hAnsi="Arial" w:cs="Arial"/>
                <w:b/>
                <w:color w:val="000000" w:themeColor="text1"/>
                <w:sz w:val="24"/>
                <w:szCs w:val="24"/>
                <w:lang w:val="fr-FR" w:eastAsia="en-GB"/>
              </w:rPr>
              <w:t>40</w:t>
            </w:r>
          </w:p>
        </w:tc>
        <w:tc>
          <w:tcPr>
            <w:tcW w:w="1134" w:type="dxa"/>
            <w:shd w:val="clear" w:color="auto" w:fill="E7E6E6" w:themeFill="background2"/>
          </w:tcPr>
          <w:p w14:paraId="4BB7E8F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r w:rsidRPr="009004A9">
              <w:rPr>
                <w:rFonts w:ascii="Arial" w:eastAsia="Times New Roman" w:hAnsi="Arial" w:cs="Arial"/>
                <w:b/>
                <w:color w:val="000000" w:themeColor="text1"/>
                <w:sz w:val="24"/>
                <w:szCs w:val="24"/>
                <w:lang w:val="fr-FR" w:eastAsia="en-GB"/>
              </w:rPr>
              <w:t>n/a</w:t>
            </w:r>
          </w:p>
        </w:tc>
        <w:tc>
          <w:tcPr>
            <w:tcW w:w="992" w:type="dxa"/>
            <w:shd w:val="clear" w:color="auto" w:fill="auto"/>
          </w:tcPr>
          <w:p w14:paraId="6970B61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p>
        </w:tc>
        <w:tc>
          <w:tcPr>
            <w:tcW w:w="992" w:type="dxa"/>
            <w:shd w:val="clear" w:color="auto" w:fill="E7E6E6" w:themeFill="background2"/>
          </w:tcPr>
          <w:p w14:paraId="2405E42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val="fr-FR" w:eastAsia="en-GB"/>
              </w:rPr>
            </w:pPr>
            <w:r w:rsidRPr="009004A9">
              <w:rPr>
                <w:rFonts w:ascii="Arial" w:eastAsia="Times New Roman" w:hAnsi="Arial" w:cs="Arial"/>
                <w:b/>
                <w:color w:val="000000" w:themeColor="text1"/>
                <w:sz w:val="24"/>
                <w:szCs w:val="24"/>
                <w:lang w:val="fr-FR" w:eastAsia="en-GB"/>
              </w:rPr>
              <w:t>n/a</w:t>
            </w:r>
          </w:p>
        </w:tc>
        <w:tc>
          <w:tcPr>
            <w:tcW w:w="993" w:type="dxa"/>
            <w:shd w:val="clear" w:color="auto" w:fill="auto"/>
          </w:tcPr>
          <w:p w14:paraId="110E593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6E80D9B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90 </w:t>
            </w:r>
          </w:p>
        </w:tc>
        <w:tc>
          <w:tcPr>
            <w:tcW w:w="850" w:type="dxa"/>
            <w:shd w:val="clear" w:color="auto" w:fill="auto"/>
          </w:tcPr>
          <w:p w14:paraId="602DE3D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993" w:type="dxa"/>
            <w:shd w:val="clear" w:color="auto" w:fill="auto"/>
          </w:tcPr>
          <w:p w14:paraId="5B8A107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tcPr>
          <w:p w14:paraId="5AA64D8A"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59.0</w:t>
            </w:r>
          </w:p>
        </w:tc>
      </w:tr>
      <w:tr w:rsidR="009004A9" w:rsidRPr="009004A9" w14:paraId="0338860C" w14:textId="77777777" w:rsidTr="009004A9">
        <w:trPr>
          <w:gridAfter w:val="2"/>
          <w:wAfter w:w="8341" w:type="dxa"/>
        </w:trPr>
        <w:tc>
          <w:tcPr>
            <w:tcW w:w="1134" w:type="dxa"/>
            <w:vMerge/>
            <w:shd w:val="clear" w:color="auto" w:fill="FFF2CC" w:themeFill="accent4" w:themeFillTint="33"/>
          </w:tcPr>
          <w:p w14:paraId="5AFD3247"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3E7EB0E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bags -</w:t>
            </w:r>
            <w:r w:rsidRPr="009004A9">
              <w:rPr>
                <w:rFonts w:ascii="Arial" w:eastAsia="Times New Roman" w:hAnsi="Arial" w:cs="Arial"/>
                <w:b/>
                <w:color w:val="000000"/>
                <w:sz w:val="24"/>
                <w:szCs w:val="24"/>
                <w:lang w:val="fr-FR" w:eastAsia="en-GB"/>
              </w:rPr>
              <w:t xml:space="preserve"> non-recyclable</w:t>
            </w:r>
          </w:p>
        </w:tc>
        <w:tc>
          <w:tcPr>
            <w:tcW w:w="992" w:type="dxa"/>
            <w:shd w:val="clear" w:color="auto" w:fill="auto"/>
          </w:tcPr>
          <w:p w14:paraId="1D56337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1" w:type="dxa"/>
            <w:gridSpan w:val="2"/>
            <w:shd w:val="clear" w:color="auto" w:fill="auto"/>
          </w:tcPr>
          <w:p w14:paraId="0F020F8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D19EAE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1134" w:type="dxa"/>
            <w:shd w:val="clear" w:color="auto" w:fill="E7E6E6" w:themeFill="background2"/>
          </w:tcPr>
          <w:p w14:paraId="4655A9B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F5C866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E7E6E6" w:themeFill="background2"/>
          </w:tcPr>
          <w:p w14:paraId="7B9C1A3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2EA6AE2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4B74303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shd w:val="clear" w:color="auto" w:fill="auto"/>
          </w:tcPr>
          <w:p w14:paraId="436B69B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3" w:type="dxa"/>
            <w:shd w:val="clear" w:color="auto" w:fill="auto"/>
          </w:tcPr>
          <w:p w14:paraId="0AC3EF0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19B6571C"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37.0</w:t>
            </w:r>
          </w:p>
        </w:tc>
      </w:tr>
      <w:tr w:rsidR="009004A9" w:rsidRPr="009004A9" w14:paraId="68991DD3" w14:textId="77777777" w:rsidTr="009004A9">
        <w:trPr>
          <w:gridAfter w:val="2"/>
          <w:wAfter w:w="8341" w:type="dxa"/>
        </w:trPr>
        <w:tc>
          <w:tcPr>
            <w:tcW w:w="1134" w:type="dxa"/>
            <w:vMerge/>
            <w:shd w:val="clear" w:color="auto" w:fill="FFF2CC" w:themeFill="accent4" w:themeFillTint="33"/>
          </w:tcPr>
          <w:p w14:paraId="2A7B28A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51D3E557"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Paper/card packaging</w:t>
            </w:r>
          </w:p>
        </w:tc>
        <w:tc>
          <w:tcPr>
            <w:tcW w:w="992" w:type="dxa"/>
            <w:shd w:val="clear" w:color="auto" w:fill="auto"/>
          </w:tcPr>
          <w:p w14:paraId="4912147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55A72B1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092CC46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E7E6E6" w:themeFill="background2"/>
          </w:tcPr>
          <w:p w14:paraId="1576B1D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0590DDC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21989A8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C5E0B3" w:themeFill="accent6" w:themeFillTint="66"/>
          </w:tcPr>
          <w:p w14:paraId="766DA76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2" w:type="dxa"/>
            <w:shd w:val="clear" w:color="auto" w:fill="auto"/>
          </w:tcPr>
          <w:p w14:paraId="67BB08C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0" w:type="dxa"/>
            <w:shd w:val="clear" w:color="auto" w:fill="C5E0B3" w:themeFill="accent6" w:themeFillTint="66"/>
          </w:tcPr>
          <w:p w14:paraId="0D4BD01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3" w:type="dxa"/>
            <w:shd w:val="clear" w:color="auto" w:fill="auto"/>
          </w:tcPr>
          <w:p w14:paraId="307C005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2025E399"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4.0</w:t>
            </w:r>
          </w:p>
        </w:tc>
      </w:tr>
      <w:tr w:rsidR="009004A9" w:rsidRPr="009004A9" w14:paraId="39627460" w14:textId="77777777" w:rsidTr="009004A9">
        <w:trPr>
          <w:gridAfter w:val="2"/>
          <w:wAfter w:w="8341" w:type="dxa"/>
        </w:trPr>
        <w:tc>
          <w:tcPr>
            <w:tcW w:w="1134" w:type="dxa"/>
            <w:vMerge w:val="restart"/>
            <w:shd w:val="clear" w:color="auto" w:fill="FFF2CC" w:themeFill="accent4" w:themeFillTint="33"/>
          </w:tcPr>
          <w:p w14:paraId="551A1F29"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Biscuits</w:t>
            </w:r>
          </w:p>
        </w:tc>
        <w:tc>
          <w:tcPr>
            <w:tcW w:w="3686" w:type="dxa"/>
            <w:gridSpan w:val="2"/>
          </w:tcPr>
          <w:p w14:paraId="662A5D3B"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–recyclable</w:t>
            </w:r>
          </w:p>
        </w:tc>
        <w:tc>
          <w:tcPr>
            <w:tcW w:w="992" w:type="dxa"/>
            <w:shd w:val="clear" w:color="auto" w:fill="auto"/>
          </w:tcPr>
          <w:p w14:paraId="02478B8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0DBFC35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85 </w:t>
            </w:r>
          </w:p>
        </w:tc>
        <w:tc>
          <w:tcPr>
            <w:tcW w:w="992" w:type="dxa"/>
            <w:shd w:val="clear" w:color="auto" w:fill="auto"/>
          </w:tcPr>
          <w:p w14:paraId="10B65EB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1134" w:type="dxa"/>
            <w:shd w:val="clear" w:color="auto" w:fill="E7E6E6" w:themeFill="background2"/>
          </w:tcPr>
          <w:p w14:paraId="3F5B749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2" w:type="dxa"/>
            <w:shd w:val="clear" w:color="auto" w:fill="auto"/>
          </w:tcPr>
          <w:p w14:paraId="3295430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90 </w:t>
            </w:r>
          </w:p>
        </w:tc>
        <w:tc>
          <w:tcPr>
            <w:tcW w:w="992" w:type="dxa"/>
            <w:shd w:val="clear" w:color="auto" w:fill="auto"/>
          </w:tcPr>
          <w:p w14:paraId="2338A8B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4FADAAD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80</w:t>
            </w:r>
          </w:p>
        </w:tc>
        <w:tc>
          <w:tcPr>
            <w:tcW w:w="992" w:type="dxa"/>
            <w:shd w:val="clear" w:color="auto" w:fill="auto"/>
          </w:tcPr>
          <w:p w14:paraId="548071B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shd w:val="clear" w:color="auto" w:fill="auto"/>
          </w:tcPr>
          <w:p w14:paraId="5E986C3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187CBD9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04833A5B"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42.7</w:t>
            </w:r>
          </w:p>
        </w:tc>
      </w:tr>
      <w:tr w:rsidR="009004A9" w:rsidRPr="009004A9" w14:paraId="7E815076" w14:textId="77777777" w:rsidTr="009004A9">
        <w:trPr>
          <w:gridAfter w:val="2"/>
          <w:wAfter w:w="8341" w:type="dxa"/>
        </w:trPr>
        <w:tc>
          <w:tcPr>
            <w:tcW w:w="1134" w:type="dxa"/>
            <w:vMerge/>
            <w:shd w:val="clear" w:color="auto" w:fill="FFF2CC" w:themeFill="accent4" w:themeFillTint="33"/>
          </w:tcPr>
          <w:p w14:paraId="11174D03"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45F2202A" w14:textId="77777777" w:rsidR="009004A9" w:rsidRPr="009004A9" w:rsidRDefault="009004A9" w:rsidP="009004A9">
            <w:pPr>
              <w:tabs>
                <w:tab w:val="right" w:pos="3750"/>
              </w:tabs>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 non-recyclable</w:t>
            </w:r>
            <w:r w:rsidRPr="009004A9">
              <w:rPr>
                <w:rFonts w:ascii="Arial" w:eastAsia="Times New Roman" w:hAnsi="Arial" w:cs="Arial"/>
                <w:b/>
                <w:color w:val="000000"/>
                <w:sz w:val="24"/>
                <w:szCs w:val="24"/>
                <w:lang w:eastAsia="en-GB"/>
              </w:rPr>
              <w:tab/>
            </w:r>
          </w:p>
        </w:tc>
        <w:tc>
          <w:tcPr>
            <w:tcW w:w="992" w:type="dxa"/>
            <w:shd w:val="clear" w:color="auto" w:fill="auto"/>
          </w:tcPr>
          <w:p w14:paraId="74C8CE4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1" w:type="dxa"/>
            <w:gridSpan w:val="2"/>
            <w:shd w:val="clear" w:color="auto" w:fill="auto"/>
          </w:tcPr>
          <w:p w14:paraId="569FB1D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776A32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1134" w:type="dxa"/>
            <w:shd w:val="clear" w:color="auto" w:fill="E7E6E6" w:themeFill="background2"/>
          </w:tcPr>
          <w:p w14:paraId="2D5D05E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4B82B6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auto"/>
          </w:tcPr>
          <w:p w14:paraId="08653ED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2F28C20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shd w:val="clear" w:color="auto" w:fill="auto"/>
          </w:tcPr>
          <w:p w14:paraId="49A967E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0" w:type="dxa"/>
            <w:shd w:val="clear" w:color="auto" w:fill="auto"/>
          </w:tcPr>
          <w:p w14:paraId="0303FA7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3" w:type="dxa"/>
            <w:shd w:val="clear" w:color="auto" w:fill="auto"/>
          </w:tcPr>
          <w:p w14:paraId="4AAB554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tcPr>
          <w:p w14:paraId="29F386A6"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42.7</w:t>
            </w:r>
          </w:p>
        </w:tc>
      </w:tr>
      <w:tr w:rsidR="009004A9" w:rsidRPr="009004A9" w14:paraId="227BBB5E" w14:textId="77777777" w:rsidTr="009004A9">
        <w:trPr>
          <w:gridAfter w:val="2"/>
          <w:wAfter w:w="8341" w:type="dxa"/>
        </w:trPr>
        <w:tc>
          <w:tcPr>
            <w:tcW w:w="1134" w:type="dxa"/>
            <w:vMerge/>
            <w:shd w:val="clear" w:color="auto" w:fill="FFF2CC" w:themeFill="accent4" w:themeFillTint="33"/>
          </w:tcPr>
          <w:p w14:paraId="41F8CDF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0102EDA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Outer layer cardboard / box / tin</w:t>
            </w:r>
          </w:p>
        </w:tc>
        <w:tc>
          <w:tcPr>
            <w:tcW w:w="992" w:type="dxa"/>
            <w:shd w:val="clear" w:color="auto" w:fill="C5E0B3" w:themeFill="accent6" w:themeFillTint="66"/>
          </w:tcPr>
          <w:p w14:paraId="6862EBF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851" w:type="dxa"/>
            <w:gridSpan w:val="2"/>
            <w:shd w:val="clear" w:color="auto" w:fill="C5E0B3" w:themeFill="accent6" w:themeFillTint="66"/>
          </w:tcPr>
          <w:p w14:paraId="3604331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15</w:t>
            </w:r>
            <w:r w:rsidRPr="009004A9">
              <w:rPr>
                <w:rFonts w:ascii="Arial" w:eastAsia="Times New Roman" w:hAnsi="Arial" w:cs="Arial"/>
                <w:b/>
                <w:color w:val="000000" w:themeColor="text1"/>
                <w:sz w:val="24"/>
                <w:szCs w:val="24"/>
                <w:vertAlign w:val="superscript"/>
                <w:lang w:eastAsia="en-GB"/>
              </w:rPr>
              <w:t>4</w:t>
            </w:r>
          </w:p>
        </w:tc>
        <w:tc>
          <w:tcPr>
            <w:tcW w:w="992" w:type="dxa"/>
            <w:shd w:val="clear" w:color="auto" w:fill="auto"/>
          </w:tcPr>
          <w:p w14:paraId="5A28A0B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63A98E0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7AB97ED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C5E0B3" w:themeFill="accent6" w:themeFillTint="66"/>
          </w:tcPr>
          <w:p w14:paraId="394342E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5</w:t>
            </w:r>
          </w:p>
        </w:tc>
        <w:tc>
          <w:tcPr>
            <w:tcW w:w="993" w:type="dxa"/>
            <w:shd w:val="clear" w:color="auto" w:fill="C5E0B3" w:themeFill="accent6" w:themeFillTint="66"/>
          </w:tcPr>
          <w:p w14:paraId="646AD1F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7105CB1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 </w:t>
            </w:r>
          </w:p>
        </w:tc>
        <w:tc>
          <w:tcPr>
            <w:tcW w:w="850" w:type="dxa"/>
            <w:shd w:val="clear" w:color="auto" w:fill="auto"/>
          </w:tcPr>
          <w:p w14:paraId="064D33C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3" w:type="dxa"/>
            <w:shd w:val="clear" w:color="auto" w:fill="auto"/>
          </w:tcPr>
          <w:p w14:paraId="5AC948D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76FB51BD"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14.4</w:t>
            </w:r>
          </w:p>
        </w:tc>
      </w:tr>
      <w:tr w:rsidR="009004A9" w:rsidRPr="009004A9" w14:paraId="16E6822F" w14:textId="77777777" w:rsidTr="009004A9">
        <w:trPr>
          <w:gridAfter w:val="2"/>
          <w:wAfter w:w="8341" w:type="dxa"/>
        </w:trPr>
        <w:tc>
          <w:tcPr>
            <w:tcW w:w="1134" w:type="dxa"/>
            <w:vMerge w:val="restart"/>
            <w:shd w:val="clear" w:color="auto" w:fill="FFF2CC" w:themeFill="accent4" w:themeFillTint="33"/>
          </w:tcPr>
          <w:p w14:paraId="7FCFDACA"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Sauce/</w:t>
            </w:r>
          </w:p>
          <w:p w14:paraId="640968D3"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mayo/</w:t>
            </w:r>
          </w:p>
          <w:p w14:paraId="580740CA"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ketchup</w:t>
            </w:r>
          </w:p>
        </w:tc>
        <w:tc>
          <w:tcPr>
            <w:tcW w:w="3686" w:type="dxa"/>
            <w:gridSpan w:val="2"/>
          </w:tcPr>
          <w:p w14:paraId="294D72EE"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Plastic bottles –recyclable </w:t>
            </w:r>
          </w:p>
        </w:tc>
        <w:tc>
          <w:tcPr>
            <w:tcW w:w="992" w:type="dxa"/>
            <w:shd w:val="clear" w:color="auto" w:fill="auto"/>
          </w:tcPr>
          <w:p w14:paraId="1B3EDD5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50  </w:t>
            </w:r>
          </w:p>
        </w:tc>
        <w:tc>
          <w:tcPr>
            <w:tcW w:w="851" w:type="dxa"/>
            <w:gridSpan w:val="2"/>
            <w:shd w:val="clear" w:color="auto" w:fill="auto"/>
          </w:tcPr>
          <w:p w14:paraId="55BF2ED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2" w:type="dxa"/>
            <w:shd w:val="clear" w:color="auto" w:fill="auto"/>
          </w:tcPr>
          <w:p w14:paraId="2276050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55</w:t>
            </w:r>
          </w:p>
        </w:tc>
        <w:tc>
          <w:tcPr>
            <w:tcW w:w="1134" w:type="dxa"/>
            <w:shd w:val="clear" w:color="auto" w:fill="auto"/>
          </w:tcPr>
          <w:p w14:paraId="24AC3D4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75</w:t>
            </w:r>
          </w:p>
        </w:tc>
        <w:tc>
          <w:tcPr>
            <w:tcW w:w="992" w:type="dxa"/>
            <w:shd w:val="clear" w:color="auto" w:fill="auto"/>
          </w:tcPr>
          <w:p w14:paraId="7EB7B52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992" w:type="dxa"/>
            <w:shd w:val="clear" w:color="auto" w:fill="auto"/>
          </w:tcPr>
          <w:p w14:paraId="68AE0D6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  </w:t>
            </w:r>
          </w:p>
        </w:tc>
        <w:tc>
          <w:tcPr>
            <w:tcW w:w="993" w:type="dxa"/>
            <w:shd w:val="clear" w:color="auto" w:fill="auto"/>
          </w:tcPr>
          <w:p w14:paraId="78463AD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992" w:type="dxa"/>
            <w:shd w:val="clear" w:color="auto" w:fill="auto"/>
          </w:tcPr>
          <w:p w14:paraId="394CD41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18</w:t>
            </w:r>
          </w:p>
        </w:tc>
        <w:tc>
          <w:tcPr>
            <w:tcW w:w="850" w:type="dxa"/>
            <w:shd w:val="clear" w:color="auto" w:fill="auto"/>
          </w:tcPr>
          <w:p w14:paraId="5371BCB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3" w:type="dxa"/>
            <w:shd w:val="clear" w:color="auto" w:fill="auto"/>
          </w:tcPr>
          <w:p w14:paraId="4D60A49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 </w:t>
            </w:r>
          </w:p>
        </w:tc>
        <w:tc>
          <w:tcPr>
            <w:tcW w:w="850" w:type="dxa"/>
          </w:tcPr>
          <w:p w14:paraId="0F965FD1"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46.9</w:t>
            </w:r>
          </w:p>
        </w:tc>
      </w:tr>
      <w:tr w:rsidR="009004A9" w:rsidRPr="009004A9" w14:paraId="6B4ABD9B" w14:textId="77777777" w:rsidTr="009004A9">
        <w:trPr>
          <w:gridAfter w:val="2"/>
          <w:wAfter w:w="8341" w:type="dxa"/>
        </w:trPr>
        <w:tc>
          <w:tcPr>
            <w:tcW w:w="1134" w:type="dxa"/>
            <w:vMerge/>
            <w:shd w:val="clear" w:color="auto" w:fill="FFF2CC" w:themeFill="accent4" w:themeFillTint="33"/>
          </w:tcPr>
          <w:p w14:paraId="241D13D3"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0A8E5BD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Plastic bottles - non-recyclable </w:t>
            </w:r>
          </w:p>
        </w:tc>
        <w:tc>
          <w:tcPr>
            <w:tcW w:w="992" w:type="dxa"/>
            <w:shd w:val="clear" w:color="auto" w:fill="auto"/>
          </w:tcPr>
          <w:p w14:paraId="12655CC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1" w:type="dxa"/>
            <w:gridSpan w:val="2"/>
            <w:shd w:val="clear" w:color="auto" w:fill="auto"/>
          </w:tcPr>
          <w:p w14:paraId="55A5482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40 </w:t>
            </w:r>
          </w:p>
        </w:tc>
        <w:tc>
          <w:tcPr>
            <w:tcW w:w="992" w:type="dxa"/>
            <w:shd w:val="clear" w:color="auto" w:fill="auto"/>
          </w:tcPr>
          <w:p w14:paraId="40CE2F2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25</w:t>
            </w:r>
            <w:r w:rsidRPr="009004A9">
              <w:rPr>
                <w:rFonts w:ascii="Arial" w:eastAsia="Times New Roman" w:hAnsi="Arial" w:cs="Arial"/>
                <w:b/>
                <w:color w:val="000000" w:themeColor="text1"/>
                <w:sz w:val="24"/>
                <w:szCs w:val="24"/>
                <w:vertAlign w:val="superscript"/>
                <w:lang w:eastAsia="en-GB"/>
              </w:rPr>
              <w:t>1</w:t>
            </w:r>
          </w:p>
        </w:tc>
        <w:tc>
          <w:tcPr>
            <w:tcW w:w="1134" w:type="dxa"/>
            <w:shd w:val="clear" w:color="auto" w:fill="auto"/>
          </w:tcPr>
          <w:p w14:paraId="40F2BD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3B5C163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2" w:type="dxa"/>
            <w:shd w:val="clear" w:color="auto" w:fill="auto"/>
          </w:tcPr>
          <w:p w14:paraId="56CDF3F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3615CB8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7D2D269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52    </w:t>
            </w:r>
          </w:p>
        </w:tc>
        <w:tc>
          <w:tcPr>
            <w:tcW w:w="850" w:type="dxa"/>
            <w:shd w:val="clear" w:color="auto" w:fill="auto"/>
          </w:tcPr>
          <w:p w14:paraId="482DA1E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40</w:t>
            </w:r>
          </w:p>
        </w:tc>
        <w:tc>
          <w:tcPr>
            <w:tcW w:w="993" w:type="dxa"/>
            <w:shd w:val="clear" w:color="auto" w:fill="auto"/>
          </w:tcPr>
          <w:p w14:paraId="19A9064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49 </w:t>
            </w:r>
          </w:p>
        </w:tc>
        <w:tc>
          <w:tcPr>
            <w:tcW w:w="850" w:type="dxa"/>
          </w:tcPr>
          <w:p w14:paraId="046329E4"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22.7</w:t>
            </w:r>
          </w:p>
        </w:tc>
      </w:tr>
      <w:tr w:rsidR="009004A9" w:rsidRPr="009004A9" w14:paraId="3488093F" w14:textId="77777777" w:rsidTr="009004A9">
        <w:trPr>
          <w:gridAfter w:val="2"/>
          <w:wAfter w:w="8341" w:type="dxa"/>
        </w:trPr>
        <w:tc>
          <w:tcPr>
            <w:tcW w:w="1134" w:type="dxa"/>
            <w:vMerge/>
            <w:shd w:val="clear" w:color="auto" w:fill="FFF2CC" w:themeFill="accent4" w:themeFillTint="33"/>
          </w:tcPr>
          <w:p w14:paraId="2D58E2D7"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46030B9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Glass bottles/jars</w:t>
            </w:r>
          </w:p>
        </w:tc>
        <w:tc>
          <w:tcPr>
            <w:tcW w:w="992" w:type="dxa"/>
            <w:shd w:val="clear" w:color="auto" w:fill="auto"/>
          </w:tcPr>
          <w:p w14:paraId="7DDFEC7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shd w:val="clear" w:color="auto" w:fill="C5E0B3" w:themeFill="accent6" w:themeFillTint="66"/>
                <w:lang w:eastAsia="en-GB"/>
              </w:rPr>
              <w:t>50</w:t>
            </w:r>
            <w:r w:rsidRPr="009004A9">
              <w:rPr>
                <w:rFonts w:ascii="Arial" w:eastAsia="Times New Roman" w:hAnsi="Arial" w:cs="Arial"/>
                <w:b/>
                <w:color w:val="000000" w:themeColor="text1"/>
                <w:sz w:val="24"/>
                <w:szCs w:val="24"/>
                <w:lang w:eastAsia="en-GB"/>
              </w:rPr>
              <w:t xml:space="preserve"> </w:t>
            </w:r>
          </w:p>
        </w:tc>
        <w:tc>
          <w:tcPr>
            <w:tcW w:w="851" w:type="dxa"/>
            <w:gridSpan w:val="2"/>
            <w:shd w:val="clear" w:color="auto" w:fill="auto"/>
          </w:tcPr>
          <w:p w14:paraId="127F071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2E40CFC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1134" w:type="dxa"/>
            <w:shd w:val="clear" w:color="auto" w:fill="auto"/>
          </w:tcPr>
          <w:p w14:paraId="0770FDB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 </w:t>
            </w:r>
          </w:p>
        </w:tc>
        <w:tc>
          <w:tcPr>
            <w:tcW w:w="992" w:type="dxa"/>
            <w:shd w:val="clear" w:color="auto" w:fill="auto"/>
          </w:tcPr>
          <w:p w14:paraId="14C2DE5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  </w:t>
            </w:r>
          </w:p>
        </w:tc>
        <w:tc>
          <w:tcPr>
            <w:tcW w:w="992" w:type="dxa"/>
            <w:shd w:val="clear" w:color="auto" w:fill="C5E0B3" w:themeFill="accent6" w:themeFillTint="66"/>
          </w:tcPr>
          <w:p w14:paraId="12D9005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95   </w:t>
            </w:r>
          </w:p>
        </w:tc>
        <w:tc>
          <w:tcPr>
            <w:tcW w:w="993" w:type="dxa"/>
            <w:shd w:val="clear" w:color="auto" w:fill="auto"/>
          </w:tcPr>
          <w:p w14:paraId="29EF7ED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63E211D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30   </w:t>
            </w:r>
          </w:p>
        </w:tc>
        <w:tc>
          <w:tcPr>
            <w:tcW w:w="850" w:type="dxa"/>
            <w:shd w:val="clear" w:color="auto" w:fill="auto"/>
          </w:tcPr>
          <w:p w14:paraId="72D42C9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3" w:type="dxa"/>
            <w:shd w:val="clear" w:color="auto" w:fill="C5E0B3" w:themeFill="accent6" w:themeFillTint="66"/>
          </w:tcPr>
          <w:p w14:paraId="50C0815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0" w:type="dxa"/>
          </w:tcPr>
          <w:p w14:paraId="042FB03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30.4</w:t>
            </w:r>
          </w:p>
        </w:tc>
      </w:tr>
      <w:tr w:rsidR="009004A9" w:rsidRPr="009004A9" w14:paraId="3D7C6432" w14:textId="77777777" w:rsidTr="009004A9">
        <w:trPr>
          <w:gridAfter w:val="2"/>
          <w:wAfter w:w="8341" w:type="dxa"/>
        </w:trPr>
        <w:tc>
          <w:tcPr>
            <w:tcW w:w="1134" w:type="dxa"/>
            <w:vMerge w:val="restart"/>
            <w:shd w:val="clear" w:color="auto" w:fill="FFF2CC" w:themeFill="accent4" w:themeFillTint="33"/>
          </w:tcPr>
          <w:p w14:paraId="61D77281"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Tea Bags</w:t>
            </w:r>
          </w:p>
        </w:tc>
        <w:tc>
          <w:tcPr>
            <w:tcW w:w="3686" w:type="dxa"/>
            <w:gridSpan w:val="2"/>
          </w:tcPr>
          <w:p w14:paraId="215096AE"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packaging</w:t>
            </w:r>
          </w:p>
        </w:tc>
        <w:tc>
          <w:tcPr>
            <w:tcW w:w="992" w:type="dxa"/>
            <w:shd w:val="clear" w:color="auto" w:fill="auto"/>
          </w:tcPr>
          <w:p w14:paraId="2BB166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4FB82B2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66</w:t>
            </w:r>
          </w:p>
        </w:tc>
        <w:tc>
          <w:tcPr>
            <w:tcW w:w="992" w:type="dxa"/>
            <w:shd w:val="clear" w:color="auto" w:fill="auto"/>
          </w:tcPr>
          <w:p w14:paraId="675C61A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1134" w:type="dxa"/>
            <w:shd w:val="clear" w:color="auto" w:fill="auto"/>
          </w:tcPr>
          <w:p w14:paraId="5E1AAEB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0AC752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3317EDA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98</w:t>
            </w:r>
          </w:p>
        </w:tc>
        <w:tc>
          <w:tcPr>
            <w:tcW w:w="993" w:type="dxa"/>
            <w:shd w:val="clear" w:color="auto" w:fill="auto"/>
          </w:tcPr>
          <w:p w14:paraId="3805034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335A711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2FB133B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3" w:type="dxa"/>
            <w:shd w:val="clear" w:color="auto" w:fill="auto"/>
          </w:tcPr>
          <w:p w14:paraId="3C1A658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5BB4ADCC"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21.4</w:t>
            </w:r>
          </w:p>
        </w:tc>
      </w:tr>
      <w:tr w:rsidR="009004A9" w:rsidRPr="009004A9" w14:paraId="0973B02D" w14:textId="77777777" w:rsidTr="009004A9">
        <w:trPr>
          <w:gridAfter w:val="2"/>
          <w:wAfter w:w="8341" w:type="dxa"/>
        </w:trPr>
        <w:tc>
          <w:tcPr>
            <w:tcW w:w="1134" w:type="dxa"/>
            <w:vMerge/>
            <w:shd w:val="clear" w:color="auto" w:fill="FFF2CC" w:themeFill="accent4" w:themeFillTint="33"/>
          </w:tcPr>
          <w:p w14:paraId="681C9A05"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2C4D931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box – plastic foil inside</w:t>
            </w:r>
          </w:p>
        </w:tc>
        <w:tc>
          <w:tcPr>
            <w:tcW w:w="992" w:type="dxa"/>
            <w:shd w:val="clear" w:color="auto" w:fill="auto"/>
          </w:tcPr>
          <w:p w14:paraId="371010E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1" w:type="dxa"/>
            <w:gridSpan w:val="2"/>
            <w:shd w:val="clear" w:color="auto" w:fill="auto"/>
          </w:tcPr>
          <w:p w14:paraId="7E652EF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33</w:t>
            </w:r>
          </w:p>
        </w:tc>
        <w:tc>
          <w:tcPr>
            <w:tcW w:w="992" w:type="dxa"/>
            <w:shd w:val="clear" w:color="auto" w:fill="auto"/>
          </w:tcPr>
          <w:p w14:paraId="0AC739F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1134" w:type="dxa"/>
            <w:shd w:val="clear" w:color="auto" w:fill="auto"/>
          </w:tcPr>
          <w:p w14:paraId="1807347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67745F2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40   </w:t>
            </w:r>
          </w:p>
        </w:tc>
        <w:tc>
          <w:tcPr>
            <w:tcW w:w="992" w:type="dxa"/>
            <w:shd w:val="clear" w:color="auto" w:fill="auto"/>
          </w:tcPr>
          <w:p w14:paraId="7672E4D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2  </w:t>
            </w:r>
          </w:p>
        </w:tc>
        <w:tc>
          <w:tcPr>
            <w:tcW w:w="993" w:type="dxa"/>
            <w:shd w:val="clear" w:color="auto" w:fill="auto"/>
          </w:tcPr>
          <w:p w14:paraId="30C1A9C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992" w:type="dxa"/>
            <w:shd w:val="clear" w:color="auto" w:fill="auto"/>
          </w:tcPr>
          <w:p w14:paraId="109B0E7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shd w:val="clear" w:color="auto" w:fill="auto"/>
          </w:tcPr>
          <w:p w14:paraId="27859BA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3" w:type="dxa"/>
            <w:shd w:val="clear" w:color="auto" w:fill="auto"/>
          </w:tcPr>
          <w:p w14:paraId="4BB2368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850" w:type="dxa"/>
          </w:tcPr>
          <w:p w14:paraId="0EE1D9F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41.5</w:t>
            </w:r>
          </w:p>
        </w:tc>
      </w:tr>
      <w:tr w:rsidR="009004A9" w:rsidRPr="009004A9" w14:paraId="20B7D64B" w14:textId="77777777" w:rsidTr="009004A9">
        <w:trPr>
          <w:gridAfter w:val="2"/>
          <w:wAfter w:w="8341" w:type="dxa"/>
        </w:trPr>
        <w:tc>
          <w:tcPr>
            <w:tcW w:w="1134" w:type="dxa"/>
            <w:vMerge/>
            <w:shd w:val="clear" w:color="auto" w:fill="FFF2CC" w:themeFill="accent4" w:themeFillTint="33"/>
          </w:tcPr>
          <w:p w14:paraId="363A60DA"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78A24F0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Loose in cardboard packs</w:t>
            </w:r>
          </w:p>
        </w:tc>
        <w:tc>
          <w:tcPr>
            <w:tcW w:w="992" w:type="dxa"/>
            <w:shd w:val="clear" w:color="auto" w:fill="auto"/>
          </w:tcPr>
          <w:p w14:paraId="05BDC1F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5BC6EA1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2" w:type="dxa"/>
            <w:shd w:val="clear" w:color="auto" w:fill="C5E0B3" w:themeFill="accent6" w:themeFillTint="66"/>
          </w:tcPr>
          <w:p w14:paraId="790F212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1134" w:type="dxa"/>
            <w:shd w:val="clear" w:color="auto" w:fill="C5E0B3" w:themeFill="accent6" w:themeFillTint="66"/>
          </w:tcPr>
          <w:p w14:paraId="5478138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992" w:type="dxa"/>
            <w:shd w:val="clear" w:color="auto" w:fill="C5E0B3" w:themeFill="accent6" w:themeFillTint="66"/>
          </w:tcPr>
          <w:p w14:paraId="1D9343E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40   </w:t>
            </w:r>
          </w:p>
        </w:tc>
        <w:tc>
          <w:tcPr>
            <w:tcW w:w="992" w:type="dxa"/>
            <w:shd w:val="clear" w:color="auto" w:fill="auto"/>
          </w:tcPr>
          <w:p w14:paraId="35A1689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0C3610A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C5E0B3" w:themeFill="accent6" w:themeFillTint="66"/>
          </w:tcPr>
          <w:p w14:paraId="11294EB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850" w:type="dxa"/>
            <w:shd w:val="clear" w:color="auto" w:fill="C5E0B3" w:themeFill="accent6" w:themeFillTint="66"/>
          </w:tcPr>
          <w:p w14:paraId="78BE05A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60 </w:t>
            </w:r>
            <w:r w:rsidRPr="009004A9">
              <w:rPr>
                <w:rFonts w:ascii="Arial" w:eastAsia="Times New Roman" w:hAnsi="Arial" w:cs="Arial"/>
                <w:b/>
                <w:color w:val="000000" w:themeColor="text1"/>
                <w:sz w:val="24"/>
                <w:szCs w:val="24"/>
                <w:shd w:val="clear" w:color="auto" w:fill="FFFFFF" w:themeFill="background1"/>
                <w:lang w:eastAsia="en-GB"/>
              </w:rPr>
              <w:t xml:space="preserve"> </w:t>
            </w:r>
          </w:p>
        </w:tc>
        <w:tc>
          <w:tcPr>
            <w:tcW w:w="993" w:type="dxa"/>
            <w:shd w:val="clear" w:color="auto" w:fill="auto"/>
          </w:tcPr>
          <w:p w14:paraId="2CEC51A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850" w:type="dxa"/>
          </w:tcPr>
          <w:p w14:paraId="01046588"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37.1</w:t>
            </w:r>
          </w:p>
        </w:tc>
      </w:tr>
      <w:tr w:rsidR="009004A9" w:rsidRPr="009004A9" w14:paraId="4294A5C3" w14:textId="77777777" w:rsidTr="009004A9">
        <w:trPr>
          <w:gridAfter w:val="2"/>
          <w:wAfter w:w="8341" w:type="dxa"/>
        </w:trPr>
        <w:tc>
          <w:tcPr>
            <w:tcW w:w="1134" w:type="dxa"/>
            <w:vMerge w:val="restart"/>
            <w:shd w:val="clear" w:color="auto" w:fill="FFF2CC" w:themeFill="accent4" w:themeFillTint="33"/>
          </w:tcPr>
          <w:p w14:paraId="47A4C474"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Rice,</w:t>
            </w:r>
          </w:p>
          <w:p w14:paraId="171166E1"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lentils,</w:t>
            </w:r>
          </w:p>
          <w:p w14:paraId="11A48189"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nuts</w:t>
            </w:r>
          </w:p>
        </w:tc>
        <w:tc>
          <w:tcPr>
            <w:tcW w:w="3686" w:type="dxa"/>
            <w:gridSpan w:val="2"/>
          </w:tcPr>
          <w:p w14:paraId="6F0A164B"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film packaging</w:t>
            </w:r>
          </w:p>
        </w:tc>
        <w:tc>
          <w:tcPr>
            <w:tcW w:w="992" w:type="dxa"/>
            <w:shd w:val="clear" w:color="auto" w:fill="auto"/>
          </w:tcPr>
          <w:p w14:paraId="71063DE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1" w:type="dxa"/>
            <w:gridSpan w:val="2"/>
            <w:shd w:val="clear" w:color="auto" w:fill="auto"/>
          </w:tcPr>
          <w:p w14:paraId="1782582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992" w:type="dxa"/>
            <w:shd w:val="clear" w:color="auto" w:fill="auto"/>
          </w:tcPr>
          <w:p w14:paraId="7E7DC7A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1134" w:type="dxa"/>
            <w:shd w:val="clear" w:color="auto" w:fill="auto"/>
          </w:tcPr>
          <w:p w14:paraId="3A60736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13849C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99 </w:t>
            </w:r>
          </w:p>
        </w:tc>
        <w:tc>
          <w:tcPr>
            <w:tcW w:w="992" w:type="dxa"/>
            <w:shd w:val="clear" w:color="auto" w:fill="auto"/>
          </w:tcPr>
          <w:p w14:paraId="0774225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0D55B6B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15</w:t>
            </w:r>
          </w:p>
        </w:tc>
        <w:tc>
          <w:tcPr>
            <w:tcW w:w="992" w:type="dxa"/>
            <w:shd w:val="clear" w:color="auto" w:fill="auto"/>
          </w:tcPr>
          <w:p w14:paraId="2C4FB89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shd w:val="clear" w:color="auto" w:fill="auto"/>
          </w:tcPr>
          <w:p w14:paraId="096A3DF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993" w:type="dxa"/>
            <w:shd w:val="clear" w:color="auto" w:fill="auto"/>
          </w:tcPr>
          <w:p w14:paraId="4BD8324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850" w:type="dxa"/>
          </w:tcPr>
          <w:p w14:paraId="400CB550"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56.4</w:t>
            </w:r>
          </w:p>
        </w:tc>
      </w:tr>
      <w:tr w:rsidR="009004A9" w:rsidRPr="009004A9" w14:paraId="3380940C" w14:textId="77777777" w:rsidTr="009004A9">
        <w:trPr>
          <w:gridAfter w:val="2"/>
          <w:wAfter w:w="8341" w:type="dxa"/>
        </w:trPr>
        <w:tc>
          <w:tcPr>
            <w:tcW w:w="1134" w:type="dxa"/>
            <w:vMerge/>
            <w:shd w:val="clear" w:color="auto" w:fill="FFF2CC" w:themeFill="accent4" w:themeFillTint="33"/>
          </w:tcPr>
          <w:p w14:paraId="5BA812AA"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59E0E204"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foil packaging</w:t>
            </w:r>
          </w:p>
        </w:tc>
        <w:tc>
          <w:tcPr>
            <w:tcW w:w="992" w:type="dxa"/>
            <w:shd w:val="clear" w:color="auto" w:fill="auto"/>
          </w:tcPr>
          <w:p w14:paraId="234BA0A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275DE6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992" w:type="dxa"/>
            <w:shd w:val="clear" w:color="auto" w:fill="auto"/>
          </w:tcPr>
          <w:p w14:paraId="5862938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1134" w:type="dxa"/>
            <w:shd w:val="clear" w:color="auto" w:fill="auto"/>
          </w:tcPr>
          <w:p w14:paraId="58C36A6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BD4E32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11A454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37E16C6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80</w:t>
            </w:r>
          </w:p>
        </w:tc>
        <w:tc>
          <w:tcPr>
            <w:tcW w:w="992" w:type="dxa"/>
            <w:shd w:val="clear" w:color="auto" w:fill="auto"/>
          </w:tcPr>
          <w:p w14:paraId="5E092FB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2178806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3" w:type="dxa"/>
            <w:shd w:val="clear" w:color="auto" w:fill="auto"/>
          </w:tcPr>
          <w:p w14:paraId="26E3ECF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850" w:type="dxa"/>
          </w:tcPr>
          <w:p w14:paraId="11062330"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21.0</w:t>
            </w:r>
          </w:p>
        </w:tc>
      </w:tr>
      <w:tr w:rsidR="009004A9" w:rsidRPr="009004A9" w14:paraId="1D4F7E59" w14:textId="77777777" w:rsidTr="009004A9">
        <w:trPr>
          <w:gridAfter w:val="2"/>
          <w:wAfter w:w="8341" w:type="dxa"/>
        </w:trPr>
        <w:tc>
          <w:tcPr>
            <w:tcW w:w="1134" w:type="dxa"/>
            <w:vMerge/>
            <w:shd w:val="clear" w:color="auto" w:fill="FFF2CC" w:themeFill="accent4" w:themeFillTint="33"/>
          </w:tcPr>
          <w:p w14:paraId="66BC5F42"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639F4B14"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Paper/card packaging, tins</w:t>
            </w:r>
          </w:p>
        </w:tc>
        <w:tc>
          <w:tcPr>
            <w:tcW w:w="992" w:type="dxa"/>
            <w:shd w:val="clear" w:color="auto" w:fill="C5E0B3" w:themeFill="accent6" w:themeFillTint="66"/>
          </w:tcPr>
          <w:p w14:paraId="711031E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1" w:type="dxa"/>
            <w:gridSpan w:val="2"/>
            <w:shd w:val="clear" w:color="auto" w:fill="auto"/>
          </w:tcPr>
          <w:p w14:paraId="155668F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2" w:type="dxa"/>
            <w:shd w:val="clear" w:color="auto" w:fill="auto"/>
          </w:tcPr>
          <w:p w14:paraId="2F06B39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1134" w:type="dxa"/>
            <w:shd w:val="clear" w:color="auto" w:fill="C5E0B3" w:themeFill="accent6" w:themeFillTint="66"/>
          </w:tcPr>
          <w:p w14:paraId="2F25519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45B9147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2" w:type="dxa"/>
            <w:shd w:val="clear" w:color="auto" w:fill="C5E0B3" w:themeFill="accent6" w:themeFillTint="66"/>
          </w:tcPr>
          <w:p w14:paraId="6852A23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6</w:t>
            </w:r>
          </w:p>
        </w:tc>
        <w:tc>
          <w:tcPr>
            <w:tcW w:w="993" w:type="dxa"/>
            <w:shd w:val="clear" w:color="auto" w:fill="auto"/>
          </w:tcPr>
          <w:p w14:paraId="452636C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5</w:t>
            </w:r>
          </w:p>
        </w:tc>
        <w:tc>
          <w:tcPr>
            <w:tcW w:w="992" w:type="dxa"/>
            <w:shd w:val="clear" w:color="auto" w:fill="auto"/>
          </w:tcPr>
          <w:p w14:paraId="660F5FF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76E2002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572D3F3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7DE0349E"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22.6</w:t>
            </w:r>
          </w:p>
        </w:tc>
      </w:tr>
      <w:tr w:rsidR="009004A9" w:rsidRPr="009004A9" w14:paraId="3CD8ED0D" w14:textId="77777777" w:rsidTr="009004A9">
        <w:trPr>
          <w:gridAfter w:val="2"/>
          <w:wAfter w:w="8341" w:type="dxa"/>
        </w:trPr>
        <w:tc>
          <w:tcPr>
            <w:tcW w:w="1134" w:type="dxa"/>
            <w:vMerge w:val="restart"/>
            <w:shd w:val="clear" w:color="auto" w:fill="FFF2CC" w:themeFill="accent4" w:themeFillTint="33"/>
          </w:tcPr>
          <w:p w14:paraId="0DAED402"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hAnsi="Arial" w:cs="Arial"/>
                <w:b/>
              </w:rPr>
              <w:t>Cotton buds</w:t>
            </w:r>
          </w:p>
        </w:tc>
        <w:tc>
          <w:tcPr>
            <w:tcW w:w="3686" w:type="dxa"/>
            <w:gridSpan w:val="2"/>
          </w:tcPr>
          <w:p w14:paraId="070802A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only</w:t>
            </w:r>
          </w:p>
        </w:tc>
        <w:tc>
          <w:tcPr>
            <w:tcW w:w="992" w:type="dxa"/>
            <w:shd w:val="clear" w:color="auto" w:fill="E7E6E6" w:themeFill="background2"/>
          </w:tcPr>
          <w:p w14:paraId="5959B34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1" w:type="dxa"/>
            <w:gridSpan w:val="2"/>
            <w:shd w:val="clear" w:color="auto" w:fill="E7E6E6" w:themeFill="background2"/>
          </w:tcPr>
          <w:p w14:paraId="613F8DF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2" w:type="dxa"/>
            <w:shd w:val="clear" w:color="auto" w:fill="auto"/>
          </w:tcPr>
          <w:p w14:paraId="5E375C5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0CDEFE6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61D28C1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2" w:type="dxa"/>
            <w:shd w:val="clear" w:color="auto" w:fill="E7E6E6" w:themeFill="background2"/>
          </w:tcPr>
          <w:p w14:paraId="6555EE1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3" w:type="dxa"/>
            <w:shd w:val="clear" w:color="auto" w:fill="auto"/>
          </w:tcPr>
          <w:p w14:paraId="2C9B624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0166F5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57BB7C1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E7E6E6" w:themeFill="background2"/>
          </w:tcPr>
          <w:p w14:paraId="4E94130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0" w:type="dxa"/>
          </w:tcPr>
          <w:p w14:paraId="21AB1F3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p>
        </w:tc>
      </w:tr>
      <w:tr w:rsidR="009004A9" w:rsidRPr="009004A9" w14:paraId="2181BE60" w14:textId="77777777" w:rsidTr="009004A9">
        <w:trPr>
          <w:gridAfter w:val="2"/>
          <w:wAfter w:w="8341" w:type="dxa"/>
        </w:trPr>
        <w:tc>
          <w:tcPr>
            <w:tcW w:w="1134" w:type="dxa"/>
            <w:vMerge/>
            <w:shd w:val="clear" w:color="auto" w:fill="FFF2CC" w:themeFill="accent4" w:themeFillTint="33"/>
          </w:tcPr>
          <w:p w14:paraId="690AD96C"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6043EBEF"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 plastic box/bag</w:t>
            </w:r>
          </w:p>
        </w:tc>
        <w:tc>
          <w:tcPr>
            <w:tcW w:w="992" w:type="dxa"/>
            <w:shd w:val="clear" w:color="auto" w:fill="E7E6E6" w:themeFill="background2"/>
          </w:tcPr>
          <w:p w14:paraId="28BF18A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E7E6E6" w:themeFill="background2"/>
          </w:tcPr>
          <w:p w14:paraId="4621769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0CCE5F7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auto"/>
          </w:tcPr>
          <w:p w14:paraId="6431E47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6916DA4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2CC104A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03DD38B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8D686F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shd w:val="clear" w:color="auto" w:fill="auto"/>
          </w:tcPr>
          <w:p w14:paraId="3904CFE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E7E6E6" w:themeFill="background2"/>
          </w:tcPr>
          <w:p w14:paraId="08A8BBC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4C3828CA"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40.0</w:t>
            </w:r>
          </w:p>
        </w:tc>
      </w:tr>
      <w:tr w:rsidR="009004A9" w:rsidRPr="009004A9" w14:paraId="273EC199" w14:textId="77777777" w:rsidTr="009004A9">
        <w:trPr>
          <w:gridAfter w:val="2"/>
          <w:wAfter w:w="8341" w:type="dxa"/>
        </w:trPr>
        <w:tc>
          <w:tcPr>
            <w:tcW w:w="1134" w:type="dxa"/>
            <w:vMerge/>
            <w:shd w:val="clear" w:color="auto" w:fill="FFF2CC" w:themeFill="accent4" w:themeFillTint="33"/>
          </w:tcPr>
          <w:p w14:paraId="09713F6C"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589ABDD7"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Not plastic / Card packaging</w:t>
            </w:r>
          </w:p>
        </w:tc>
        <w:tc>
          <w:tcPr>
            <w:tcW w:w="992" w:type="dxa"/>
            <w:shd w:val="clear" w:color="auto" w:fill="E7E6E6" w:themeFill="background2"/>
          </w:tcPr>
          <w:p w14:paraId="4371D65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E7E6E6" w:themeFill="background2"/>
          </w:tcPr>
          <w:p w14:paraId="0139B84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1E5E62D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C5E0B3" w:themeFill="accent6" w:themeFillTint="66"/>
          </w:tcPr>
          <w:p w14:paraId="26039C8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E7E6E6" w:themeFill="background2"/>
          </w:tcPr>
          <w:p w14:paraId="739940D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5958A2F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C5E0B3" w:themeFill="accent6" w:themeFillTint="66"/>
          </w:tcPr>
          <w:p w14:paraId="387020A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40A1F22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C5E0B3" w:themeFill="accent6" w:themeFillTint="66"/>
          </w:tcPr>
          <w:p w14:paraId="1FD468B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3" w:type="dxa"/>
            <w:shd w:val="clear" w:color="auto" w:fill="E7E6E6" w:themeFill="background2"/>
          </w:tcPr>
          <w:p w14:paraId="32C1E91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541791BC"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60.0</w:t>
            </w:r>
          </w:p>
        </w:tc>
      </w:tr>
      <w:tr w:rsidR="009004A9" w:rsidRPr="009004A9" w14:paraId="1940ABD5" w14:textId="77777777" w:rsidTr="009004A9">
        <w:trPr>
          <w:gridAfter w:val="2"/>
          <w:wAfter w:w="8341" w:type="dxa"/>
        </w:trPr>
        <w:tc>
          <w:tcPr>
            <w:tcW w:w="1134" w:type="dxa"/>
            <w:vMerge w:val="restart"/>
            <w:shd w:val="clear" w:color="auto" w:fill="FFF2CC" w:themeFill="accent4" w:themeFillTint="33"/>
          </w:tcPr>
          <w:p w14:paraId="2D95DE6E"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hAnsi="Arial" w:cs="Arial"/>
                <w:b/>
              </w:rPr>
              <w:t>Tooth-brush</w:t>
            </w:r>
          </w:p>
        </w:tc>
        <w:tc>
          <w:tcPr>
            <w:tcW w:w="3686" w:type="dxa"/>
            <w:gridSpan w:val="2"/>
          </w:tcPr>
          <w:p w14:paraId="6982DF4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Plastic brush </w:t>
            </w:r>
          </w:p>
        </w:tc>
        <w:tc>
          <w:tcPr>
            <w:tcW w:w="992" w:type="dxa"/>
            <w:shd w:val="clear" w:color="auto" w:fill="auto"/>
          </w:tcPr>
          <w:p w14:paraId="5CBB8A6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1" w:type="dxa"/>
            <w:gridSpan w:val="2"/>
            <w:shd w:val="clear" w:color="auto" w:fill="auto"/>
          </w:tcPr>
          <w:p w14:paraId="21BA017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992" w:type="dxa"/>
            <w:shd w:val="clear" w:color="auto" w:fill="auto"/>
          </w:tcPr>
          <w:p w14:paraId="77D7F1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E7E6E6" w:themeFill="background2"/>
          </w:tcPr>
          <w:p w14:paraId="3252D47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2" w:type="dxa"/>
            <w:shd w:val="clear" w:color="auto" w:fill="auto"/>
          </w:tcPr>
          <w:p w14:paraId="2EAE0A9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E7E6E6" w:themeFill="background2"/>
          </w:tcPr>
          <w:p w14:paraId="65D8F42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3" w:type="dxa"/>
            <w:shd w:val="clear" w:color="auto" w:fill="auto"/>
          </w:tcPr>
          <w:p w14:paraId="4F1B904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99</w:t>
            </w:r>
          </w:p>
        </w:tc>
        <w:tc>
          <w:tcPr>
            <w:tcW w:w="992" w:type="dxa"/>
            <w:shd w:val="clear" w:color="auto" w:fill="auto"/>
          </w:tcPr>
          <w:p w14:paraId="6F7BB7C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98</w:t>
            </w:r>
          </w:p>
        </w:tc>
        <w:tc>
          <w:tcPr>
            <w:tcW w:w="850" w:type="dxa"/>
            <w:shd w:val="clear" w:color="auto" w:fill="E7E6E6" w:themeFill="background2"/>
          </w:tcPr>
          <w:p w14:paraId="78465D6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n/a   </w:t>
            </w:r>
          </w:p>
        </w:tc>
        <w:tc>
          <w:tcPr>
            <w:tcW w:w="993" w:type="dxa"/>
            <w:shd w:val="clear" w:color="auto" w:fill="auto"/>
          </w:tcPr>
          <w:p w14:paraId="3E79377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97</w:t>
            </w:r>
          </w:p>
        </w:tc>
        <w:tc>
          <w:tcPr>
            <w:tcW w:w="850" w:type="dxa"/>
          </w:tcPr>
          <w:p w14:paraId="4B51B95B"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98.4</w:t>
            </w:r>
          </w:p>
        </w:tc>
      </w:tr>
      <w:tr w:rsidR="009004A9" w:rsidRPr="009004A9" w14:paraId="2471BAA8" w14:textId="77777777" w:rsidTr="009004A9">
        <w:trPr>
          <w:gridAfter w:val="2"/>
          <w:wAfter w:w="8341" w:type="dxa"/>
        </w:trPr>
        <w:tc>
          <w:tcPr>
            <w:tcW w:w="1134" w:type="dxa"/>
            <w:vMerge/>
            <w:shd w:val="clear" w:color="auto" w:fill="FFF2CC" w:themeFill="accent4" w:themeFillTint="33"/>
          </w:tcPr>
          <w:p w14:paraId="610CC0B3"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4149875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Wooden / bamboo brush</w:t>
            </w:r>
          </w:p>
        </w:tc>
        <w:tc>
          <w:tcPr>
            <w:tcW w:w="992" w:type="dxa"/>
            <w:shd w:val="clear" w:color="auto" w:fill="auto"/>
          </w:tcPr>
          <w:p w14:paraId="3CD904A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6C94F09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auto"/>
          </w:tcPr>
          <w:p w14:paraId="28DE638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E7E6E6" w:themeFill="background2"/>
          </w:tcPr>
          <w:p w14:paraId="769C7B4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C31E85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51AC6A5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5E785FC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2" w:type="dxa"/>
            <w:shd w:val="clear" w:color="auto" w:fill="auto"/>
          </w:tcPr>
          <w:p w14:paraId="4AFE21E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w:t>
            </w:r>
          </w:p>
        </w:tc>
        <w:tc>
          <w:tcPr>
            <w:tcW w:w="850" w:type="dxa"/>
            <w:shd w:val="clear" w:color="auto" w:fill="E7E6E6" w:themeFill="background2"/>
          </w:tcPr>
          <w:p w14:paraId="1267EDB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3816776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w:t>
            </w:r>
          </w:p>
        </w:tc>
        <w:tc>
          <w:tcPr>
            <w:tcW w:w="850" w:type="dxa"/>
          </w:tcPr>
          <w:p w14:paraId="50F00EB9"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1.6</w:t>
            </w:r>
          </w:p>
        </w:tc>
      </w:tr>
      <w:tr w:rsidR="009004A9" w:rsidRPr="009004A9" w14:paraId="7D797FA7" w14:textId="77777777" w:rsidTr="009004A9">
        <w:trPr>
          <w:gridAfter w:val="2"/>
          <w:wAfter w:w="8341" w:type="dxa"/>
        </w:trPr>
        <w:tc>
          <w:tcPr>
            <w:tcW w:w="1134" w:type="dxa"/>
            <w:vMerge w:val="restart"/>
            <w:shd w:val="clear" w:color="auto" w:fill="FFF2CC" w:themeFill="accent4" w:themeFillTint="33"/>
          </w:tcPr>
          <w:p w14:paraId="3A1284A4"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Washing Powder</w:t>
            </w:r>
          </w:p>
        </w:tc>
        <w:tc>
          <w:tcPr>
            <w:tcW w:w="3686" w:type="dxa"/>
            <w:gridSpan w:val="2"/>
          </w:tcPr>
          <w:p w14:paraId="7377579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box / bag</w:t>
            </w:r>
          </w:p>
        </w:tc>
        <w:tc>
          <w:tcPr>
            <w:tcW w:w="992" w:type="dxa"/>
            <w:shd w:val="clear" w:color="auto" w:fill="auto"/>
          </w:tcPr>
          <w:p w14:paraId="446888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7948D94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55</w:t>
            </w:r>
          </w:p>
        </w:tc>
        <w:tc>
          <w:tcPr>
            <w:tcW w:w="992" w:type="dxa"/>
            <w:shd w:val="clear" w:color="auto" w:fill="auto"/>
          </w:tcPr>
          <w:p w14:paraId="7AC48FF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61D518C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47238C5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39CBB2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n/a  </w:t>
            </w:r>
          </w:p>
        </w:tc>
        <w:tc>
          <w:tcPr>
            <w:tcW w:w="993" w:type="dxa"/>
            <w:shd w:val="clear" w:color="auto" w:fill="auto"/>
          </w:tcPr>
          <w:p w14:paraId="568B007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992" w:type="dxa"/>
            <w:shd w:val="clear" w:color="auto" w:fill="auto"/>
          </w:tcPr>
          <w:p w14:paraId="2D9D784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30</w:t>
            </w:r>
          </w:p>
        </w:tc>
        <w:tc>
          <w:tcPr>
            <w:tcW w:w="850" w:type="dxa"/>
            <w:shd w:val="clear" w:color="auto" w:fill="auto"/>
          </w:tcPr>
          <w:p w14:paraId="0D1CD5C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993" w:type="dxa"/>
            <w:shd w:val="clear" w:color="auto" w:fill="auto"/>
          </w:tcPr>
          <w:p w14:paraId="2640ED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23F4B2BB"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23.9</w:t>
            </w:r>
          </w:p>
        </w:tc>
      </w:tr>
      <w:tr w:rsidR="009004A9" w:rsidRPr="009004A9" w14:paraId="546DC442" w14:textId="77777777" w:rsidTr="009004A9">
        <w:trPr>
          <w:gridAfter w:val="2"/>
          <w:wAfter w:w="8341" w:type="dxa"/>
        </w:trPr>
        <w:tc>
          <w:tcPr>
            <w:tcW w:w="1134" w:type="dxa"/>
            <w:vMerge/>
            <w:shd w:val="clear" w:color="auto" w:fill="FFF2CC" w:themeFill="accent4" w:themeFillTint="33"/>
          </w:tcPr>
          <w:p w14:paraId="39233410"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1691102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packs</w:t>
            </w:r>
          </w:p>
        </w:tc>
        <w:tc>
          <w:tcPr>
            <w:tcW w:w="992" w:type="dxa"/>
            <w:shd w:val="clear" w:color="auto" w:fill="C5E0B3" w:themeFill="accent6" w:themeFillTint="66"/>
          </w:tcPr>
          <w:p w14:paraId="562630F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851" w:type="dxa"/>
            <w:gridSpan w:val="2"/>
            <w:shd w:val="clear" w:color="auto" w:fill="auto"/>
          </w:tcPr>
          <w:p w14:paraId="12314A6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45</w:t>
            </w:r>
          </w:p>
        </w:tc>
        <w:tc>
          <w:tcPr>
            <w:tcW w:w="992" w:type="dxa"/>
            <w:shd w:val="clear" w:color="auto" w:fill="C5E0B3" w:themeFill="accent6" w:themeFillTint="66"/>
          </w:tcPr>
          <w:p w14:paraId="0800F12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auto"/>
          </w:tcPr>
          <w:p w14:paraId="272FDF1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C5E0B3" w:themeFill="accent6" w:themeFillTint="66"/>
          </w:tcPr>
          <w:p w14:paraId="728EA6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992" w:type="dxa"/>
            <w:shd w:val="clear" w:color="auto" w:fill="E7E6E6" w:themeFill="background2"/>
          </w:tcPr>
          <w:p w14:paraId="65A70B6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546D032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30</w:t>
            </w:r>
          </w:p>
        </w:tc>
        <w:tc>
          <w:tcPr>
            <w:tcW w:w="992" w:type="dxa"/>
            <w:shd w:val="clear" w:color="auto" w:fill="auto"/>
          </w:tcPr>
          <w:p w14:paraId="751F94E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70</w:t>
            </w:r>
          </w:p>
        </w:tc>
        <w:tc>
          <w:tcPr>
            <w:tcW w:w="850" w:type="dxa"/>
            <w:shd w:val="clear" w:color="auto" w:fill="C5E0B3" w:themeFill="accent6" w:themeFillTint="66"/>
          </w:tcPr>
          <w:p w14:paraId="579FA38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90   </w:t>
            </w:r>
          </w:p>
        </w:tc>
        <w:tc>
          <w:tcPr>
            <w:tcW w:w="993" w:type="dxa"/>
            <w:shd w:val="clear" w:color="auto" w:fill="C5E0B3" w:themeFill="accent6" w:themeFillTint="66"/>
          </w:tcPr>
          <w:p w14:paraId="22505A0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tcPr>
          <w:p w14:paraId="7F9A103C"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76.1</w:t>
            </w:r>
          </w:p>
        </w:tc>
      </w:tr>
      <w:tr w:rsidR="009004A9" w:rsidRPr="009004A9" w14:paraId="2B4346C2" w14:textId="77777777" w:rsidTr="009004A9">
        <w:trPr>
          <w:gridAfter w:val="2"/>
          <w:wAfter w:w="8341" w:type="dxa"/>
        </w:trPr>
        <w:tc>
          <w:tcPr>
            <w:tcW w:w="1134" w:type="dxa"/>
            <w:vMerge w:val="restart"/>
            <w:shd w:val="clear" w:color="auto" w:fill="FFF2CC" w:themeFill="accent4" w:themeFillTint="33"/>
          </w:tcPr>
          <w:p w14:paraId="120EF890"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Dish-washer Tablets</w:t>
            </w:r>
          </w:p>
        </w:tc>
        <w:tc>
          <w:tcPr>
            <w:tcW w:w="3686" w:type="dxa"/>
            <w:gridSpan w:val="2"/>
          </w:tcPr>
          <w:p w14:paraId="636264F5"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packaging (recyclable)</w:t>
            </w:r>
          </w:p>
        </w:tc>
        <w:tc>
          <w:tcPr>
            <w:tcW w:w="992" w:type="dxa"/>
            <w:shd w:val="clear" w:color="auto" w:fill="auto"/>
          </w:tcPr>
          <w:p w14:paraId="50C7F12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1" w:type="dxa"/>
            <w:gridSpan w:val="2"/>
            <w:shd w:val="clear" w:color="auto" w:fill="auto"/>
          </w:tcPr>
          <w:p w14:paraId="217A6E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70FE888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auto"/>
          </w:tcPr>
          <w:p w14:paraId="6FC8D51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06A3039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E7E6E6" w:themeFill="background2"/>
          </w:tcPr>
          <w:p w14:paraId="36CC4DB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3" w:type="dxa"/>
            <w:shd w:val="clear" w:color="auto" w:fill="auto"/>
          </w:tcPr>
          <w:p w14:paraId="56CDDA8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E7E6E6" w:themeFill="background2"/>
          </w:tcPr>
          <w:p w14:paraId="3245CC6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0" w:type="dxa"/>
            <w:shd w:val="clear" w:color="auto" w:fill="auto"/>
          </w:tcPr>
          <w:p w14:paraId="3ABF775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99 </w:t>
            </w:r>
          </w:p>
        </w:tc>
        <w:tc>
          <w:tcPr>
            <w:tcW w:w="993" w:type="dxa"/>
            <w:shd w:val="clear" w:color="auto" w:fill="auto"/>
          </w:tcPr>
          <w:p w14:paraId="5E51277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850" w:type="dxa"/>
          </w:tcPr>
          <w:p w14:paraId="6A647757"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79.9</w:t>
            </w:r>
          </w:p>
        </w:tc>
      </w:tr>
      <w:tr w:rsidR="009004A9" w:rsidRPr="009004A9" w14:paraId="361C6417" w14:textId="77777777" w:rsidTr="009004A9">
        <w:trPr>
          <w:gridAfter w:val="2"/>
          <w:wAfter w:w="8341" w:type="dxa"/>
          <w:trHeight w:val="512"/>
        </w:trPr>
        <w:tc>
          <w:tcPr>
            <w:tcW w:w="1134" w:type="dxa"/>
            <w:vMerge/>
            <w:shd w:val="clear" w:color="auto" w:fill="FFF2CC" w:themeFill="accent4" w:themeFillTint="33"/>
          </w:tcPr>
          <w:p w14:paraId="4EFE4782"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FFFFFF" w:themeFill="background1"/>
          </w:tcPr>
          <w:p w14:paraId="0C0A279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packaging – non-recyclable</w:t>
            </w:r>
          </w:p>
        </w:tc>
        <w:tc>
          <w:tcPr>
            <w:tcW w:w="992" w:type="dxa"/>
            <w:shd w:val="clear" w:color="auto" w:fill="auto"/>
          </w:tcPr>
          <w:p w14:paraId="7C9C70E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18A4A44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7F3F784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40F654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450EAD4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E7E6E6" w:themeFill="background2"/>
          </w:tcPr>
          <w:p w14:paraId="5F1A598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10EA717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0D104DC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4585B4A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w:t>
            </w:r>
          </w:p>
        </w:tc>
        <w:tc>
          <w:tcPr>
            <w:tcW w:w="993" w:type="dxa"/>
            <w:shd w:val="clear" w:color="auto" w:fill="auto"/>
          </w:tcPr>
          <w:p w14:paraId="357106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4C0D525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18.9</w:t>
            </w:r>
          </w:p>
        </w:tc>
      </w:tr>
      <w:tr w:rsidR="009004A9" w:rsidRPr="009004A9" w14:paraId="7FE0B02F" w14:textId="77777777" w:rsidTr="009004A9">
        <w:trPr>
          <w:gridAfter w:val="2"/>
          <w:wAfter w:w="8341" w:type="dxa"/>
          <w:trHeight w:val="324"/>
        </w:trPr>
        <w:tc>
          <w:tcPr>
            <w:tcW w:w="1134" w:type="dxa"/>
            <w:vMerge/>
            <w:shd w:val="clear" w:color="auto" w:fill="FFF2CC" w:themeFill="accent4" w:themeFillTint="33"/>
          </w:tcPr>
          <w:p w14:paraId="7A389EB1"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692CF26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packs</w:t>
            </w:r>
          </w:p>
        </w:tc>
        <w:tc>
          <w:tcPr>
            <w:tcW w:w="992" w:type="dxa"/>
            <w:shd w:val="clear" w:color="auto" w:fill="auto"/>
          </w:tcPr>
          <w:p w14:paraId="7C5CF87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1" w:type="dxa"/>
            <w:gridSpan w:val="2"/>
            <w:shd w:val="clear" w:color="auto" w:fill="auto"/>
          </w:tcPr>
          <w:p w14:paraId="15B4E84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2" w:type="dxa"/>
            <w:shd w:val="clear" w:color="auto" w:fill="auto"/>
          </w:tcPr>
          <w:p w14:paraId="583F361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0C0A215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7BACCC8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2F30634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6E5CEEF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E7E6E6" w:themeFill="background2"/>
          </w:tcPr>
          <w:p w14:paraId="7E48233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307CCD4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C5E0B3" w:themeFill="accent6" w:themeFillTint="66"/>
          </w:tcPr>
          <w:p w14:paraId="3EDBE8D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w:t>
            </w:r>
          </w:p>
        </w:tc>
        <w:tc>
          <w:tcPr>
            <w:tcW w:w="850" w:type="dxa"/>
          </w:tcPr>
          <w:p w14:paraId="15808E53"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1.3</w:t>
            </w:r>
          </w:p>
        </w:tc>
      </w:tr>
      <w:tr w:rsidR="009004A9" w:rsidRPr="009004A9" w14:paraId="2790650E" w14:textId="77777777" w:rsidTr="009004A9">
        <w:trPr>
          <w:gridAfter w:val="2"/>
          <w:wAfter w:w="8341" w:type="dxa"/>
        </w:trPr>
        <w:tc>
          <w:tcPr>
            <w:tcW w:w="1134" w:type="dxa"/>
            <w:vMerge w:val="restart"/>
            <w:shd w:val="clear" w:color="auto" w:fill="FFF2CC" w:themeFill="accent4" w:themeFillTint="33"/>
          </w:tcPr>
          <w:p w14:paraId="69D3F774"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Dry petfood</w:t>
            </w:r>
          </w:p>
          <w:p w14:paraId="03C90B10"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tcPr>
          <w:p w14:paraId="52BA2A3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packaging - recyclable</w:t>
            </w:r>
          </w:p>
        </w:tc>
        <w:tc>
          <w:tcPr>
            <w:tcW w:w="992" w:type="dxa"/>
            <w:shd w:val="clear" w:color="auto" w:fill="auto"/>
          </w:tcPr>
          <w:p w14:paraId="4AF1A1A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1" w:type="dxa"/>
            <w:gridSpan w:val="2"/>
            <w:shd w:val="clear" w:color="auto" w:fill="auto"/>
          </w:tcPr>
          <w:p w14:paraId="32D31CD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992" w:type="dxa"/>
            <w:shd w:val="clear" w:color="auto" w:fill="auto"/>
          </w:tcPr>
          <w:p w14:paraId="6806658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5870FA4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40</w:t>
            </w:r>
            <w:r w:rsidRPr="009004A9">
              <w:rPr>
                <w:rFonts w:ascii="Arial" w:eastAsia="Times New Roman" w:hAnsi="Arial" w:cs="Arial"/>
                <w:b/>
                <w:color w:val="000000" w:themeColor="text1"/>
                <w:sz w:val="24"/>
                <w:szCs w:val="24"/>
                <w:vertAlign w:val="superscript"/>
                <w:lang w:eastAsia="en-GB"/>
              </w:rPr>
              <w:t>2</w:t>
            </w:r>
          </w:p>
        </w:tc>
        <w:tc>
          <w:tcPr>
            <w:tcW w:w="992" w:type="dxa"/>
            <w:shd w:val="clear" w:color="auto" w:fill="auto"/>
          </w:tcPr>
          <w:p w14:paraId="013F402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90</w:t>
            </w:r>
          </w:p>
        </w:tc>
        <w:tc>
          <w:tcPr>
            <w:tcW w:w="992" w:type="dxa"/>
            <w:shd w:val="clear" w:color="auto" w:fill="auto"/>
          </w:tcPr>
          <w:p w14:paraId="728CEC6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2355721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007104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4A07926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  </w:t>
            </w:r>
          </w:p>
        </w:tc>
        <w:tc>
          <w:tcPr>
            <w:tcW w:w="993" w:type="dxa"/>
            <w:shd w:val="clear" w:color="auto" w:fill="auto"/>
          </w:tcPr>
          <w:p w14:paraId="1F87B4B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tcPr>
          <w:p w14:paraId="342C6E4E"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32.0</w:t>
            </w:r>
          </w:p>
        </w:tc>
      </w:tr>
      <w:tr w:rsidR="009004A9" w:rsidRPr="009004A9" w14:paraId="5448687B" w14:textId="77777777" w:rsidTr="009004A9">
        <w:trPr>
          <w:gridAfter w:val="2"/>
          <w:wAfter w:w="8341" w:type="dxa"/>
        </w:trPr>
        <w:tc>
          <w:tcPr>
            <w:tcW w:w="1134" w:type="dxa"/>
            <w:vMerge/>
            <w:shd w:val="clear" w:color="auto" w:fill="FFF2CC" w:themeFill="accent4" w:themeFillTint="33"/>
          </w:tcPr>
          <w:p w14:paraId="69817ED5"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FFFFFF" w:themeFill="background1"/>
          </w:tcPr>
          <w:p w14:paraId="27EBACCA"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 non-recyclable</w:t>
            </w:r>
          </w:p>
        </w:tc>
        <w:tc>
          <w:tcPr>
            <w:tcW w:w="992" w:type="dxa"/>
            <w:shd w:val="clear" w:color="auto" w:fill="auto"/>
          </w:tcPr>
          <w:p w14:paraId="17507B1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851" w:type="dxa"/>
            <w:gridSpan w:val="2"/>
            <w:shd w:val="clear" w:color="auto" w:fill="auto"/>
          </w:tcPr>
          <w:p w14:paraId="058E82D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73F0E8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80</w:t>
            </w:r>
          </w:p>
        </w:tc>
        <w:tc>
          <w:tcPr>
            <w:tcW w:w="1134" w:type="dxa"/>
            <w:shd w:val="clear" w:color="auto" w:fill="auto"/>
          </w:tcPr>
          <w:p w14:paraId="591D64B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7AE0DE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auto"/>
          </w:tcPr>
          <w:p w14:paraId="4B5965E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r w:rsidRPr="009004A9">
              <w:rPr>
                <w:rFonts w:ascii="Arial" w:eastAsia="Times New Roman" w:hAnsi="Arial" w:cs="Arial"/>
                <w:b/>
                <w:color w:val="000000" w:themeColor="text1"/>
                <w:sz w:val="24"/>
                <w:szCs w:val="24"/>
                <w:vertAlign w:val="superscript"/>
                <w:lang w:eastAsia="en-GB"/>
              </w:rPr>
              <w:t>7</w:t>
            </w:r>
          </w:p>
        </w:tc>
        <w:tc>
          <w:tcPr>
            <w:tcW w:w="993" w:type="dxa"/>
            <w:shd w:val="clear" w:color="auto" w:fill="auto"/>
          </w:tcPr>
          <w:p w14:paraId="3FA77E8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p>
        </w:tc>
        <w:tc>
          <w:tcPr>
            <w:tcW w:w="992" w:type="dxa"/>
            <w:shd w:val="clear" w:color="auto" w:fill="auto"/>
          </w:tcPr>
          <w:p w14:paraId="17AEB81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65</w:t>
            </w:r>
          </w:p>
        </w:tc>
        <w:tc>
          <w:tcPr>
            <w:tcW w:w="850" w:type="dxa"/>
            <w:shd w:val="clear" w:color="auto" w:fill="auto"/>
          </w:tcPr>
          <w:p w14:paraId="24D8640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30  </w:t>
            </w:r>
            <w:r w:rsidRPr="009004A9">
              <w:rPr>
                <w:rFonts w:ascii="Arial" w:eastAsia="Times New Roman" w:hAnsi="Arial" w:cs="Arial"/>
                <w:b/>
                <w:color w:val="000000" w:themeColor="text1"/>
                <w:sz w:val="24"/>
                <w:szCs w:val="24"/>
                <w:shd w:val="clear" w:color="auto" w:fill="C5E0B3" w:themeFill="accent6" w:themeFillTint="66"/>
                <w:lang w:eastAsia="en-GB"/>
              </w:rPr>
              <w:t xml:space="preserve"> </w:t>
            </w:r>
          </w:p>
        </w:tc>
        <w:tc>
          <w:tcPr>
            <w:tcW w:w="993" w:type="dxa"/>
            <w:shd w:val="clear" w:color="auto" w:fill="auto"/>
          </w:tcPr>
          <w:p w14:paraId="1C814F8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0" w:type="dxa"/>
          </w:tcPr>
          <w:p w14:paraId="27D5E89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28.0</w:t>
            </w:r>
          </w:p>
        </w:tc>
      </w:tr>
      <w:tr w:rsidR="009004A9" w:rsidRPr="009004A9" w14:paraId="43D507CE" w14:textId="77777777" w:rsidTr="009004A9">
        <w:trPr>
          <w:gridAfter w:val="2"/>
          <w:wAfter w:w="8341" w:type="dxa"/>
        </w:trPr>
        <w:tc>
          <w:tcPr>
            <w:tcW w:w="1134" w:type="dxa"/>
            <w:vMerge/>
            <w:shd w:val="clear" w:color="auto" w:fill="FFF2CC" w:themeFill="accent4" w:themeFillTint="33"/>
          </w:tcPr>
          <w:p w14:paraId="78DD140B"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5456D04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 paper packaging</w:t>
            </w:r>
          </w:p>
        </w:tc>
        <w:tc>
          <w:tcPr>
            <w:tcW w:w="992" w:type="dxa"/>
            <w:shd w:val="clear" w:color="auto" w:fill="auto"/>
          </w:tcPr>
          <w:p w14:paraId="2180E50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68DED79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992" w:type="dxa"/>
            <w:shd w:val="clear" w:color="auto" w:fill="auto"/>
          </w:tcPr>
          <w:p w14:paraId="4802AA54"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1134" w:type="dxa"/>
            <w:shd w:val="clear" w:color="auto" w:fill="C5E0B3" w:themeFill="accent6" w:themeFillTint="66"/>
          </w:tcPr>
          <w:p w14:paraId="294D41D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992" w:type="dxa"/>
            <w:shd w:val="clear" w:color="auto" w:fill="auto"/>
          </w:tcPr>
          <w:p w14:paraId="13E4A3F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992" w:type="dxa"/>
            <w:shd w:val="clear" w:color="auto" w:fill="C5E0B3" w:themeFill="accent6" w:themeFillTint="66"/>
          </w:tcPr>
          <w:p w14:paraId="4572E4B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C5E0B3" w:themeFill="accent6" w:themeFillTint="66"/>
          </w:tcPr>
          <w:p w14:paraId="63BC295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r w:rsidRPr="009004A9">
              <w:rPr>
                <w:rFonts w:ascii="Arial" w:eastAsia="Times New Roman" w:hAnsi="Arial" w:cs="Arial"/>
                <w:b/>
                <w:color w:val="000000" w:themeColor="text1"/>
                <w:sz w:val="24"/>
                <w:szCs w:val="24"/>
                <w:vertAlign w:val="superscript"/>
                <w:lang w:eastAsia="en-GB"/>
              </w:rPr>
              <w:t>9</w:t>
            </w:r>
          </w:p>
        </w:tc>
        <w:tc>
          <w:tcPr>
            <w:tcW w:w="992" w:type="dxa"/>
            <w:shd w:val="clear" w:color="auto" w:fill="auto"/>
          </w:tcPr>
          <w:p w14:paraId="448B2D5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35</w:t>
            </w:r>
          </w:p>
        </w:tc>
        <w:tc>
          <w:tcPr>
            <w:tcW w:w="850" w:type="dxa"/>
            <w:shd w:val="clear" w:color="auto" w:fill="C5E0B3" w:themeFill="accent6" w:themeFillTint="66"/>
          </w:tcPr>
          <w:p w14:paraId="2A5880E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60</w:t>
            </w:r>
          </w:p>
        </w:tc>
        <w:tc>
          <w:tcPr>
            <w:tcW w:w="993" w:type="dxa"/>
            <w:shd w:val="clear" w:color="auto" w:fill="C5E0B3" w:themeFill="accent6" w:themeFillTint="66"/>
          </w:tcPr>
          <w:p w14:paraId="2055431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0" w:type="dxa"/>
          </w:tcPr>
          <w:p w14:paraId="01FC36F5"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40.0</w:t>
            </w:r>
          </w:p>
        </w:tc>
      </w:tr>
      <w:tr w:rsidR="009004A9" w:rsidRPr="009004A9" w14:paraId="73222097" w14:textId="77777777" w:rsidTr="009004A9">
        <w:trPr>
          <w:gridAfter w:val="2"/>
          <w:wAfter w:w="8341" w:type="dxa"/>
        </w:trPr>
        <w:tc>
          <w:tcPr>
            <w:tcW w:w="1134" w:type="dxa"/>
            <w:vMerge w:val="restart"/>
            <w:shd w:val="clear" w:color="auto" w:fill="FFF2CC" w:themeFill="accent4" w:themeFillTint="33"/>
          </w:tcPr>
          <w:p w14:paraId="5E994985"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Refuse Bags</w:t>
            </w:r>
          </w:p>
        </w:tc>
        <w:tc>
          <w:tcPr>
            <w:tcW w:w="3686" w:type="dxa"/>
            <w:gridSpan w:val="2"/>
          </w:tcPr>
          <w:p w14:paraId="39A6627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 compostable</w:t>
            </w:r>
          </w:p>
        </w:tc>
        <w:tc>
          <w:tcPr>
            <w:tcW w:w="992" w:type="dxa"/>
            <w:shd w:val="clear" w:color="auto" w:fill="E7E6E6" w:themeFill="background2"/>
          </w:tcPr>
          <w:p w14:paraId="3F1B247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851" w:type="dxa"/>
            <w:gridSpan w:val="2"/>
            <w:shd w:val="clear" w:color="auto" w:fill="auto"/>
          </w:tcPr>
          <w:p w14:paraId="0F53223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0354F6F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1134" w:type="dxa"/>
            <w:shd w:val="clear" w:color="auto" w:fill="auto"/>
          </w:tcPr>
          <w:p w14:paraId="6D93512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vertAlign w:val="superscript"/>
                <w:lang w:eastAsia="en-GB"/>
              </w:rPr>
            </w:pPr>
            <w:r w:rsidRPr="009004A9">
              <w:rPr>
                <w:rFonts w:ascii="Arial" w:eastAsia="Times New Roman" w:hAnsi="Arial" w:cs="Arial"/>
                <w:b/>
                <w:color w:val="000000" w:themeColor="text1"/>
                <w:sz w:val="24"/>
                <w:szCs w:val="24"/>
                <w:lang w:eastAsia="en-GB"/>
              </w:rPr>
              <w:t>100</w:t>
            </w:r>
            <w:r w:rsidRPr="009004A9">
              <w:rPr>
                <w:rFonts w:ascii="Arial" w:eastAsia="Times New Roman" w:hAnsi="Arial" w:cs="Arial"/>
                <w:b/>
                <w:color w:val="000000" w:themeColor="text1"/>
                <w:sz w:val="24"/>
                <w:szCs w:val="24"/>
                <w:vertAlign w:val="superscript"/>
                <w:lang w:eastAsia="en-GB"/>
              </w:rPr>
              <w:t>5</w:t>
            </w:r>
          </w:p>
        </w:tc>
        <w:tc>
          <w:tcPr>
            <w:tcW w:w="992" w:type="dxa"/>
            <w:shd w:val="clear" w:color="auto" w:fill="E7E6E6" w:themeFill="background2"/>
          </w:tcPr>
          <w:p w14:paraId="479CFC7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n/a</w:t>
            </w:r>
          </w:p>
        </w:tc>
        <w:tc>
          <w:tcPr>
            <w:tcW w:w="992" w:type="dxa"/>
            <w:shd w:val="clear" w:color="auto" w:fill="auto"/>
          </w:tcPr>
          <w:p w14:paraId="6C8E541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3" w:type="dxa"/>
            <w:shd w:val="clear" w:color="auto" w:fill="auto"/>
          </w:tcPr>
          <w:p w14:paraId="2B3D0805"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992" w:type="dxa"/>
            <w:shd w:val="clear" w:color="auto" w:fill="auto"/>
          </w:tcPr>
          <w:p w14:paraId="5F695F7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100</w:t>
            </w:r>
          </w:p>
        </w:tc>
        <w:tc>
          <w:tcPr>
            <w:tcW w:w="850" w:type="dxa"/>
            <w:shd w:val="clear" w:color="auto" w:fill="auto"/>
          </w:tcPr>
          <w:p w14:paraId="688116A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100 </w:t>
            </w:r>
          </w:p>
        </w:tc>
        <w:tc>
          <w:tcPr>
            <w:tcW w:w="993" w:type="dxa"/>
            <w:shd w:val="clear" w:color="auto" w:fill="auto"/>
          </w:tcPr>
          <w:p w14:paraId="3B4FC3A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65</w:t>
            </w:r>
          </w:p>
        </w:tc>
        <w:tc>
          <w:tcPr>
            <w:tcW w:w="850" w:type="dxa"/>
          </w:tcPr>
          <w:p w14:paraId="7E11276B"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89.4</w:t>
            </w:r>
          </w:p>
        </w:tc>
      </w:tr>
      <w:tr w:rsidR="009004A9" w:rsidRPr="009004A9" w14:paraId="3CFC5CD1" w14:textId="77777777" w:rsidTr="009004A9">
        <w:trPr>
          <w:gridAfter w:val="2"/>
          <w:wAfter w:w="8341" w:type="dxa"/>
        </w:trPr>
        <w:tc>
          <w:tcPr>
            <w:tcW w:w="1134" w:type="dxa"/>
            <w:vMerge/>
            <w:shd w:val="clear" w:color="auto" w:fill="FFF2CC" w:themeFill="accent4" w:themeFillTint="33"/>
          </w:tcPr>
          <w:p w14:paraId="7F493045"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FFFFFF" w:themeFill="background1"/>
          </w:tcPr>
          <w:p w14:paraId="35CDCB2A"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Cardboard / paper packaging</w:t>
            </w:r>
          </w:p>
        </w:tc>
        <w:tc>
          <w:tcPr>
            <w:tcW w:w="992" w:type="dxa"/>
            <w:shd w:val="clear" w:color="auto" w:fill="E7E6E6" w:themeFill="background2"/>
          </w:tcPr>
          <w:p w14:paraId="32F7ED1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6C4F553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3A85BC6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3798D07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tcBorders>
              <w:bottom w:val="single" w:sz="4" w:space="0" w:color="auto"/>
            </w:tcBorders>
            <w:shd w:val="clear" w:color="auto" w:fill="E7E6E6" w:themeFill="background2"/>
          </w:tcPr>
          <w:p w14:paraId="7C836A4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589042D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3160018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4B26607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0" w:type="dxa"/>
            <w:shd w:val="clear" w:color="auto" w:fill="auto"/>
          </w:tcPr>
          <w:p w14:paraId="1A4FB4B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w:t>
            </w:r>
          </w:p>
        </w:tc>
        <w:tc>
          <w:tcPr>
            <w:tcW w:w="993" w:type="dxa"/>
            <w:shd w:val="clear" w:color="auto" w:fill="auto"/>
          </w:tcPr>
          <w:p w14:paraId="7ED3764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45</w:t>
            </w:r>
          </w:p>
        </w:tc>
        <w:tc>
          <w:tcPr>
            <w:tcW w:w="850" w:type="dxa"/>
          </w:tcPr>
          <w:p w14:paraId="116DD11F"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11.9</w:t>
            </w:r>
          </w:p>
        </w:tc>
      </w:tr>
      <w:tr w:rsidR="009004A9" w:rsidRPr="009004A9" w14:paraId="01104A17" w14:textId="77777777" w:rsidTr="009004A9">
        <w:trPr>
          <w:gridAfter w:val="2"/>
          <w:wAfter w:w="8341" w:type="dxa"/>
        </w:trPr>
        <w:tc>
          <w:tcPr>
            <w:tcW w:w="1134" w:type="dxa"/>
            <w:vMerge w:val="restart"/>
            <w:shd w:val="clear" w:color="auto" w:fill="FFF2CC" w:themeFill="accent4" w:themeFillTint="33"/>
          </w:tcPr>
          <w:p w14:paraId="38818D80" w14:textId="77777777" w:rsidR="009004A9" w:rsidRPr="009004A9" w:rsidRDefault="009004A9" w:rsidP="009004A9">
            <w:pPr>
              <w:spacing w:after="160" w:line="259" w:lineRule="auto"/>
              <w:rPr>
                <w:rFonts w:ascii="Arial" w:eastAsia="Times New Roman" w:hAnsi="Arial" w:cs="Arial"/>
                <w:b/>
                <w:color w:val="000000"/>
                <w:lang w:eastAsia="en-GB"/>
              </w:rPr>
            </w:pPr>
            <w:r w:rsidRPr="009004A9">
              <w:rPr>
                <w:rFonts w:ascii="Arial" w:eastAsia="Times New Roman" w:hAnsi="Arial" w:cs="Arial"/>
                <w:b/>
                <w:color w:val="000000"/>
                <w:lang w:eastAsia="en-GB"/>
              </w:rPr>
              <w:t>Cleaning liquids</w:t>
            </w:r>
          </w:p>
        </w:tc>
        <w:tc>
          <w:tcPr>
            <w:tcW w:w="3686" w:type="dxa"/>
            <w:gridSpan w:val="2"/>
          </w:tcPr>
          <w:p w14:paraId="5D1E3D97"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bottle</w:t>
            </w:r>
          </w:p>
        </w:tc>
        <w:tc>
          <w:tcPr>
            <w:tcW w:w="992" w:type="dxa"/>
            <w:shd w:val="clear" w:color="auto" w:fill="auto"/>
          </w:tcPr>
          <w:p w14:paraId="6C2DBEBE"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1" w:type="dxa"/>
            <w:gridSpan w:val="2"/>
            <w:shd w:val="clear" w:color="auto" w:fill="auto"/>
          </w:tcPr>
          <w:p w14:paraId="31FB66A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149DD03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95</w:t>
            </w:r>
          </w:p>
        </w:tc>
        <w:tc>
          <w:tcPr>
            <w:tcW w:w="1134" w:type="dxa"/>
            <w:shd w:val="clear" w:color="auto" w:fill="auto"/>
          </w:tcPr>
          <w:p w14:paraId="054A772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tcBorders>
              <w:bottom w:val="single" w:sz="4" w:space="0" w:color="000000"/>
            </w:tcBorders>
            <w:shd w:val="clear" w:color="auto" w:fill="auto"/>
          </w:tcPr>
          <w:p w14:paraId="14C9AF1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184FE23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4BA673C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  50</w:t>
            </w:r>
          </w:p>
        </w:tc>
        <w:tc>
          <w:tcPr>
            <w:tcW w:w="992" w:type="dxa"/>
            <w:shd w:val="clear" w:color="auto" w:fill="auto"/>
          </w:tcPr>
          <w:p w14:paraId="4BB3A52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65</w:t>
            </w:r>
          </w:p>
        </w:tc>
        <w:tc>
          <w:tcPr>
            <w:tcW w:w="850" w:type="dxa"/>
            <w:shd w:val="clear" w:color="auto" w:fill="auto"/>
          </w:tcPr>
          <w:p w14:paraId="45D3B48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 xml:space="preserve">50   </w:t>
            </w:r>
          </w:p>
        </w:tc>
        <w:tc>
          <w:tcPr>
            <w:tcW w:w="993" w:type="dxa"/>
            <w:shd w:val="clear" w:color="auto" w:fill="auto"/>
          </w:tcPr>
          <w:p w14:paraId="65C1F72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0" w:type="dxa"/>
          </w:tcPr>
          <w:p w14:paraId="5D32CDDC"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56.0</w:t>
            </w:r>
          </w:p>
        </w:tc>
      </w:tr>
      <w:tr w:rsidR="009004A9" w:rsidRPr="009004A9" w14:paraId="58942C32" w14:textId="77777777" w:rsidTr="009004A9">
        <w:trPr>
          <w:gridAfter w:val="2"/>
          <w:wAfter w:w="8341" w:type="dxa"/>
        </w:trPr>
        <w:tc>
          <w:tcPr>
            <w:tcW w:w="1134" w:type="dxa"/>
            <w:vMerge/>
            <w:shd w:val="clear" w:color="auto" w:fill="FFF2CC" w:themeFill="accent4" w:themeFillTint="33"/>
          </w:tcPr>
          <w:p w14:paraId="68F70DAC"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auto"/>
          </w:tcPr>
          <w:p w14:paraId="68D47DF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Plastic – spray nozzle</w:t>
            </w:r>
          </w:p>
        </w:tc>
        <w:tc>
          <w:tcPr>
            <w:tcW w:w="992" w:type="dxa"/>
            <w:shd w:val="clear" w:color="auto" w:fill="auto"/>
          </w:tcPr>
          <w:p w14:paraId="3AF1430C"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851" w:type="dxa"/>
            <w:gridSpan w:val="2"/>
            <w:shd w:val="clear" w:color="auto" w:fill="auto"/>
          </w:tcPr>
          <w:p w14:paraId="54A606C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005F4EA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1134" w:type="dxa"/>
            <w:shd w:val="clear" w:color="auto" w:fill="auto"/>
          </w:tcPr>
          <w:p w14:paraId="6358F2EB"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tcBorders>
              <w:top w:val="single" w:sz="4" w:space="0" w:color="000000"/>
            </w:tcBorders>
            <w:shd w:val="clear" w:color="auto" w:fill="auto"/>
          </w:tcPr>
          <w:p w14:paraId="666C1F8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5D0347F3"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61EC2C6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2" w:type="dxa"/>
            <w:shd w:val="clear" w:color="auto" w:fill="auto"/>
          </w:tcPr>
          <w:p w14:paraId="3C70B10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20</w:t>
            </w:r>
          </w:p>
        </w:tc>
        <w:tc>
          <w:tcPr>
            <w:tcW w:w="850" w:type="dxa"/>
            <w:shd w:val="clear" w:color="auto" w:fill="auto"/>
          </w:tcPr>
          <w:p w14:paraId="4A434CAD"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50</w:t>
            </w:r>
          </w:p>
        </w:tc>
        <w:tc>
          <w:tcPr>
            <w:tcW w:w="993" w:type="dxa"/>
            <w:shd w:val="clear" w:color="auto" w:fill="auto"/>
          </w:tcPr>
          <w:p w14:paraId="12E1767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45</w:t>
            </w:r>
          </w:p>
        </w:tc>
        <w:tc>
          <w:tcPr>
            <w:tcW w:w="850" w:type="dxa"/>
          </w:tcPr>
          <w:p w14:paraId="6E8AA977"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42.0</w:t>
            </w:r>
          </w:p>
        </w:tc>
      </w:tr>
      <w:tr w:rsidR="009004A9" w:rsidRPr="009004A9" w14:paraId="26270E55" w14:textId="77777777" w:rsidTr="009004A9">
        <w:trPr>
          <w:gridAfter w:val="2"/>
          <w:wAfter w:w="8341" w:type="dxa"/>
          <w:trHeight w:val="335"/>
        </w:trPr>
        <w:tc>
          <w:tcPr>
            <w:tcW w:w="1134" w:type="dxa"/>
            <w:vMerge/>
            <w:shd w:val="clear" w:color="auto" w:fill="FFF2CC" w:themeFill="accent4" w:themeFillTint="33"/>
          </w:tcPr>
          <w:p w14:paraId="47705EA5" w14:textId="77777777" w:rsidR="009004A9" w:rsidRPr="009004A9" w:rsidRDefault="009004A9" w:rsidP="009004A9">
            <w:pPr>
              <w:spacing w:after="160" w:line="259" w:lineRule="auto"/>
              <w:rPr>
                <w:rFonts w:ascii="Arial" w:eastAsia="Times New Roman" w:hAnsi="Arial" w:cs="Arial"/>
                <w:b/>
                <w:color w:val="000000"/>
                <w:lang w:eastAsia="en-GB"/>
              </w:rPr>
            </w:pPr>
          </w:p>
        </w:tc>
        <w:tc>
          <w:tcPr>
            <w:tcW w:w="3686" w:type="dxa"/>
            <w:gridSpan w:val="2"/>
            <w:shd w:val="clear" w:color="auto" w:fill="C5E0B3" w:themeFill="accent6" w:themeFillTint="66"/>
          </w:tcPr>
          <w:p w14:paraId="3CEBA9A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Glass bottle</w:t>
            </w:r>
          </w:p>
        </w:tc>
        <w:tc>
          <w:tcPr>
            <w:tcW w:w="992" w:type="dxa"/>
            <w:shd w:val="clear" w:color="auto" w:fill="auto"/>
          </w:tcPr>
          <w:p w14:paraId="37D8FB2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851" w:type="dxa"/>
            <w:gridSpan w:val="2"/>
            <w:shd w:val="clear" w:color="auto" w:fill="auto"/>
          </w:tcPr>
          <w:p w14:paraId="1A27246A"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6AACC0E9"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1134" w:type="dxa"/>
            <w:shd w:val="clear" w:color="auto" w:fill="auto"/>
          </w:tcPr>
          <w:p w14:paraId="007192A6"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tcBorders>
              <w:top w:val="single" w:sz="4" w:space="0" w:color="000000"/>
            </w:tcBorders>
            <w:shd w:val="clear" w:color="auto" w:fill="auto"/>
          </w:tcPr>
          <w:p w14:paraId="2013A247"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auto"/>
          </w:tcPr>
          <w:p w14:paraId="2C454B92"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auto"/>
          </w:tcPr>
          <w:p w14:paraId="7970F3D8"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2" w:type="dxa"/>
            <w:shd w:val="clear" w:color="auto" w:fill="C5E0B3" w:themeFill="accent6" w:themeFillTint="66"/>
          </w:tcPr>
          <w:p w14:paraId="7D4798D1"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15</w:t>
            </w:r>
          </w:p>
        </w:tc>
        <w:tc>
          <w:tcPr>
            <w:tcW w:w="850" w:type="dxa"/>
            <w:shd w:val="clear" w:color="auto" w:fill="auto"/>
          </w:tcPr>
          <w:p w14:paraId="3EBE8F60"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p>
        </w:tc>
        <w:tc>
          <w:tcPr>
            <w:tcW w:w="993" w:type="dxa"/>
            <w:shd w:val="clear" w:color="auto" w:fill="C5E0B3" w:themeFill="accent6" w:themeFillTint="66"/>
          </w:tcPr>
          <w:p w14:paraId="2F8F1CAF" w14:textId="77777777" w:rsidR="009004A9" w:rsidRPr="009004A9" w:rsidRDefault="009004A9" w:rsidP="009004A9">
            <w:pPr>
              <w:spacing w:after="160" w:line="259" w:lineRule="auto"/>
              <w:jc w:val="right"/>
              <w:rPr>
                <w:rFonts w:ascii="Arial" w:eastAsia="Times New Roman" w:hAnsi="Arial" w:cs="Arial"/>
                <w:b/>
                <w:color w:val="000000" w:themeColor="text1"/>
                <w:sz w:val="24"/>
                <w:szCs w:val="24"/>
                <w:lang w:eastAsia="en-GB"/>
              </w:rPr>
            </w:pPr>
            <w:r w:rsidRPr="009004A9">
              <w:rPr>
                <w:rFonts w:ascii="Arial" w:eastAsia="Times New Roman" w:hAnsi="Arial" w:cs="Arial"/>
                <w:b/>
                <w:color w:val="000000" w:themeColor="text1"/>
                <w:sz w:val="24"/>
                <w:szCs w:val="24"/>
                <w:lang w:eastAsia="en-GB"/>
              </w:rPr>
              <w:t>5</w:t>
            </w:r>
          </w:p>
        </w:tc>
        <w:tc>
          <w:tcPr>
            <w:tcW w:w="850" w:type="dxa"/>
          </w:tcPr>
          <w:p w14:paraId="204C3201" w14:textId="77777777" w:rsidR="009004A9" w:rsidRPr="009004A9" w:rsidRDefault="009004A9" w:rsidP="009004A9">
            <w:pPr>
              <w:spacing w:after="160" w:line="259" w:lineRule="auto"/>
              <w:jc w:val="right"/>
              <w:rPr>
                <w:rFonts w:ascii="Arial" w:eastAsia="Times New Roman" w:hAnsi="Arial" w:cs="Arial"/>
                <w:b/>
                <w:color w:val="0033CC"/>
                <w:sz w:val="24"/>
                <w:szCs w:val="24"/>
                <w:lang w:eastAsia="en-GB"/>
              </w:rPr>
            </w:pPr>
            <w:r w:rsidRPr="009004A9">
              <w:rPr>
                <w:rFonts w:ascii="Arial" w:eastAsia="Times New Roman" w:hAnsi="Arial" w:cs="Arial"/>
                <w:b/>
                <w:color w:val="0033CC"/>
                <w:sz w:val="24"/>
                <w:szCs w:val="24"/>
                <w:lang w:eastAsia="en-GB"/>
              </w:rPr>
              <w:t>2.0</w:t>
            </w:r>
          </w:p>
        </w:tc>
      </w:tr>
      <w:tr w:rsidR="009004A9" w:rsidRPr="009004A9" w14:paraId="270FB9E3" w14:textId="77777777" w:rsidTr="009004A9">
        <w:trPr>
          <w:trHeight w:val="566"/>
        </w:trPr>
        <w:tc>
          <w:tcPr>
            <w:tcW w:w="15451" w:type="dxa"/>
            <w:gridSpan w:val="15"/>
            <w:tcBorders>
              <w:top w:val="nil"/>
              <w:left w:val="single" w:sz="4" w:space="0" w:color="auto"/>
              <w:bottom w:val="nil"/>
              <w:right w:val="single" w:sz="4" w:space="0" w:color="auto"/>
            </w:tcBorders>
            <w:hideMark/>
          </w:tcPr>
          <w:p w14:paraId="435D8EAC" w14:textId="77777777" w:rsidR="009004A9" w:rsidRPr="009004A9" w:rsidRDefault="009004A9" w:rsidP="009004A9"/>
        </w:tc>
        <w:tc>
          <w:tcPr>
            <w:tcW w:w="4256" w:type="dxa"/>
            <w:tcBorders>
              <w:top w:val="nil"/>
              <w:left w:val="single" w:sz="4" w:space="0" w:color="auto"/>
              <w:bottom w:val="nil"/>
              <w:right w:val="single" w:sz="4" w:space="0" w:color="auto"/>
            </w:tcBorders>
          </w:tcPr>
          <w:p w14:paraId="7737345F" w14:textId="77777777" w:rsidR="009004A9" w:rsidRPr="009004A9" w:rsidRDefault="009004A9" w:rsidP="009004A9"/>
        </w:tc>
        <w:tc>
          <w:tcPr>
            <w:tcW w:w="4085" w:type="dxa"/>
            <w:tcBorders>
              <w:top w:val="single" w:sz="4" w:space="0" w:color="auto"/>
              <w:left w:val="single" w:sz="4" w:space="0" w:color="auto"/>
              <w:bottom w:val="single" w:sz="4" w:space="0" w:color="auto"/>
              <w:right w:val="single" w:sz="4" w:space="0" w:color="auto"/>
            </w:tcBorders>
          </w:tcPr>
          <w:p w14:paraId="1BE12330" w14:textId="77777777" w:rsidR="009004A9" w:rsidRPr="009004A9" w:rsidRDefault="009004A9" w:rsidP="009004A9"/>
        </w:tc>
      </w:tr>
      <w:tr w:rsidR="009004A9" w:rsidRPr="009004A9" w14:paraId="095E4257" w14:textId="77777777" w:rsidTr="009004A9">
        <w:trPr>
          <w:gridAfter w:val="2"/>
          <w:wAfter w:w="8341" w:type="dxa"/>
          <w:trHeight w:val="582"/>
        </w:trPr>
        <w:tc>
          <w:tcPr>
            <w:tcW w:w="2196" w:type="dxa"/>
            <w:gridSpan w:val="2"/>
            <w:tcBorders>
              <w:top w:val="single" w:sz="4" w:space="0" w:color="auto"/>
              <w:left w:val="single" w:sz="4" w:space="0" w:color="auto"/>
              <w:bottom w:val="single" w:sz="4" w:space="0" w:color="auto"/>
              <w:right w:val="single" w:sz="4" w:space="0" w:color="auto"/>
            </w:tcBorders>
          </w:tcPr>
          <w:p w14:paraId="215AFDF4"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Store</w:t>
            </w:r>
          </w:p>
        </w:tc>
        <w:tc>
          <w:tcPr>
            <w:tcW w:w="4183" w:type="dxa"/>
            <w:gridSpan w:val="3"/>
            <w:tcBorders>
              <w:top w:val="single" w:sz="4" w:space="0" w:color="auto"/>
              <w:left w:val="single" w:sz="4" w:space="0" w:color="auto"/>
              <w:bottom w:val="single" w:sz="4" w:space="0" w:color="auto"/>
              <w:right w:val="single" w:sz="4" w:space="0" w:color="auto"/>
            </w:tcBorders>
          </w:tcPr>
          <w:p w14:paraId="3ACD2DDE" w14:textId="77777777" w:rsidR="009004A9" w:rsidRPr="009004A9" w:rsidRDefault="009004A9" w:rsidP="009004A9">
            <w:pPr>
              <w:spacing w:after="160" w:line="259" w:lineRule="auto"/>
              <w:jc w:val="center"/>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Location</w:t>
            </w:r>
          </w:p>
        </w:tc>
        <w:tc>
          <w:tcPr>
            <w:tcW w:w="9072" w:type="dxa"/>
            <w:gridSpan w:val="10"/>
            <w:tcBorders>
              <w:top w:val="single" w:sz="4" w:space="0" w:color="auto"/>
              <w:left w:val="single" w:sz="4" w:space="0" w:color="auto"/>
              <w:bottom w:val="single" w:sz="4" w:space="0" w:color="auto"/>
              <w:right w:val="single" w:sz="4" w:space="0" w:color="auto"/>
            </w:tcBorders>
          </w:tcPr>
          <w:p w14:paraId="6C656846" w14:textId="77777777" w:rsidR="009004A9" w:rsidRPr="009004A9" w:rsidRDefault="009004A9" w:rsidP="009004A9">
            <w:pPr>
              <w:spacing w:after="160" w:line="259" w:lineRule="auto"/>
              <w:jc w:val="center"/>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Comments</w:t>
            </w:r>
          </w:p>
        </w:tc>
      </w:tr>
      <w:tr w:rsidR="009004A9" w:rsidRPr="009004A9" w14:paraId="4936B062"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0023AF4B" w14:textId="77777777" w:rsidR="009004A9" w:rsidRPr="009004A9" w:rsidRDefault="009004A9" w:rsidP="009004A9">
            <w:pPr>
              <w:spacing w:after="160" w:line="259" w:lineRule="auto"/>
              <w:rPr>
                <w:rFonts w:ascii="Arial" w:eastAsia="Times New Roman" w:hAnsi="Arial" w:cs="Arial"/>
                <w:b/>
                <w:color w:val="000000"/>
                <w:sz w:val="24"/>
                <w:szCs w:val="24"/>
                <w:u w:val="single"/>
                <w:lang w:eastAsia="en-GB"/>
              </w:rPr>
            </w:pPr>
            <w:r w:rsidRPr="009004A9">
              <w:rPr>
                <w:rFonts w:ascii="Arial" w:eastAsia="Times New Roman" w:hAnsi="Arial" w:cs="Arial"/>
                <w:b/>
                <w:color w:val="000000"/>
                <w:sz w:val="24"/>
                <w:szCs w:val="24"/>
                <w:lang w:eastAsia="en-GB"/>
              </w:rPr>
              <w:t>ALDI</w:t>
            </w:r>
          </w:p>
        </w:tc>
        <w:tc>
          <w:tcPr>
            <w:tcW w:w="4183" w:type="dxa"/>
            <w:gridSpan w:val="3"/>
            <w:tcBorders>
              <w:top w:val="single" w:sz="4" w:space="0" w:color="auto"/>
              <w:left w:val="single" w:sz="4" w:space="0" w:color="auto"/>
              <w:bottom w:val="single" w:sz="4" w:space="0" w:color="auto"/>
              <w:right w:val="single" w:sz="4" w:space="0" w:color="auto"/>
            </w:tcBorders>
          </w:tcPr>
          <w:p w14:paraId="74087FBF"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Moordown</w:t>
            </w:r>
          </w:p>
        </w:tc>
        <w:tc>
          <w:tcPr>
            <w:tcW w:w="9072" w:type="dxa"/>
            <w:gridSpan w:val="10"/>
            <w:tcBorders>
              <w:top w:val="single" w:sz="4" w:space="0" w:color="auto"/>
              <w:left w:val="single" w:sz="4" w:space="0" w:color="auto"/>
              <w:bottom w:val="single" w:sz="4" w:space="0" w:color="auto"/>
              <w:right w:val="single" w:sz="4" w:space="0" w:color="auto"/>
            </w:tcBorders>
          </w:tcPr>
          <w:p w14:paraId="0519C8B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4AC1CB57"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52198282" w14:textId="77777777" w:rsidR="009004A9" w:rsidRPr="009004A9" w:rsidRDefault="009004A9" w:rsidP="009004A9">
            <w:pPr>
              <w:spacing w:after="160" w:line="259" w:lineRule="auto"/>
              <w:rPr>
                <w:rFonts w:ascii="Arial" w:eastAsia="Times New Roman" w:hAnsi="Arial" w:cs="Arial"/>
                <w:b/>
                <w:color w:val="000000"/>
                <w:sz w:val="24"/>
                <w:szCs w:val="24"/>
                <w:u w:val="single"/>
                <w:lang w:eastAsia="en-GB"/>
              </w:rPr>
            </w:pPr>
            <w:r w:rsidRPr="009004A9">
              <w:rPr>
                <w:rFonts w:ascii="Arial" w:eastAsia="Times New Roman" w:hAnsi="Arial" w:cs="Arial"/>
                <w:b/>
                <w:color w:val="000000"/>
                <w:sz w:val="24"/>
                <w:szCs w:val="24"/>
                <w:lang w:eastAsia="en-GB"/>
              </w:rPr>
              <w:t>ASDA</w:t>
            </w:r>
          </w:p>
        </w:tc>
        <w:tc>
          <w:tcPr>
            <w:tcW w:w="4183" w:type="dxa"/>
            <w:gridSpan w:val="3"/>
            <w:tcBorders>
              <w:top w:val="single" w:sz="4" w:space="0" w:color="auto"/>
              <w:left w:val="single" w:sz="4" w:space="0" w:color="auto"/>
              <w:bottom w:val="single" w:sz="4" w:space="0" w:color="auto"/>
              <w:right w:val="single" w:sz="4" w:space="0" w:color="auto"/>
            </w:tcBorders>
          </w:tcPr>
          <w:p w14:paraId="37B08613"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Castlepoint</w:t>
            </w:r>
          </w:p>
        </w:tc>
        <w:tc>
          <w:tcPr>
            <w:tcW w:w="9072" w:type="dxa"/>
            <w:gridSpan w:val="10"/>
            <w:tcBorders>
              <w:top w:val="single" w:sz="4" w:space="0" w:color="auto"/>
              <w:left w:val="single" w:sz="4" w:space="0" w:color="auto"/>
              <w:bottom w:val="single" w:sz="4" w:space="0" w:color="auto"/>
              <w:right w:val="single" w:sz="4" w:space="0" w:color="auto"/>
            </w:tcBorders>
          </w:tcPr>
          <w:p w14:paraId="0A14605F"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3E69BE5F"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07A2B69B"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CO-OP </w:t>
            </w:r>
          </w:p>
        </w:tc>
        <w:tc>
          <w:tcPr>
            <w:tcW w:w="4183" w:type="dxa"/>
            <w:gridSpan w:val="3"/>
            <w:tcBorders>
              <w:top w:val="single" w:sz="4" w:space="0" w:color="auto"/>
              <w:left w:val="single" w:sz="4" w:space="0" w:color="auto"/>
              <w:bottom w:val="single" w:sz="4" w:space="0" w:color="auto"/>
              <w:right w:val="single" w:sz="4" w:space="0" w:color="auto"/>
            </w:tcBorders>
          </w:tcPr>
          <w:p w14:paraId="0843FE4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Westbourne</w:t>
            </w:r>
          </w:p>
        </w:tc>
        <w:tc>
          <w:tcPr>
            <w:tcW w:w="9072" w:type="dxa"/>
            <w:gridSpan w:val="10"/>
            <w:tcBorders>
              <w:top w:val="single" w:sz="4" w:space="0" w:color="auto"/>
              <w:left w:val="single" w:sz="4" w:space="0" w:color="auto"/>
              <w:bottom w:val="single" w:sz="4" w:space="0" w:color="auto"/>
              <w:right w:val="single" w:sz="4" w:space="0" w:color="auto"/>
            </w:tcBorders>
          </w:tcPr>
          <w:p w14:paraId="337F86F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04E442F2"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79B91A0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ICELAND </w:t>
            </w:r>
          </w:p>
        </w:tc>
        <w:tc>
          <w:tcPr>
            <w:tcW w:w="4183" w:type="dxa"/>
            <w:gridSpan w:val="3"/>
            <w:tcBorders>
              <w:top w:val="single" w:sz="4" w:space="0" w:color="auto"/>
              <w:left w:val="single" w:sz="4" w:space="0" w:color="auto"/>
              <w:bottom w:val="single" w:sz="4" w:space="0" w:color="auto"/>
              <w:right w:val="single" w:sz="4" w:space="0" w:color="auto"/>
            </w:tcBorders>
          </w:tcPr>
          <w:p w14:paraId="4D285E6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Upper Parkstone</w:t>
            </w:r>
          </w:p>
        </w:tc>
        <w:tc>
          <w:tcPr>
            <w:tcW w:w="9072" w:type="dxa"/>
            <w:gridSpan w:val="10"/>
            <w:tcBorders>
              <w:top w:val="single" w:sz="4" w:space="0" w:color="auto"/>
              <w:left w:val="single" w:sz="4" w:space="0" w:color="auto"/>
              <w:bottom w:val="single" w:sz="4" w:space="0" w:color="auto"/>
              <w:right w:val="single" w:sz="4" w:space="0" w:color="auto"/>
            </w:tcBorders>
          </w:tcPr>
          <w:p w14:paraId="20B96F0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3E5F9914"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43E8FFA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LIDL</w:t>
            </w:r>
          </w:p>
        </w:tc>
        <w:tc>
          <w:tcPr>
            <w:tcW w:w="4183" w:type="dxa"/>
            <w:gridSpan w:val="3"/>
            <w:tcBorders>
              <w:top w:val="single" w:sz="4" w:space="0" w:color="auto"/>
              <w:left w:val="single" w:sz="4" w:space="0" w:color="auto"/>
              <w:bottom w:val="single" w:sz="4" w:space="0" w:color="auto"/>
              <w:right w:val="single" w:sz="4" w:space="0" w:color="auto"/>
            </w:tcBorders>
          </w:tcPr>
          <w:p w14:paraId="5CA3826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Holdenhurst Road</w:t>
            </w:r>
          </w:p>
        </w:tc>
        <w:tc>
          <w:tcPr>
            <w:tcW w:w="9072" w:type="dxa"/>
            <w:gridSpan w:val="10"/>
            <w:tcBorders>
              <w:top w:val="single" w:sz="4" w:space="0" w:color="auto"/>
              <w:left w:val="single" w:sz="4" w:space="0" w:color="auto"/>
              <w:bottom w:val="single" w:sz="4" w:space="0" w:color="auto"/>
              <w:right w:val="single" w:sz="4" w:space="0" w:color="auto"/>
            </w:tcBorders>
          </w:tcPr>
          <w:p w14:paraId="07CF7F9F"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3A2C2E13"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74807572"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M &amp; S FOOD</w:t>
            </w:r>
          </w:p>
        </w:tc>
        <w:tc>
          <w:tcPr>
            <w:tcW w:w="4183" w:type="dxa"/>
            <w:gridSpan w:val="3"/>
            <w:tcBorders>
              <w:top w:val="single" w:sz="4" w:space="0" w:color="auto"/>
              <w:left w:val="single" w:sz="4" w:space="0" w:color="auto"/>
              <w:bottom w:val="single" w:sz="4" w:space="0" w:color="auto"/>
              <w:right w:val="single" w:sz="4" w:space="0" w:color="auto"/>
            </w:tcBorders>
          </w:tcPr>
          <w:p w14:paraId="7F2686CE"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Westbourne</w:t>
            </w:r>
          </w:p>
        </w:tc>
        <w:tc>
          <w:tcPr>
            <w:tcW w:w="9072" w:type="dxa"/>
            <w:gridSpan w:val="10"/>
            <w:tcBorders>
              <w:top w:val="single" w:sz="4" w:space="0" w:color="auto"/>
              <w:left w:val="single" w:sz="4" w:space="0" w:color="auto"/>
              <w:bottom w:val="single" w:sz="4" w:space="0" w:color="auto"/>
              <w:right w:val="single" w:sz="4" w:space="0" w:color="auto"/>
            </w:tcBorders>
          </w:tcPr>
          <w:p w14:paraId="040E785D"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2D949475"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4BF061C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lastRenderedPageBreak/>
              <w:t>MORRISONS</w:t>
            </w:r>
          </w:p>
        </w:tc>
        <w:tc>
          <w:tcPr>
            <w:tcW w:w="4183" w:type="dxa"/>
            <w:gridSpan w:val="3"/>
            <w:tcBorders>
              <w:top w:val="single" w:sz="4" w:space="0" w:color="auto"/>
              <w:left w:val="single" w:sz="4" w:space="0" w:color="auto"/>
              <w:bottom w:val="single" w:sz="4" w:space="0" w:color="auto"/>
              <w:right w:val="single" w:sz="4" w:space="0" w:color="auto"/>
            </w:tcBorders>
          </w:tcPr>
          <w:p w14:paraId="5FE3BEB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Verwood </w:t>
            </w:r>
          </w:p>
        </w:tc>
        <w:tc>
          <w:tcPr>
            <w:tcW w:w="9072" w:type="dxa"/>
            <w:gridSpan w:val="10"/>
            <w:tcBorders>
              <w:top w:val="single" w:sz="4" w:space="0" w:color="auto"/>
              <w:left w:val="single" w:sz="4" w:space="0" w:color="auto"/>
              <w:bottom w:val="single" w:sz="4" w:space="0" w:color="auto"/>
              <w:right w:val="single" w:sz="4" w:space="0" w:color="auto"/>
            </w:tcBorders>
          </w:tcPr>
          <w:p w14:paraId="3F18983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4D499525"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38100680"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 xml:space="preserve">SAINSBURYS </w:t>
            </w:r>
          </w:p>
        </w:tc>
        <w:tc>
          <w:tcPr>
            <w:tcW w:w="4183" w:type="dxa"/>
            <w:gridSpan w:val="3"/>
            <w:tcBorders>
              <w:top w:val="single" w:sz="4" w:space="0" w:color="auto"/>
              <w:left w:val="single" w:sz="4" w:space="0" w:color="auto"/>
              <w:bottom w:val="single" w:sz="4" w:space="0" w:color="auto"/>
              <w:right w:val="single" w:sz="4" w:space="0" w:color="auto"/>
            </w:tcBorders>
          </w:tcPr>
          <w:p w14:paraId="59D6269A"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Castlepoint</w:t>
            </w:r>
          </w:p>
        </w:tc>
        <w:tc>
          <w:tcPr>
            <w:tcW w:w="9072" w:type="dxa"/>
            <w:gridSpan w:val="10"/>
            <w:tcBorders>
              <w:top w:val="single" w:sz="4" w:space="0" w:color="auto"/>
              <w:left w:val="single" w:sz="4" w:space="0" w:color="auto"/>
              <w:bottom w:val="single" w:sz="4" w:space="0" w:color="auto"/>
              <w:right w:val="single" w:sz="4" w:space="0" w:color="auto"/>
            </w:tcBorders>
          </w:tcPr>
          <w:p w14:paraId="0793D47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1612664F"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hideMark/>
          </w:tcPr>
          <w:p w14:paraId="1AEB78B9"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TESCO</w:t>
            </w:r>
          </w:p>
        </w:tc>
        <w:tc>
          <w:tcPr>
            <w:tcW w:w="4183" w:type="dxa"/>
            <w:gridSpan w:val="3"/>
            <w:tcBorders>
              <w:top w:val="single" w:sz="4" w:space="0" w:color="auto"/>
              <w:left w:val="single" w:sz="4" w:space="0" w:color="auto"/>
              <w:bottom w:val="single" w:sz="4" w:space="0" w:color="auto"/>
              <w:right w:val="single" w:sz="4" w:space="0" w:color="auto"/>
            </w:tcBorders>
          </w:tcPr>
          <w:p w14:paraId="5683013C"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Ferndown</w:t>
            </w:r>
          </w:p>
        </w:tc>
        <w:tc>
          <w:tcPr>
            <w:tcW w:w="9072" w:type="dxa"/>
            <w:gridSpan w:val="10"/>
            <w:tcBorders>
              <w:top w:val="single" w:sz="4" w:space="0" w:color="auto"/>
              <w:left w:val="single" w:sz="4" w:space="0" w:color="auto"/>
              <w:bottom w:val="single" w:sz="4" w:space="0" w:color="auto"/>
              <w:right w:val="single" w:sz="4" w:space="0" w:color="auto"/>
            </w:tcBorders>
          </w:tcPr>
          <w:p w14:paraId="7AD34531"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r w:rsidR="009004A9" w:rsidRPr="009004A9" w14:paraId="5AE9766F" w14:textId="77777777" w:rsidTr="009004A9">
        <w:trPr>
          <w:gridAfter w:val="2"/>
          <w:wAfter w:w="8341" w:type="dxa"/>
        </w:trPr>
        <w:tc>
          <w:tcPr>
            <w:tcW w:w="2196" w:type="dxa"/>
            <w:gridSpan w:val="2"/>
            <w:tcBorders>
              <w:top w:val="single" w:sz="4" w:space="0" w:color="auto"/>
              <w:left w:val="single" w:sz="4" w:space="0" w:color="auto"/>
              <w:bottom w:val="single" w:sz="4" w:space="0" w:color="auto"/>
              <w:right w:val="single" w:sz="4" w:space="0" w:color="auto"/>
            </w:tcBorders>
          </w:tcPr>
          <w:p w14:paraId="5AEBA1C4"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r w:rsidRPr="009004A9">
              <w:rPr>
                <w:rFonts w:ascii="Arial" w:eastAsia="Times New Roman" w:hAnsi="Arial" w:cs="Arial"/>
                <w:b/>
                <w:color w:val="000000"/>
                <w:sz w:val="24"/>
                <w:szCs w:val="24"/>
                <w:lang w:eastAsia="en-GB"/>
              </w:rPr>
              <w:t>WAITROSE</w:t>
            </w:r>
          </w:p>
        </w:tc>
        <w:tc>
          <w:tcPr>
            <w:tcW w:w="4183" w:type="dxa"/>
            <w:gridSpan w:val="3"/>
            <w:tcBorders>
              <w:top w:val="single" w:sz="4" w:space="0" w:color="auto"/>
              <w:left w:val="single" w:sz="4" w:space="0" w:color="auto"/>
              <w:bottom w:val="single" w:sz="4" w:space="0" w:color="auto"/>
              <w:right w:val="single" w:sz="4" w:space="0" w:color="auto"/>
            </w:tcBorders>
          </w:tcPr>
          <w:p w14:paraId="1CA9B778" w14:textId="77777777" w:rsidR="009004A9" w:rsidRPr="009004A9" w:rsidRDefault="009004A9" w:rsidP="009004A9">
            <w:pPr>
              <w:spacing w:after="160" w:line="259" w:lineRule="auto"/>
              <w:rPr>
                <w:rFonts w:ascii="Arial" w:eastAsia="Times New Roman" w:hAnsi="Arial" w:cs="Arial"/>
                <w:b/>
                <w:color w:val="000000"/>
                <w:sz w:val="24"/>
                <w:szCs w:val="24"/>
                <w:highlight w:val="yellow"/>
                <w:lang w:eastAsia="en-GB"/>
              </w:rPr>
            </w:pPr>
            <w:r w:rsidRPr="009004A9">
              <w:rPr>
                <w:rFonts w:ascii="Arial" w:eastAsia="Times New Roman" w:hAnsi="Arial" w:cs="Arial"/>
                <w:b/>
                <w:color w:val="000000"/>
                <w:sz w:val="24"/>
                <w:szCs w:val="24"/>
                <w:lang w:eastAsia="en-GB"/>
              </w:rPr>
              <w:t>Winton</w:t>
            </w:r>
          </w:p>
        </w:tc>
        <w:tc>
          <w:tcPr>
            <w:tcW w:w="9072" w:type="dxa"/>
            <w:gridSpan w:val="10"/>
            <w:tcBorders>
              <w:top w:val="single" w:sz="4" w:space="0" w:color="auto"/>
              <w:left w:val="single" w:sz="4" w:space="0" w:color="auto"/>
              <w:bottom w:val="single" w:sz="4" w:space="0" w:color="auto"/>
              <w:right w:val="single" w:sz="4" w:space="0" w:color="auto"/>
            </w:tcBorders>
          </w:tcPr>
          <w:p w14:paraId="35F03336" w14:textId="77777777" w:rsidR="009004A9" w:rsidRPr="009004A9" w:rsidRDefault="009004A9" w:rsidP="009004A9">
            <w:pPr>
              <w:spacing w:after="160" w:line="259" w:lineRule="auto"/>
              <w:rPr>
                <w:rFonts w:ascii="Arial" w:eastAsia="Times New Roman" w:hAnsi="Arial" w:cs="Arial"/>
                <w:b/>
                <w:color w:val="000000"/>
                <w:sz w:val="24"/>
                <w:szCs w:val="24"/>
                <w:lang w:eastAsia="en-GB"/>
              </w:rPr>
            </w:pPr>
          </w:p>
        </w:tc>
      </w:tr>
    </w:tbl>
    <w:p w14:paraId="497155AB"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1BF056B1" w14:textId="77777777" w:rsidR="009004A9" w:rsidRPr="009004A9" w:rsidRDefault="009004A9" w:rsidP="009004A9">
      <w:pPr>
        <w:spacing w:after="160" w:line="259" w:lineRule="auto"/>
        <w:rPr>
          <w:rFonts w:ascii="Arial" w:eastAsia="Times New Roman" w:hAnsi="Arial" w:cs="Arial"/>
          <w:color w:val="000000"/>
          <w:sz w:val="20"/>
          <w:szCs w:val="20"/>
          <w:lang w:eastAsia="en-GB"/>
        </w:rPr>
      </w:pPr>
    </w:p>
    <w:p w14:paraId="6E3A8868" w14:textId="77777777" w:rsidR="009004A9" w:rsidRPr="009004A9" w:rsidRDefault="009004A9" w:rsidP="009004A9">
      <w:pPr>
        <w:spacing w:after="160" w:line="259" w:lineRule="auto"/>
        <w:rPr>
          <w:rFonts w:ascii="Arial" w:eastAsia="Times New Roman" w:hAnsi="Arial" w:cs="Arial"/>
          <w:b/>
          <w:color w:val="FF0000"/>
          <w:sz w:val="24"/>
          <w:szCs w:val="24"/>
          <w:lang w:eastAsia="en-GB"/>
        </w:rPr>
      </w:pPr>
      <w:r w:rsidRPr="009004A9">
        <w:rPr>
          <w:rFonts w:ascii="Arial" w:eastAsia="Times New Roman" w:hAnsi="Arial" w:cs="Arial"/>
          <w:noProof/>
          <w:color w:val="000000" w:themeColor="text1"/>
          <w:sz w:val="24"/>
          <w:szCs w:val="24"/>
          <w:lang w:eastAsia="en-GB"/>
        </w:rPr>
        <mc:AlternateContent>
          <mc:Choice Requires="wps">
            <w:drawing>
              <wp:anchor distT="45720" distB="45720" distL="114300" distR="114300" simplePos="0" relativeHeight="251669504" behindDoc="0" locked="0" layoutInCell="1" allowOverlap="1" wp14:anchorId="2C4F730B" wp14:editId="7EFD2650">
                <wp:simplePos x="0" y="0"/>
                <wp:positionH relativeFrom="column">
                  <wp:posOffset>1704975</wp:posOffset>
                </wp:positionH>
                <wp:positionV relativeFrom="paragraph">
                  <wp:posOffset>13335</wp:posOffset>
                </wp:positionV>
                <wp:extent cx="247650" cy="19050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90500"/>
                        </a:xfrm>
                        <a:prstGeom prst="rect">
                          <a:avLst/>
                        </a:prstGeom>
                        <a:solidFill>
                          <a:srgbClr val="70AD47">
                            <a:lumMod val="60000"/>
                            <a:lumOff val="40000"/>
                          </a:srgbClr>
                        </a:solidFill>
                        <a:ln w="9525">
                          <a:solidFill>
                            <a:srgbClr val="000000"/>
                          </a:solidFill>
                          <a:miter lim="800000"/>
                          <a:headEnd/>
                          <a:tailEnd/>
                        </a:ln>
                      </wps:spPr>
                      <wps:txbx>
                        <w:txbxContent>
                          <w:p w14:paraId="628FDB06" w14:textId="77777777" w:rsidR="006E2E26" w:rsidRDefault="006E2E26" w:rsidP="009004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F730B" id="_x0000_s1028" type="#_x0000_t202" style="position:absolute;margin-left:134.25pt;margin-top:1.05pt;width:19.5pt;height: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" fillcolor="#a9d18e">
                <v:textbox>
                  <w:txbxContent>
                    <w:p w14:paraId="628FDB06" w14:textId="77777777" w:rsidR="006E2E26" w:rsidRDefault="006E2E26" w:rsidP="009004A9"/>
                  </w:txbxContent>
                </v:textbox>
                <w10:wrap type="square"/>
              </v:shape>
            </w:pict>
          </mc:Fallback>
        </mc:AlternateContent>
      </w:r>
      <w:r w:rsidRPr="009004A9">
        <w:rPr>
          <w:rFonts w:ascii="Arial" w:eastAsia="Times New Roman" w:hAnsi="Arial" w:cs="Arial"/>
          <w:color w:val="000000"/>
          <w:sz w:val="24"/>
          <w:szCs w:val="24"/>
          <w:lang w:eastAsia="en-GB"/>
        </w:rPr>
        <w:t>Key:</w:t>
      </w:r>
      <w:r w:rsidRPr="009004A9">
        <w:rPr>
          <w:rFonts w:ascii="Arial" w:eastAsia="Times New Roman" w:hAnsi="Arial" w:cs="Arial"/>
          <w:color w:val="000000"/>
          <w:sz w:val="24"/>
          <w:szCs w:val="24"/>
          <w:lang w:eastAsia="en-GB"/>
        </w:rPr>
        <w:tab/>
        <w:t>2026</w:t>
      </w:r>
      <w:r w:rsidRPr="009004A9">
        <w:rPr>
          <w:rFonts w:ascii="Arial" w:eastAsia="Times New Roman" w:hAnsi="Arial" w:cs="Arial"/>
          <w:noProof/>
          <w:color w:val="000000"/>
          <w:sz w:val="24"/>
          <w:szCs w:val="24"/>
          <w:lang w:eastAsia="en-GB"/>
        </w:rPr>
        <w:t xml:space="preserve"> Results          </w:t>
      </w:r>
      <w:r w:rsidRPr="009004A9">
        <w:rPr>
          <w:rFonts w:ascii="Arial" w:eastAsia="Times New Roman" w:hAnsi="Arial" w:cs="Arial"/>
          <w:color w:val="000000" w:themeColor="text1"/>
          <w:sz w:val="24"/>
          <w:szCs w:val="24"/>
          <w:lang w:eastAsia="en-GB"/>
        </w:rPr>
        <w:t>Above average for “green” option</w:t>
      </w:r>
    </w:p>
    <w:p w14:paraId="56900241" w14:textId="77777777" w:rsidR="009004A9" w:rsidRPr="009004A9" w:rsidRDefault="009004A9" w:rsidP="009004A9">
      <w:pPr>
        <w:rPr>
          <w:rFonts w:ascii="Arial" w:eastAsia="Times New Roman" w:hAnsi="Arial" w:cs="Arial"/>
          <w:b/>
          <w:sz w:val="24"/>
          <w:szCs w:val="24"/>
          <w:lang w:eastAsia="en-GB"/>
        </w:rPr>
      </w:pPr>
      <w:r w:rsidRPr="009004A9">
        <w:rPr>
          <w:rFonts w:ascii="Arial" w:eastAsia="Times New Roman" w:hAnsi="Arial" w:cs="Arial"/>
          <w:b/>
          <w:sz w:val="24"/>
          <w:szCs w:val="24"/>
          <w:lang w:eastAsia="en-GB"/>
        </w:rPr>
        <w:t>NOTES:</w:t>
      </w:r>
    </w:p>
    <w:p w14:paraId="6DB356D8" w14:textId="77777777" w:rsidR="009004A9" w:rsidRPr="009004A9" w:rsidRDefault="009004A9" w:rsidP="009004A9">
      <w:pPr>
        <w:rPr>
          <w:rFonts w:ascii="Arial" w:eastAsia="Times New Roman" w:hAnsi="Arial" w:cs="Arial"/>
          <w:b/>
          <w:sz w:val="24"/>
          <w:szCs w:val="24"/>
          <w:lang w:eastAsia="en-GB"/>
        </w:rPr>
      </w:pPr>
    </w:p>
    <w:p w14:paraId="14179781" w14:textId="77777777" w:rsidR="009004A9" w:rsidRPr="009004A9" w:rsidRDefault="009004A9" w:rsidP="009004A9">
      <w:pPr>
        <w:rPr>
          <w:rFonts w:ascii="Arial" w:eastAsia="Times New Roman" w:hAnsi="Arial" w:cs="Arial"/>
          <w:b/>
          <w:color w:val="0000FF"/>
          <w:sz w:val="24"/>
          <w:szCs w:val="24"/>
          <w:lang w:eastAsia="en-GB"/>
        </w:rPr>
      </w:pPr>
      <w:r w:rsidRPr="009004A9">
        <w:rPr>
          <w:rFonts w:ascii="Arial" w:eastAsia="Times New Roman" w:hAnsi="Arial" w:cs="Arial"/>
          <w:b/>
          <w:color w:val="0000FF"/>
          <w:sz w:val="24"/>
          <w:szCs w:val="24"/>
          <w:lang w:eastAsia="en-GB"/>
        </w:rPr>
        <w:t>ASDA</w:t>
      </w:r>
    </w:p>
    <w:p w14:paraId="681BED3A"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1.  5% loose (no bags), some recyclable plastic net and cardboard 3%</w:t>
      </w:r>
    </w:p>
    <w:p w14:paraId="1268C136"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2.  Total supply of bottled water limited compared to other supermarkets</w:t>
      </w:r>
    </w:p>
    <w:p w14:paraId="57C8E0C0"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3.  45% cans, 3% tetrapacks, 2% glass</w:t>
      </w:r>
    </w:p>
    <w:p w14:paraId="5062FF10"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4.  In some cases this involves a mix of card, paper and plastic</w:t>
      </w:r>
    </w:p>
    <w:p w14:paraId="00DFF670" w14:textId="77777777" w:rsidR="009004A9" w:rsidRPr="009004A9" w:rsidRDefault="009004A9" w:rsidP="009004A9">
      <w:pPr>
        <w:rPr>
          <w:rFonts w:ascii="Arial" w:eastAsia="Times New Roman" w:hAnsi="Arial" w:cs="Arial"/>
          <w:color w:val="3610DA"/>
          <w:sz w:val="24"/>
          <w:szCs w:val="24"/>
          <w:lang w:eastAsia="en-GB"/>
        </w:rPr>
      </w:pPr>
    </w:p>
    <w:p w14:paraId="2AFDD033"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CO-OP</w:t>
      </w:r>
    </w:p>
    <w:p w14:paraId="66290021"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1.  Bottles recyclable, but not tops.</w:t>
      </w:r>
    </w:p>
    <w:p w14:paraId="4DF6E1E5" w14:textId="77777777" w:rsidR="009004A9" w:rsidRPr="009004A9" w:rsidRDefault="009004A9" w:rsidP="009004A9">
      <w:pPr>
        <w:rPr>
          <w:rFonts w:ascii="Arial" w:eastAsia="Times New Roman" w:hAnsi="Arial" w:cs="Arial"/>
          <w:b/>
          <w:color w:val="3610DA"/>
          <w:sz w:val="24"/>
          <w:szCs w:val="24"/>
          <w:lang w:eastAsia="en-GB"/>
        </w:rPr>
      </w:pPr>
    </w:p>
    <w:p w14:paraId="1344DF91"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ICELAND</w:t>
      </w:r>
    </w:p>
    <w:p w14:paraId="54417B31"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1.  5% net bags (recyclable), 5% plastic trays and wrap, 90% plastic.</w:t>
      </w:r>
    </w:p>
    <w:p w14:paraId="6F1FE582"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 xml:space="preserve">2.  Plastic “recycle in store. </w:t>
      </w:r>
    </w:p>
    <w:p w14:paraId="35B49CD8"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3.  20% rolls in cellophane wrap.</w:t>
      </w:r>
    </w:p>
    <w:p w14:paraId="6CF1E49B"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4.  About 15% of bottles have black caps – claimed to be recyclable.</w:t>
      </w:r>
    </w:p>
    <w:p w14:paraId="16DBFBDB"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5.  Not compostable</w:t>
      </w:r>
    </w:p>
    <w:p w14:paraId="1059C99E" w14:textId="77777777" w:rsidR="009004A9" w:rsidRPr="009004A9" w:rsidRDefault="009004A9" w:rsidP="009004A9">
      <w:pPr>
        <w:rPr>
          <w:rFonts w:ascii="Arial" w:eastAsia="Times New Roman" w:hAnsi="Arial" w:cs="Arial"/>
          <w:color w:val="3610DA"/>
          <w:sz w:val="24"/>
          <w:szCs w:val="24"/>
          <w:lang w:eastAsia="en-GB"/>
        </w:rPr>
      </w:pPr>
    </w:p>
    <w:p w14:paraId="5F9869B2"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M &amp; S</w:t>
      </w:r>
    </w:p>
    <w:p w14:paraId="751BAD73"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1. 10% in cardboard boxes</w:t>
      </w:r>
    </w:p>
    <w:p w14:paraId="41DA022C"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2.  Frozen in cardboard box.</w:t>
      </w:r>
    </w:p>
    <w:p w14:paraId="63923350"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3.  Readymeals – mostly foil trays with plastic cover and card wrapper.</w:t>
      </w:r>
    </w:p>
    <w:p w14:paraId="7AC78263"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lastRenderedPageBreak/>
        <w:t>4.  5% in cardboard tetrapacks.</w:t>
      </w:r>
    </w:p>
    <w:p w14:paraId="52E2199B"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5.  Cardboard outer, plastic inner tray (can be separated for recycling)</w:t>
      </w:r>
    </w:p>
    <w:p w14:paraId="46FD4313"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6.  20% in cloth sack (speciality rice)</w:t>
      </w:r>
    </w:p>
    <w:p w14:paraId="7D02FBBA"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7.  Made with 40% recycled material.</w:t>
      </w:r>
    </w:p>
    <w:p w14:paraId="768007E0" w14:textId="77777777" w:rsidR="009004A9" w:rsidRPr="009004A9" w:rsidRDefault="009004A9" w:rsidP="009004A9">
      <w:pPr>
        <w:rPr>
          <w:rFonts w:ascii="Arial" w:eastAsia="Times New Roman" w:hAnsi="Arial" w:cs="Arial"/>
          <w:b/>
          <w:color w:val="3610DA"/>
          <w:sz w:val="24"/>
          <w:szCs w:val="24"/>
          <w:lang w:eastAsia="en-GB"/>
        </w:rPr>
      </w:pPr>
    </w:p>
    <w:p w14:paraId="28BB1F94"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Morrisons</w:t>
      </w:r>
    </w:p>
    <w:p w14:paraId="2DB72657"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1. Veg/Fruit.  Bananas are wrapped with a paper strip = 10%</w:t>
      </w:r>
    </w:p>
    <w:p w14:paraId="6646AC92"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2. Bread. 35% own brand bread in non-recyclable cellophane.  Other 65% in bags which state 'recycle at store'.</w:t>
      </w:r>
    </w:p>
    <w:p w14:paraId="40575C7E"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3. Fish.  Black trays very small %.  The trays are not like the 'old' ones, they use 70% less plastic that previously (stated on packaging).  Beige trays with fish in = 5%</w:t>
      </w:r>
    </w:p>
    <w:p w14:paraId="7284267C"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4. Meat/Charcuterie. Meat also in beige trays &amp; aluminium trays = 25%.  Some Charcuterie was in paper backed vacuum packs.</w:t>
      </w:r>
    </w:p>
    <w:p w14:paraId="52C565A5"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5. Bottled Water.  Film was recyclable with bags at large supermarkets, but not the Morrison's brand!</w:t>
      </w:r>
    </w:p>
    <w:p w14:paraId="79D95BDB"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6. Still 5% with black tops.</w:t>
      </w:r>
    </w:p>
    <w:p w14:paraId="22A5D67F"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7. Dried fruit. The recyclable plastic film bag packaging could be recycled with bags at large supermarkets.</w:t>
      </w:r>
    </w:p>
    <w:p w14:paraId="4F229C61"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8. Biscuits.  The recyclable plastic film bag packaging could be recycled with bags at large supermarkets.</w:t>
      </w:r>
    </w:p>
    <w:p w14:paraId="7DD611B2" w14:textId="77777777" w:rsidR="009004A9" w:rsidRPr="009004A9" w:rsidRDefault="009004A9" w:rsidP="009004A9">
      <w:pPr>
        <w:rPr>
          <w:rFonts w:ascii="Arial" w:eastAsia="Times New Roman" w:hAnsi="Arial" w:cs="Arial"/>
          <w:color w:val="0000FF"/>
          <w:sz w:val="24"/>
          <w:szCs w:val="24"/>
          <w:lang w:eastAsia="en-GB"/>
        </w:rPr>
      </w:pPr>
      <w:r w:rsidRPr="009004A9">
        <w:rPr>
          <w:rFonts w:ascii="Arial" w:eastAsia="Times New Roman" w:hAnsi="Arial" w:cs="Arial"/>
          <w:color w:val="0000FF"/>
          <w:sz w:val="24"/>
          <w:szCs w:val="24"/>
          <w:lang w:eastAsia="en-GB"/>
        </w:rPr>
        <w:t>9. Dry Petfood. Difficult to tell on this one. A lot of cardboard packaging but possibly contained foil sachets from the description on the box. Wasn't able to get an estimate.</w:t>
      </w:r>
    </w:p>
    <w:p w14:paraId="1871DF6A" w14:textId="77777777" w:rsidR="009004A9" w:rsidRPr="009004A9" w:rsidRDefault="009004A9" w:rsidP="009004A9">
      <w:pPr>
        <w:rPr>
          <w:rFonts w:ascii="Arial" w:eastAsia="Times New Roman" w:hAnsi="Arial" w:cs="Arial"/>
          <w:b/>
          <w:color w:val="3610DA"/>
          <w:sz w:val="24"/>
          <w:szCs w:val="24"/>
          <w:lang w:eastAsia="en-GB"/>
        </w:rPr>
      </w:pPr>
    </w:p>
    <w:p w14:paraId="6394A1D3"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Sainsburys</w:t>
      </w:r>
    </w:p>
    <w:p w14:paraId="5810FDF5"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 xml:space="preserve">1.  </w:t>
      </w:r>
    </w:p>
    <w:p w14:paraId="1EEB85D5" w14:textId="77777777" w:rsidR="009004A9" w:rsidRPr="009004A9" w:rsidRDefault="009004A9" w:rsidP="009004A9">
      <w:pPr>
        <w:rPr>
          <w:rFonts w:ascii="Arial" w:eastAsia="Times New Roman" w:hAnsi="Arial" w:cs="Arial"/>
          <w:b/>
          <w:color w:val="3610DA"/>
          <w:sz w:val="24"/>
          <w:szCs w:val="24"/>
          <w:lang w:eastAsia="en-GB"/>
        </w:rPr>
      </w:pPr>
    </w:p>
    <w:p w14:paraId="4C7A1073" w14:textId="77777777" w:rsidR="009004A9" w:rsidRPr="009004A9" w:rsidRDefault="009004A9" w:rsidP="009004A9">
      <w:pPr>
        <w:rPr>
          <w:rFonts w:ascii="Arial" w:eastAsia="Times New Roman" w:hAnsi="Arial" w:cs="Arial"/>
          <w:b/>
          <w:color w:val="3610DA"/>
          <w:sz w:val="24"/>
          <w:szCs w:val="24"/>
          <w:lang w:eastAsia="en-GB"/>
        </w:rPr>
      </w:pPr>
      <w:r w:rsidRPr="009004A9">
        <w:rPr>
          <w:rFonts w:ascii="Arial" w:eastAsia="Times New Roman" w:hAnsi="Arial" w:cs="Arial"/>
          <w:b/>
          <w:color w:val="3610DA"/>
          <w:sz w:val="24"/>
          <w:szCs w:val="24"/>
          <w:lang w:eastAsia="en-GB"/>
        </w:rPr>
        <w:t xml:space="preserve">Waitrose </w:t>
      </w:r>
    </w:p>
    <w:p w14:paraId="01D5DDFA" w14:textId="77777777" w:rsidR="009004A9" w:rsidRPr="009004A9" w:rsidRDefault="009004A9" w:rsidP="009004A9">
      <w:pPr>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1. Some tomatoes in cardboard boxes, with plastic film. Some potatoes in paper bags.</w:t>
      </w:r>
    </w:p>
    <w:p w14:paraId="04B17D44" w14:textId="77777777" w:rsidR="009004A9" w:rsidRPr="009004A9" w:rsidRDefault="009004A9" w:rsidP="009004A9">
      <w:pPr>
        <w:shd w:val="clear" w:color="auto" w:fill="FFFFFF"/>
        <w:rPr>
          <w:rFonts w:ascii="Arial" w:eastAsia="Times New Roman" w:hAnsi="Arial" w:cs="Arial"/>
          <w:bCs/>
          <w:color w:val="3610DA"/>
          <w:sz w:val="24"/>
          <w:szCs w:val="24"/>
          <w:lang w:eastAsia="en-GB"/>
        </w:rPr>
      </w:pPr>
      <w:r w:rsidRPr="009004A9">
        <w:rPr>
          <w:rFonts w:ascii="Arial" w:eastAsia="Times New Roman" w:hAnsi="Arial" w:cs="Arial"/>
          <w:bCs/>
          <w:color w:val="3610DA"/>
          <w:sz w:val="24"/>
          <w:szCs w:val="24"/>
          <w:lang w:eastAsia="en-GB"/>
        </w:rPr>
        <w:t>2. Plastic bags “compostable”.</w:t>
      </w:r>
      <w:r w:rsidRPr="009004A9">
        <w:rPr>
          <w:rFonts w:ascii="Calibri" w:eastAsia="Times New Roman" w:hAnsi="Calibri" w:cs="Helvetica"/>
          <w:b/>
          <w:bCs/>
          <w:color w:val="3610DA"/>
          <w:sz w:val="24"/>
          <w:szCs w:val="24"/>
          <w:lang w:eastAsia="en-GB"/>
        </w:rPr>
        <w:tab/>
      </w:r>
      <w:r w:rsidRPr="009004A9">
        <w:rPr>
          <w:rFonts w:ascii="Calibri" w:eastAsia="Times New Roman" w:hAnsi="Calibri" w:cs="Helvetica"/>
          <w:b/>
          <w:bCs/>
          <w:color w:val="3610DA"/>
          <w:sz w:val="24"/>
          <w:szCs w:val="24"/>
          <w:lang w:eastAsia="en-GB"/>
        </w:rPr>
        <w:br/>
      </w:r>
      <w:r w:rsidRPr="009004A9">
        <w:rPr>
          <w:rFonts w:ascii="Arial" w:eastAsia="Times New Roman" w:hAnsi="Arial" w:cs="Arial"/>
          <w:color w:val="3610DA"/>
          <w:sz w:val="24"/>
          <w:szCs w:val="24"/>
          <w:lang w:eastAsia="en-GB"/>
        </w:rPr>
        <w:t>3. 50% vacuum packed, 40% with clear plastic tray, 10% with foil tray.</w:t>
      </w:r>
    </w:p>
    <w:p w14:paraId="281F4B16" w14:textId="105C2851" w:rsidR="009004A9" w:rsidRPr="009004A9" w:rsidRDefault="009004A9" w:rsidP="009004A9">
      <w:pPr>
        <w:shd w:val="clear" w:color="auto" w:fill="FFFFFF"/>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4. 65% plastic tray, 30</w:t>
      </w:r>
      <w:r w:rsidR="00722927">
        <w:rPr>
          <w:rFonts w:ascii="Arial" w:eastAsia="Times New Roman" w:hAnsi="Arial" w:cs="Arial"/>
          <w:color w:val="3610DA"/>
          <w:sz w:val="24"/>
          <w:szCs w:val="24"/>
          <w:lang w:eastAsia="en-GB"/>
        </w:rPr>
        <w:t>% plastic wrap only (10% recycl</w:t>
      </w:r>
      <w:r w:rsidRPr="009004A9">
        <w:rPr>
          <w:rFonts w:ascii="Arial" w:eastAsia="Times New Roman" w:hAnsi="Arial" w:cs="Arial"/>
          <w:color w:val="3610DA"/>
          <w:sz w:val="24"/>
          <w:szCs w:val="24"/>
          <w:lang w:eastAsia="en-GB"/>
        </w:rPr>
        <w:t>able in store), 5% foil tray + plastic wrap.</w:t>
      </w:r>
    </w:p>
    <w:p w14:paraId="539049FF" w14:textId="77777777" w:rsidR="009004A9" w:rsidRPr="009004A9" w:rsidRDefault="009004A9" w:rsidP="009004A9">
      <w:pPr>
        <w:shd w:val="clear" w:color="auto" w:fill="FFFFFF"/>
        <w:rPr>
          <w:rFonts w:ascii="Arial" w:eastAsia="Times New Roman" w:hAnsi="Arial" w:cs="Arial"/>
          <w:color w:val="3610DA"/>
          <w:sz w:val="24"/>
          <w:szCs w:val="24"/>
          <w:lang w:eastAsia="en-GB"/>
        </w:rPr>
      </w:pPr>
      <w:r w:rsidRPr="009004A9">
        <w:rPr>
          <w:rFonts w:ascii="Arial" w:eastAsia="Times New Roman" w:hAnsi="Arial" w:cs="Arial"/>
          <w:color w:val="3610DA"/>
          <w:sz w:val="24"/>
          <w:szCs w:val="24"/>
          <w:lang w:eastAsia="en-GB"/>
        </w:rPr>
        <w:t xml:space="preserve">5. 15% cans, 10% tetrapacks. </w:t>
      </w:r>
    </w:p>
    <w:p w14:paraId="6173A360" w14:textId="77777777" w:rsidR="009004A9" w:rsidRPr="009004A9" w:rsidRDefault="009004A9" w:rsidP="009004A9">
      <w:pPr>
        <w:spacing w:after="160" w:line="259" w:lineRule="auto"/>
        <w:rPr>
          <w:rFonts w:ascii="Arial" w:hAnsi="Arial" w:cs="Arial"/>
          <w:b/>
          <w:sz w:val="24"/>
          <w:szCs w:val="24"/>
        </w:rPr>
      </w:pPr>
    </w:p>
    <w:p w14:paraId="37F1C39E" w14:textId="77777777" w:rsidR="009004A9" w:rsidRPr="009004A9" w:rsidRDefault="009004A9" w:rsidP="009004A9">
      <w:pPr>
        <w:spacing w:after="160" w:line="259" w:lineRule="auto"/>
        <w:rPr>
          <w:rFonts w:ascii="Arial" w:hAnsi="Arial" w:cs="Arial"/>
          <w:b/>
          <w:sz w:val="28"/>
          <w:szCs w:val="28"/>
          <w:u w:val="single"/>
        </w:rPr>
      </w:pPr>
    </w:p>
    <w:p w14:paraId="1092C00E" w14:textId="77777777" w:rsidR="009004A9" w:rsidRDefault="009004A9">
      <w:pPr>
        <w:rPr>
          <w:rFonts w:ascii="Arial" w:hAnsi="Arial" w:cs="Arial"/>
          <w:b/>
          <w:sz w:val="28"/>
          <w:szCs w:val="28"/>
        </w:rPr>
      </w:pPr>
      <w:r>
        <w:rPr>
          <w:rFonts w:ascii="Arial" w:hAnsi="Arial" w:cs="Arial"/>
          <w:b/>
          <w:sz w:val="28"/>
          <w:szCs w:val="28"/>
        </w:rPr>
        <w:br w:type="page"/>
      </w:r>
    </w:p>
    <w:p w14:paraId="552C8A10" w14:textId="1D7E47BC" w:rsidR="009004A9" w:rsidRPr="009004A9" w:rsidRDefault="009004A9" w:rsidP="009004A9">
      <w:pPr>
        <w:rPr>
          <w:rFonts w:ascii="Arial" w:hAnsi="Arial" w:cs="Arial"/>
          <w:b/>
          <w:sz w:val="28"/>
          <w:szCs w:val="28"/>
        </w:rPr>
      </w:pPr>
      <w:r w:rsidRPr="009004A9">
        <w:rPr>
          <w:rFonts w:ascii="Arial" w:hAnsi="Arial" w:cs="Arial"/>
          <w:b/>
          <w:sz w:val="28"/>
          <w:szCs w:val="28"/>
        </w:rPr>
        <w:lastRenderedPageBreak/>
        <w:t>Appendix 3</w:t>
      </w:r>
    </w:p>
    <w:p w14:paraId="28B95B0F" w14:textId="77777777" w:rsidR="009004A9" w:rsidRPr="009004A9" w:rsidRDefault="009004A9" w:rsidP="009004A9">
      <w:pPr>
        <w:jc w:val="center"/>
        <w:rPr>
          <w:rFonts w:ascii="Arial" w:hAnsi="Arial" w:cs="Arial"/>
          <w:b/>
          <w:sz w:val="32"/>
          <w:szCs w:val="32"/>
        </w:rPr>
      </w:pPr>
      <w:r w:rsidRPr="009004A9">
        <w:rPr>
          <w:rFonts w:ascii="Arial" w:hAnsi="Arial" w:cs="Arial"/>
          <w:b/>
          <w:sz w:val="32"/>
          <w:szCs w:val="32"/>
        </w:rPr>
        <w:t>Plastics Survey 2018 -2026 - Comparison of Results</w:t>
      </w:r>
    </w:p>
    <w:p w14:paraId="69E720B8" w14:textId="77777777" w:rsidR="009004A9" w:rsidRPr="009004A9" w:rsidRDefault="009004A9" w:rsidP="009004A9">
      <w:pPr>
        <w:jc w:val="center"/>
        <w:rPr>
          <w:rFonts w:ascii="Arial" w:hAnsi="Arial" w:cs="Arial"/>
          <w:b/>
          <w:sz w:val="32"/>
          <w:szCs w:val="32"/>
        </w:rPr>
      </w:pPr>
    </w:p>
    <w:tbl>
      <w:tblPr>
        <w:tblStyle w:val="TableGrid31"/>
        <w:tblW w:w="14743" w:type="dxa"/>
        <w:tblInd w:w="-289" w:type="dxa"/>
        <w:tblLayout w:type="fixed"/>
        <w:tblLook w:val="04A0" w:firstRow="1" w:lastRow="0" w:firstColumn="1" w:lastColumn="0" w:noHBand="0" w:noVBand="1"/>
      </w:tblPr>
      <w:tblGrid>
        <w:gridCol w:w="2552"/>
        <w:gridCol w:w="4253"/>
        <w:gridCol w:w="2551"/>
        <w:gridCol w:w="2694"/>
        <w:gridCol w:w="2693"/>
      </w:tblGrid>
      <w:tr w:rsidR="009004A9" w:rsidRPr="009004A9" w14:paraId="180D00D9" w14:textId="77777777" w:rsidTr="00951423">
        <w:tc>
          <w:tcPr>
            <w:tcW w:w="2552" w:type="dxa"/>
            <w:vMerge w:val="restart"/>
            <w:shd w:val="clear" w:color="auto" w:fill="C5E0B3" w:themeFill="accent6" w:themeFillTint="66"/>
          </w:tcPr>
          <w:p w14:paraId="62DF1D9D" w14:textId="77777777" w:rsidR="009004A9" w:rsidRPr="009004A9" w:rsidRDefault="009004A9" w:rsidP="009004A9">
            <w:pPr>
              <w:jc w:val="center"/>
              <w:rPr>
                <w:rFonts w:cs="Arial"/>
                <w:b/>
              </w:rPr>
            </w:pPr>
            <w:r w:rsidRPr="009004A9">
              <w:rPr>
                <w:rFonts w:cs="Arial"/>
                <w:b/>
              </w:rPr>
              <w:t>Item</w:t>
            </w:r>
          </w:p>
        </w:tc>
        <w:tc>
          <w:tcPr>
            <w:tcW w:w="4253" w:type="dxa"/>
            <w:vMerge w:val="restart"/>
            <w:shd w:val="clear" w:color="auto" w:fill="C5E0B3" w:themeFill="accent6" w:themeFillTint="66"/>
          </w:tcPr>
          <w:p w14:paraId="24800A05" w14:textId="77777777" w:rsidR="009004A9" w:rsidRPr="009004A9" w:rsidRDefault="009004A9" w:rsidP="009004A9">
            <w:pPr>
              <w:jc w:val="center"/>
              <w:rPr>
                <w:rFonts w:cs="Arial"/>
                <w:b/>
              </w:rPr>
            </w:pPr>
            <w:r w:rsidRPr="009004A9">
              <w:rPr>
                <w:rFonts w:cs="Arial"/>
                <w:b/>
              </w:rPr>
              <w:t>Product Packaging</w:t>
            </w:r>
          </w:p>
        </w:tc>
        <w:tc>
          <w:tcPr>
            <w:tcW w:w="7938" w:type="dxa"/>
            <w:gridSpan w:val="3"/>
            <w:shd w:val="clear" w:color="auto" w:fill="C5E0B3" w:themeFill="accent6" w:themeFillTint="66"/>
          </w:tcPr>
          <w:p w14:paraId="5F0D3091" w14:textId="77777777" w:rsidR="009004A9" w:rsidRPr="009004A9" w:rsidRDefault="009004A9" w:rsidP="009004A9">
            <w:pPr>
              <w:jc w:val="center"/>
              <w:rPr>
                <w:rFonts w:cs="Arial"/>
                <w:b/>
              </w:rPr>
            </w:pPr>
            <w:r w:rsidRPr="009004A9">
              <w:rPr>
                <w:rFonts w:cs="Arial"/>
                <w:b/>
              </w:rPr>
              <w:t>Average for all supermarkets</w:t>
            </w:r>
          </w:p>
        </w:tc>
      </w:tr>
      <w:tr w:rsidR="009004A9" w:rsidRPr="009004A9" w14:paraId="125EF1A5" w14:textId="77777777" w:rsidTr="00951423">
        <w:tc>
          <w:tcPr>
            <w:tcW w:w="2552" w:type="dxa"/>
            <w:vMerge/>
            <w:shd w:val="clear" w:color="auto" w:fill="C5E0B3" w:themeFill="accent6" w:themeFillTint="66"/>
          </w:tcPr>
          <w:p w14:paraId="45E633F6" w14:textId="77777777" w:rsidR="009004A9" w:rsidRPr="009004A9" w:rsidRDefault="009004A9" w:rsidP="009004A9">
            <w:pPr>
              <w:jc w:val="center"/>
              <w:rPr>
                <w:rFonts w:cs="Arial"/>
                <w:b/>
              </w:rPr>
            </w:pPr>
          </w:p>
        </w:tc>
        <w:tc>
          <w:tcPr>
            <w:tcW w:w="4253" w:type="dxa"/>
            <w:vMerge/>
            <w:shd w:val="clear" w:color="auto" w:fill="C5E0B3" w:themeFill="accent6" w:themeFillTint="66"/>
          </w:tcPr>
          <w:p w14:paraId="2B6447E0" w14:textId="77777777" w:rsidR="009004A9" w:rsidRPr="009004A9" w:rsidRDefault="009004A9" w:rsidP="009004A9">
            <w:pPr>
              <w:jc w:val="center"/>
              <w:rPr>
                <w:rFonts w:cs="Arial"/>
                <w:b/>
              </w:rPr>
            </w:pPr>
          </w:p>
        </w:tc>
        <w:tc>
          <w:tcPr>
            <w:tcW w:w="2551" w:type="dxa"/>
            <w:shd w:val="clear" w:color="auto" w:fill="C5E0B3" w:themeFill="accent6" w:themeFillTint="66"/>
          </w:tcPr>
          <w:p w14:paraId="4126183E" w14:textId="77777777" w:rsidR="009004A9" w:rsidRPr="009004A9" w:rsidRDefault="009004A9" w:rsidP="009004A9">
            <w:pPr>
              <w:jc w:val="center"/>
              <w:rPr>
                <w:rFonts w:cs="Arial"/>
                <w:b/>
              </w:rPr>
            </w:pPr>
            <w:r w:rsidRPr="009004A9">
              <w:rPr>
                <w:rFonts w:cs="Arial"/>
                <w:b/>
              </w:rPr>
              <w:t>2018</w:t>
            </w:r>
          </w:p>
        </w:tc>
        <w:tc>
          <w:tcPr>
            <w:tcW w:w="2694" w:type="dxa"/>
            <w:shd w:val="clear" w:color="auto" w:fill="C5E0B3" w:themeFill="accent6" w:themeFillTint="66"/>
          </w:tcPr>
          <w:p w14:paraId="6D7CE161" w14:textId="77777777" w:rsidR="009004A9" w:rsidRPr="009004A9" w:rsidRDefault="009004A9" w:rsidP="009004A9">
            <w:pPr>
              <w:jc w:val="center"/>
              <w:rPr>
                <w:rFonts w:cs="Arial"/>
                <w:b/>
              </w:rPr>
            </w:pPr>
            <w:r w:rsidRPr="009004A9">
              <w:rPr>
                <w:rFonts w:cs="Arial"/>
                <w:b/>
              </w:rPr>
              <w:t>2020</w:t>
            </w:r>
          </w:p>
        </w:tc>
        <w:tc>
          <w:tcPr>
            <w:tcW w:w="2693" w:type="dxa"/>
            <w:shd w:val="clear" w:color="auto" w:fill="C5E0B3" w:themeFill="accent6" w:themeFillTint="66"/>
          </w:tcPr>
          <w:p w14:paraId="6ADF44CA" w14:textId="77777777" w:rsidR="009004A9" w:rsidRPr="009004A9" w:rsidRDefault="009004A9" w:rsidP="009004A9">
            <w:pPr>
              <w:jc w:val="center"/>
              <w:rPr>
                <w:rFonts w:cs="Arial"/>
                <w:b/>
              </w:rPr>
            </w:pPr>
            <w:r w:rsidRPr="009004A9">
              <w:rPr>
                <w:rFonts w:cs="Arial"/>
                <w:b/>
              </w:rPr>
              <w:t>2026</w:t>
            </w:r>
          </w:p>
        </w:tc>
      </w:tr>
      <w:tr w:rsidR="009004A9" w:rsidRPr="009004A9" w14:paraId="269FFA6E" w14:textId="77777777" w:rsidTr="00951423">
        <w:tc>
          <w:tcPr>
            <w:tcW w:w="2552" w:type="dxa"/>
            <w:vMerge w:val="restart"/>
          </w:tcPr>
          <w:p w14:paraId="5F690EF2" w14:textId="77777777" w:rsidR="009004A9" w:rsidRPr="009004A9" w:rsidRDefault="009004A9" w:rsidP="009004A9">
            <w:pPr>
              <w:rPr>
                <w:rFonts w:cs="Arial"/>
                <w:b/>
              </w:rPr>
            </w:pPr>
            <w:r w:rsidRPr="009004A9">
              <w:rPr>
                <w:rFonts w:eastAsia="Times New Roman" w:cs="Arial"/>
                <w:b/>
                <w:color w:val="000000"/>
                <w:lang w:eastAsia="en-GB"/>
              </w:rPr>
              <w:t>Fruit.&amp; Veg.</w:t>
            </w:r>
          </w:p>
        </w:tc>
        <w:tc>
          <w:tcPr>
            <w:tcW w:w="4253" w:type="dxa"/>
          </w:tcPr>
          <w:p w14:paraId="5C6F491B" w14:textId="77777777" w:rsidR="009004A9" w:rsidRPr="009004A9" w:rsidRDefault="009004A9" w:rsidP="009004A9">
            <w:pPr>
              <w:rPr>
                <w:rFonts w:cs="Arial"/>
                <w:b/>
              </w:rPr>
            </w:pPr>
            <w:r w:rsidRPr="009004A9">
              <w:rPr>
                <w:rFonts w:eastAsia="Times New Roman" w:cs="Arial"/>
                <w:b/>
                <w:color w:val="000000"/>
                <w:lang w:eastAsia="en-GB"/>
              </w:rPr>
              <w:t>Wrapped in plastic</w:t>
            </w:r>
          </w:p>
        </w:tc>
        <w:tc>
          <w:tcPr>
            <w:tcW w:w="2551" w:type="dxa"/>
          </w:tcPr>
          <w:p w14:paraId="34547FEE" w14:textId="77777777" w:rsidR="009004A9" w:rsidRPr="009004A9" w:rsidRDefault="009004A9" w:rsidP="009004A9">
            <w:pPr>
              <w:jc w:val="center"/>
              <w:rPr>
                <w:rFonts w:cs="Arial"/>
                <w:b/>
              </w:rPr>
            </w:pPr>
            <w:r w:rsidRPr="009004A9">
              <w:rPr>
                <w:rFonts w:cs="Arial"/>
                <w:b/>
              </w:rPr>
              <w:t>75</w:t>
            </w:r>
          </w:p>
        </w:tc>
        <w:tc>
          <w:tcPr>
            <w:tcW w:w="2694" w:type="dxa"/>
          </w:tcPr>
          <w:p w14:paraId="28BC8F40" w14:textId="77777777" w:rsidR="009004A9" w:rsidRPr="009004A9" w:rsidRDefault="009004A9" w:rsidP="009004A9">
            <w:pPr>
              <w:jc w:val="center"/>
              <w:rPr>
                <w:rFonts w:cs="Arial"/>
                <w:b/>
              </w:rPr>
            </w:pPr>
            <w:r w:rsidRPr="009004A9">
              <w:rPr>
                <w:rFonts w:cs="Arial"/>
                <w:b/>
              </w:rPr>
              <w:t>78</w:t>
            </w:r>
          </w:p>
        </w:tc>
        <w:tc>
          <w:tcPr>
            <w:tcW w:w="2693" w:type="dxa"/>
            <w:shd w:val="clear" w:color="auto" w:fill="F4B083" w:themeFill="accent2" w:themeFillTint="99"/>
          </w:tcPr>
          <w:p w14:paraId="64D05028" w14:textId="77777777" w:rsidR="009004A9" w:rsidRPr="009004A9" w:rsidRDefault="009004A9" w:rsidP="009004A9">
            <w:pPr>
              <w:jc w:val="center"/>
              <w:rPr>
                <w:rFonts w:cs="Arial"/>
                <w:b/>
              </w:rPr>
            </w:pPr>
            <w:r w:rsidRPr="009004A9">
              <w:rPr>
                <w:rFonts w:cs="Arial"/>
                <w:b/>
              </w:rPr>
              <w:t>83.7</w:t>
            </w:r>
          </w:p>
        </w:tc>
      </w:tr>
      <w:tr w:rsidR="009004A9" w:rsidRPr="009004A9" w14:paraId="2A21CEC0" w14:textId="77777777" w:rsidTr="00951423">
        <w:tc>
          <w:tcPr>
            <w:tcW w:w="2552" w:type="dxa"/>
            <w:vMerge/>
          </w:tcPr>
          <w:p w14:paraId="62571704" w14:textId="77777777" w:rsidR="009004A9" w:rsidRPr="009004A9" w:rsidRDefault="009004A9" w:rsidP="009004A9">
            <w:pPr>
              <w:rPr>
                <w:rFonts w:cs="Arial"/>
                <w:b/>
              </w:rPr>
            </w:pPr>
          </w:p>
        </w:tc>
        <w:tc>
          <w:tcPr>
            <w:tcW w:w="4253" w:type="dxa"/>
          </w:tcPr>
          <w:p w14:paraId="421AD21D" w14:textId="77777777" w:rsidR="009004A9" w:rsidRPr="009004A9" w:rsidRDefault="009004A9" w:rsidP="009004A9">
            <w:pPr>
              <w:rPr>
                <w:rFonts w:cs="Arial"/>
                <w:b/>
              </w:rPr>
            </w:pPr>
            <w:r w:rsidRPr="009004A9">
              <w:rPr>
                <w:rFonts w:eastAsia="Times New Roman" w:cs="Arial"/>
                <w:b/>
                <w:color w:val="000000"/>
                <w:lang w:eastAsia="en-GB"/>
              </w:rPr>
              <w:t>Loose – plastic bags provided</w:t>
            </w:r>
          </w:p>
        </w:tc>
        <w:tc>
          <w:tcPr>
            <w:tcW w:w="2551" w:type="dxa"/>
          </w:tcPr>
          <w:p w14:paraId="19FB7E53" w14:textId="77777777" w:rsidR="009004A9" w:rsidRPr="009004A9" w:rsidRDefault="009004A9" w:rsidP="009004A9">
            <w:pPr>
              <w:jc w:val="center"/>
              <w:rPr>
                <w:rFonts w:cs="Arial"/>
                <w:b/>
              </w:rPr>
            </w:pPr>
            <w:r w:rsidRPr="009004A9">
              <w:rPr>
                <w:rFonts w:cs="Arial"/>
                <w:b/>
              </w:rPr>
              <w:t>20</w:t>
            </w:r>
          </w:p>
        </w:tc>
        <w:tc>
          <w:tcPr>
            <w:tcW w:w="2694" w:type="dxa"/>
          </w:tcPr>
          <w:p w14:paraId="6029FD2F" w14:textId="77777777" w:rsidR="009004A9" w:rsidRPr="009004A9" w:rsidRDefault="009004A9" w:rsidP="009004A9">
            <w:pPr>
              <w:jc w:val="center"/>
              <w:rPr>
                <w:rFonts w:cs="Arial"/>
                <w:b/>
              </w:rPr>
            </w:pPr>
            <w:r w:rsidRPr="009004A9">
              <w:rPr>
                <w:rFonts w:cs="Arial"/>
                <w:b/>
              </w:rPr>
              <w:t>14</w:t>
            </w:r>
          </w:p>
        </w:tc>
        <w:tc>
          <w:tcPr>
            <w:tcW w:w="2693" w:type="dxa"/>
          </w:tcPr>
          <w:p w14:paraId="45E2D568" w14:textId="77777777" w:rsidR="009004A9" w:rsidRPr="009004A9" w:rsidRDefault="009004A9" w:rsidP="009004A9">
            <w:pPr>
              <w:jc w:val="center"/>
              <w:rPr>
                <w:rFonts w:cs="Arial"/>
                <w:b/>
              </w:rPr>
            </w:pPr>
            <w:r w:rsidRPr="009004A9">
              <w:rPr>
                <w:rFonts w:cs="Arial"/>
                <w:b/>
              </w:rPr>
              <w:t>10.5</w:t>
            </w:r>
          </w:p>
        </w:tc>
      </w:tr>
      <w:tr w:rsidR="009004A9" w:rsidRPr="009004A9" w14:paraId="5435D3E9" w14:textId="77777777" w:rsidTr="00951423">
        <w:tc>
          <w:tcPr>
            <w:tcW w:w="2552" w:type="dxa"/>
            <w:vMerge/>
          </w:tcPr>
          <w:p w14:paraId="6E0558AA" w14:textId="77777777" w:rsidR="009004A9" w:rsidRPr="009004A9" w:rsidRDefault="009004A9" w:rsidP="009004A9">
            <w:pPr>
              <w:rPr>
                <w:rFonts w:cs="Arial"/>
                <w:b/>
              </w:rPr>
            </w:pPr>
          </w:p>
        </w:tc>
        <w:tc>
          <w:tcPr>
            <w:tcW w:w="4253" w:type="dxa"/>
            <w:shd w:val="clear" w:color="auto" w:fill="C5E0B3" w:themeFill="accent6" w:themeFillTint="66"/>
          </w:tcPr>
          <w:p w14:paraId="5E276572" w14:textId="77777777" w:rsidR="009004A9" w:rsidRPr="009004A9" w:rsidRDefault="009004A9" w:rsidP="009004A9">
            <w:pPr>
              <w:rPr>
                <w:rFonts w:cs="Arial"/>
                <w:b/>
              </w:rPr>
            </w:pPr>
            <w:r w:rsidRPr="009004A9">
              <w:rPr>
                <w:rFonts w:eastAsia="Times New Roman" w:cs="Arial"/>
                <w:b/>
                <w:color w:val="000000"/>
                <w:lang w:eastAsia="en-GB"/>
              </w:rPr>
              <w:t>Loose – paper bags provided</w:t>
            </w:r>
          </w:p>
        </w:tc>
        <w:tc>
          <w:tcPr>
            <w:tcW w:w="2551" w:type="dxa"/>
            <w:shd w:val="clear" w:color="auto" w:fill="C5E0B3" w:themeFill="accent6" w:themeFillTint="66"/>
          </w:tcPr>
          <w:p w14:paraId="286BB1A3" w14:textId="77777777" w:rsidR="009004A9" w:rsidRPr="009004A9" w:rsidRDefault="009004A9" w:rsidP="009004A9">
            <w:pPr>
              <w:jc w:val="center"/>
              <w:rPr>
                <w:rFonts w:cs="Arial"/>
                <w:b/>
              </w:rPr>
            </w:pPr>
            <w:r w:rsidRPr="009004A9">
              <w:rPr>
                <w:rFonts w:cs="Arial"/>
                <w:b/>
              </w:rPr>
              <w:t>5</w:t>
            </w:r>
          </w:p>
        </w:tc>
        <w:tc>
          <w:tcPr>
            <w:tcW w:w="2694" w:type="dxa"/>
            <w:shd w:val="clear" w:color="auto" w:fill="C5E0B3" w:themeFill="accent6" w:themeFillTint="66"/>
          </w:tcPr>
          <w:p w14:paraId="468A9148" w14:textId="77777777" w:rsidR="009004A9" w:rsidRPr="009004A9" w:rsidRDefault="009004A9" w:rsidP="009004A9">
            <w:pPr>
              <w:jc w:val="center"/>
              <w:rPr>
                <w:rFonts w:cs="Arial"/>
                <w:b/>
              </w:rPr>
            </w:pPr>
            <w:r w:rsidRPr="009004A9">
              <w:rPr>
                <w:rFonts w:cs="Arial"/>
                <w:b/>
              </w:rPr>
              <w:t>8</w:t>
            </w:r>
          </w:p>
        </w:tc>
        <w:tc>
          <w:tcPr>
            <w:tcW w:w="2693" w:type="dxa"/>
            <w:shd w:val="clear" w:color="auto" w:fill="C5E0B3" w:themeFill="accent6" w:themeFillTint="66"/>
          </w:tcPr>
          <w:p w14:paraId="4CF4538B" w14:textId="77777777" w:rsidR="009004A9" w:rsidRPr="009004A9" w:rsidRDefault="009004A9" w:rsidP="009004A9">
            <w:pPr>
              <w:jc w:val="center"/>
              <w:rPr>
                <w:rFonts w:cs="Arial"/>
                <w:b/>
              </w:rPr>
            </w:pPr>
            <w:r w:rsidRPr="009004A9">
              <w:rPr>
                <w:rFonts w:cs="Arial"/>
                <w:b/>
              </w:rPr>
              <w:t>3.8</w:t>
            </w:r>
          </w:p>
        </w:tc>
      </w:tr>
      <w:tr w:rsidR="009004A9" w:rsidRPr="009004A9" w14:paraId="5D8E7AC8" w14:textId="77777777" w:rsidTr="00951423">
        <w:tc>
          <w:tcPr>
            <w:tcW w:w="2552" w:type="dxa"/>
            <w:vMerge w:val="restart"/>
          </w:tcPr>
          <w:p w14:paraId="300F785F" w14:textId="77777777" w:rsidR="009004A9" w:rsidRPr="009004A9" w:rsidRDefault="009004A9" w:rsidP="009004A9">
            <w:pPr>
              <w:rPr>
                <w:rFonts w:cs="Arial"/>
                <w:b/>
              </w:rPr>
            </w:pPr>
            <w:r w:rsidRPr="009004A9">
              <w:rPr>
                <w:rFonts w:eastAsia="Times New Roman" w:cs="Arial"/>
                <w:b/>
                <w:color w:val="000000"/>
                <w:lang w:eastAsia="en-GB"/>
              </w:rPr>
              <w:t>Bread</w:t>
            </w:r>
          </w:p>
        </w:tc>
        <w:tc>
          <w:tcPr>
            <w:tcW w:w="4253" w:type="dxa"/>
          </w:tcPr>
          <w:p w14:paraId="5C89AF79" w14:textId="77777777" w:rsidR="009004A9" w:rsidRPr="009004A9" w:rsidRDefault="009004A9" w:rsidP="009004A9">
            <w:pPr>
              <w:rPr>
                <w:rFonts w:cs="Arial"/>
                <w:b/>
              </w:rPr>
            </w:pPr>
            <w:r w:rsidRPr="009004A9">
              <w:rPr>
                <w:rFonts w:eastAsia="Times New Roman" w:cs="Arial"/>
                <w:b/>
                <w:color w:val="000000"/>
                <w:lang w:eastAsia="en-GB"/>
              </w:rPr>
              <w:t>Wrapped in plastic/cellophane</w:t>
            </w:r>
          </w:p>
        </w:tc>
        <w:tc>
          <w:tcPr>
            <w:tcW w:w="2551" w:type="dxa"/>
          </w:tcPr>
          <w:p w14:paraId="291DA26E" w14:textId="77777777" w:rsidR="009004A9" w:rsidRPr="009004A9" w:rsidRDefault="009004A9" w:rsidP="009004A9">
            <w:pPr>
              <w:jc w:val="center"/>
              <w:rPr>
                <w:rFonts w:cs="Arial"/>
                <w:b/>
              </w:rPr>
            </w:pPr>
            <w:r w:rsidRPr="009004A9">
              <w:rPr>
                <w:rFonts w:cs="Arial"/>
                <w:b/>
              </w:rPr>
              <w:t>82.8</w:t>
            </w:r>
          </w:p>
        </w:tc>
        <w:tc>
          <w:tcPr>
            <w:tcW w:w="2694" w:type="dxa"/>
          </w:tcPr>
          <w:p w14:paraId="70ED17E5" w14:textId="77777777" w:rsidR="009004A9" w:rsidRPr="009004A9" w:rsidRDefault="009004A9" w:rsidP="009004A9">
            <w:pPr>
              <w:jc w:val="center"/>
              <w:rPr>
                <w:rFonts w:cs="Arial"/>
                <w:b/>
              </w:rPr>
            </w:pPr>
            <w:r w:rsidRPr="009004A9">
              <w:rPr>
                <w:rFonts w:cs="Arial"/>
                <w:b/>
              </w:rPr>
              <w:t>88.5</w:t>
            </w:r>
          </w:p>
        </w:tc>
        <w:tc>
          <w:tcPr>
            <w:tcW w:w="2693" w:type="dxa"/>
            <w:shd w:val="clear" w:color="auto" w:fill="F4B083" w:themeFill="accent2" w:themeFillTint="99"/>
          </w:tcPr>
          <w:p w14:paraId="52BAA666" w14:textId="77777777" w:rsidR="009004A9" w:rsidRPr="009004A9" w:rsidRDefault="009004A9" w:rsidP="009004A9">
            <w:pPr>
              <w:jc w:val="center"/>
              <w:rPr>
                <w:rFonts w:cs="Arial"/>
                <w:b/>
              </w:rPr>
            </w:pPr>
            <w:r w:rsidRPr="009004A9">
              <w:rPr>
                <w:rFonts w:cs="Arial"/>
                <w:b/>
              </w:rPr>
              <w:t>83.2</w:t>
            </w:r>
          </w:p>
        </w:tc>
      </w:tr>
      <w:tr w:rsidR="009004A9" w:rsidRPr="009004A9" w14:paraId="242512DF" w14:textId="77777777" w:rsidTr="00951423">
        <w:tc>
          <w:tcPr>
            <w:tcW w:w="2552" w:type="dxa"/>
            <w:vMerge/>
          </w:tcPr>
          <w:p w14:paraId="3E0941CB" w14:textId="77777777" w:rsidR="009004A9" w:rsidRPr="009004A9" w:rsidRDefault="009004A9" w:rsidP="009004A9">
            <w:pPr>
              <w:rPr>
                <w:rFonts w:cs="Arial"/>
                <w:b/>
              </w:rPr>
            </w:pPr>
          </w:p>
        </w:tc>
        <w:tc>
          <w:tcPr>
            <w:tcW w:w="4253" w:type="dxa"/>
          </w:tcPr>
          <w:p w14:paraId="042DDB3F" w14:textId="77777777" w:rsidR="009004A9" w:rsidRPr="009004A9" w:rsidRDefault="009004A9" w:rsidP="009004A9">
            <w:pPr>
              <w:rPr>
                <w:rFonts w:cs="Arial"/>
                <w:b/>
              </w:rPr>
            </w:pPr>
            <w:r w:rsidRPr="009004A9">
              <w:rPr>
                <w:rFonts w:eastAsia="Times New Roman" w:cs="Arial"/>
                <w:b/>
                <w:color w:val="000000"/>
                <w:lang w:eastAsia="en-GB"/>
              </w:rPr>
              <w:t>Paper bags, cellophane insert</w:t>
            </w:r>
          </w:p>
        </w:tc>
        <w:tc>
          <w:tcPr>
            <w:tcW w:w="2551" w:type="dxa"/>
          </w:tcPr>
          <w:p w14:paraId="6E40B2D6" w14:textId="77777777" w:rsidR="009004A9" w:rsidRPr="009004A9" w:rsidRDefault="009004A9" w:rsidP="009004A9">
            <w:pPr>
              <w:jc w:val="center"/>
              <w:rPr>
                <w:rFonts w:cs="Arial"/>
                <w:b/>
              </w:rPr>
            </w:pPr>
            <w:r w:rsidRPr="009004A9">
              <w:rPr>
                <w:rFonts w:cs="Arial"/>
                <w:b/>
              </w:rPr>
              <w:t>10.5</w:t>
            </w:r>
          </w:p>
        </w:tc>
        <w:tc>
          <w:tcPr>
            <w:tcW w:w="2694" w:type="dxa"/>
          </w:tcPr>
          <w:p w14:paraId="4319A95D" w14:textId="77777777" w:rsidR="009004A9" w:rsidRPr="009004A9" w:rsidRDefault="009004A9" w:rsidP="009004A9">
            <w:pPr>
              <w:jc w:val="center"/>
              <w:rPr>
                <w:rFonts w:cs="Arial"/>
                <w:b/>
              </w:rPr>
            </w:pPr>
            <w:r w:rsidRPr="009004A9">
              <w:rPr>
                <w:rFonts w:cs="Arial"/>
                <w:b/>
              </w:rPr>
              <w:t>8</w:t>
            </w:r>
          </w:p>
        </w:tc>
        <w:tc>
          <w:tcPr>
            <w:tcW w:w="2693" w:type="dxa"/>
            <w:shd w:val="clear" w:color="auto" w:fill="F4B083" w:themeFill="accent2" w:themeFillTint="99"/>
          </w:tcPr>
          <w:p w14:paraId="4A8324BC" w14:textId="77777777" w:rsidR="009004A9" w:rsidRPr="009004A9" w:rsidRDefault="009004A9" w:rsidP="009004A9">
            <w:pPr>
              <w:jc w:val="center"/>
              <w:rPr>
                <w:rFonts w:cs="Arial"/>
                <w:b/>
              </w:rPr>
            </w:pPr>
            <w:r w:rsidRPr="009004A9">
              <w:rPr>
                <w:rFonts w:cs="Arial"/>
                <w:b/>
              </w:rPr>
              <w:t>12.6</w:t>
            </w:r>
          </w:p>
        </w:tc>
      </w:tr>
      <w:tr w:rsidR="009004A9" w:rsidRPr="009004A9" w14:paraId="31768EDA" w14:textId="77777777" w:rsidTr="00951423">
        <w:tc>
          <w:tcPr>
            <w:tcW w:w="2552" w:type="dxa"/>
            <w:vMerge/>
          </w:tcPr>
          <w:p w14:paraId="3D51AEEF" w14:textId="77777777" w:rsidR="009004A9" w:rsidRPr="009004A9" w:rsidRDefault="009004A9" w:rsidP="009004A9">
            <w:pPr>
              <w:rPr>
                <w:rFonts w:cs="Arial"/>
                <w:b/>
              </w:rPr>
            </w:pPr>
          </w:p>
        </w:tc>
        <w:tc>
          <w:tcPr>
            <w:tcW w:w="4253" w:type="dxa"/>
            <w:shd w:val="clear" w:color="auto" w:fill="C5E0B3" w:themeFill="accent6" w:themeFillTint="66"/>
          </w:tcPr>
          <w:p w14:paraId="01B0C9F7" w14:textId="77777777" w:rsidR="009004A9" w:rsidRPr="009004A9" w:rsidRDefault="009004A9" w:rsidP="009004A9">
            <w:pPr>
              <w:rPr>
                <w:rFonts w:cs="Arial"/>
                <w:b/>
              </w:rPr>
            </w:pPr>
            <w:r w:rsidRPr="009004A9">
              <w:rPr>
                <w:rFonts w:eastAsia="Times New Roman" w:cs="Arial"/>
                <w:b/>
                <w:color w:val="000000"/>
                <w:lang w:eastAsia="en-GB"/>
              </w:rPr>
              <w:t>Loose – paper bags provided</w:t>
            </w:r>
          </w:p>
        </w:tc>
        <w:tc>
          <w:tcPr>
            <w:tcW w:w="2551" w:type="dxa"/>
            <w:shd w:val="clear" w:color="auto" w:fill="C5E0B3" w:themeFill="accent6" w:themeFillTint="66"/>
          </w:tcPr>
          <w:p w14:paraId="7640B29D" w14:textId="77777777" w:rsidR="009004A9" w:rsidRPr="009004A9" w:rsidRDefault="009004A9" w:rsidP="009004A9">
            <w:pPr>
              <w:jc w:val="center"/>
              <w:rPr>
                <w:rFonts w:cs="Arial"/>
                <w:b/>
              </w:rPr>
            </w:pPr>
            <w:r w:rsidRPr="009004A9">
              <w:rPr>
                <w:rFonts w:cs="Arial"/>
                <w:b/>
              </w:rPr>
              <w:t>6.7</w:t>
            </w:r>
          </w:p>
        </w:tc>
        <w:tc>
          <w:tcPr>
            <w:tcW w:w="2694" w:type="dxa"/>
            <w:shd w:val="clear" w:color="auto" w:fill="C5E0B3" w:themeFill="accent6" w:themeFillTint="66"/>
          </w:tcPr>
          <w:p w14:paraId="2B111F7C" w14:textId="77777777" w:rsidR="009004A9" w:rsidRPr="009004A9" w:rsidRDefault="009004A9" w:rsidP="009004A9">
            <w:pPr>
              <w:jc w:val="center"/>
              <w:rPr>
                <w:rFonts w:cs="Arial"/>
                <w:b/>
              </w:rPr>
            </w:pPr>
            <w:r w:rsidRPr="009004A9">
              <w:rPr>
                <w:rFonts w:cs="Arial"/>
                <w:b/>
              </w:rPr>
              <w:t>3.5</w:t>
            </w:r>
          </w:p>
        </w:tc>
        <w:tc>
          <w:tcPr>
            <w:tcW w:w="2693" w:type="dxa"/>
            <w:shd w:val="clear" w:color="auto" w:fill="C5E0B3" w:themeFill="accent6" w:themeFillTint="66"/>
          </w:tcPr>
          <w:p w14:paraId="4AF1988F" w14:textId="77777777" w:rsidR="009004A9" w:rsidRPr="009004A9" w:rsidRDefault="009004A9" w:rsidP="009004A9">
            <w:pPr>
              <w:jc w:val="center"/>
              <w:rPr>
                <w:rFonts w:cs="Arial"/>
                <w:b/>
              </w:rPr>
            </w:pPr>
            <w:r w:rsidRPr="009004A9">
              <w:rPr>
                <w:rFonts w:cs="Arial"/>
                <w:b/>
              </w:rPr>
              <w:t>5.2</w:t>
            </w:r>
          </w:p>
        </w:tc>
      </w:tr>
      <w:tr w:rsidR="009004A9" w:rsidRPr="009004A9" w14:paraId="47768205" w14:textId="77777777" w:rsidTr="00951423">
        <w:tc>
          <w:tcPr>
            <w:tcW w:w="2552" w:type="dxa"/>
            <w:vMerge w:val="restart"/>
          </w:tcPr>
          <w:p w14:paraId="2C530010" w14:textId="77777777" w:rsidR="009004A9" w:rsidRPr="009004A9" w:rsidRDefault="009004A9" w:rsidP="009004A9">
            <w:pPr>
              <w:rPr>
                <w:rFonts w:cs="Arial"/>
                <w:b/>
              </w:rPr>
            </w:pPr>
            <w:r w:rsidRPr="009004A9">
              <w:rPr>
                <w:rFonts w:eastAsia="Times New Roman" w:cs="Arial"/>
                <w:b/>
                <w:color w:val="000000"/>
                <w:lang w:eastAsia="en-GB"/>
              </w:rPr>
              <w:t>Fish</w:t>
            </w:r>
          </w:p>
        </w:tc>
        <w:tc>
          <w:tcPr>
            <w:tcW w:w="4253" w:type="dxa"/>
          </w:tcPr>
          <w:p w14:paraId="07362881" w14:textId="77777777" w:rsidR="009004A9" w:rsidRPr="009004A9" w:rsidRDefault="009004A9" w:rsidP="009004A9">
            <w:pPr>
              <w:rPr>
                <w:rFonts w:cs="Arial"/>
                <w:b/>
              </w:rPr>
            </w:pPr>
            <w:r w:rsidRPr="009004A9">
              <w:rPr>
                <w:rFonts w:eastAsia="Times New Roman" w:cs="Arial"/>
                <w:b/>
                <w:lang w:eastAsia="en-GB"/>
              </w:rPr>
              <w:t>Wrapped in plastic clear trays</w:t>
            </w:r>
          </w:p>
        </w:tc>
        <w:tc>
          <w:tcPr>
            <w:tcW w:w="2551" w:type="dxa"/>
          </w:tcPr>
          <w:p w14:paraId="43BC834D" w14:textId="77777777" w:rsidR="009004A9" w:rsidRPr="009004A9" w:rsidRDefault="009004A9" w:rsidP="009004A9">
            <w:pPr>
              <w:jc w:val="center"/>
              <w:rPr>
                <w:rFonts w:cs="Arial"/>
                <w:b/>
                <w:vertAlign w:val="superscript"/>
              </w:rPr>
            </w:pPr>
            <w:r w:rsidRPr="009004A9">
              <w:rPr>
                <w:rFonts w:cs="Arial"/>
                <w:b/>
              </w:rPr>
              <w:t>90.5</w:t>
            </w:r>
            <w:r w:rsidRPr="009004A9">
              <w:rPr>
                <w:rFonts w:cs="Arial"/>
                <w:b/>
                <w:vertAlign w:val="superscript"/>
              </w:rPr>
              <w:t>1</w:t>
            </w:r>
          </w:p>
        </w:tc>
        <w:tc>
          <w:tcPr>
            <w:tcW w:w="2694" w:type="dxa"/>
          </w:tcPr>
          <w:p w14:paraId="320601C8" w14:textId="77777777" w:rsidR="009004A9" w:rsidRPr="009004A9" w:rsidRDefault="009004A9" w:rsidP="009004A9">
            <w:pPr>
              <w:jc w:val="center"/>
              <w:rPr>
                <w:rFonts w:cs="Arial"/>
                <w:b/>
                <w:vertAlign w:val="superscript"/>
              </w:rPr>
            </w:pPr>
            <w:r w:rsidRPr="009004A9">
              <w:rPr>
                <w:rFonts w:cs="Arial"/>
                <w:b/>
              </w:rPr>
              <w:t>94.5</w:t>
            </w:r>
            <w:r w:rsidRPr="009004A9">
              <w:rPr>
                <w:rFonts w:cs="Arial"/>
                <w:b/>
                <w:vertAlign w:val="superscript"/>
              </w:rPr>
              <w:t>1</w:t>
            </w:r>
          </w:p>
        </w:tc>
        <w:tc>
          <w:tcPr>
            <w:tcW w:w="2693" w:type="dxa"/>
          </w:tcPr>
          <w:p w14:paraId="2B7F2335" w14:textId="77777777" w:rsidR="009004A9" w:rsidRPr="009004A9" w:rsidRDefault="009004A9" w:rsidP="009004A9">
            <w:pPr>
              <w:jc w:val="center"/>
              <w:rPr>
                <w:rFonts w:cs="Arial"/>
                <w:b/>
              </w:rPr>
            </w:pPr>
            <w:r w:rsidRPr="009004A9">
              <w:rPr>
                <w:rFonts w:cs="Arial"/>
                <w:b/>
              </w:rPr>
              <w:t>30.7</w:t>
            </w:r>
          </w:p>
        </w:tc>
      </w:tr>
      <w:tr w:rsidR="009004A9" w:rsidRPr="009004A9" w14:paraId="2B7C7C70" w14:textId="77777777" w:rsidTr="00951423">
        <w:tc>
          <w:tcPr>
            <w:tcW w:w="2552" w:type="dxa"/>
            <w:vMerge/>
          </w:tcPr>
          <w:p w14:paraId="2866C486" w14:textId="77777777" w:rsidR="009004A9" w:rsidRPr="009004A9" w:rsidRDefault="009004A9" w:rsidP="009004A9">
            <w:pPr>
              <w:rPr>
                <w:rFonts w:cs="Arial"/>
                <w:b/>
              </w:rPr>
            </w:pPr>
          </w:p>
        </w:tc>
        <w:tc>
          <w:tcPr>
            <w:tcW w:w="4253" w:type="dxa"/>
          </w:tcPr>
          <w:p w14:paraId="098DFFD5" w14:textId="77777777" w:rsidR="009004A9" w:rsidRPr="009004A9" w:rsidRDefault="009004A9" w:rsidP="009004A9">
            <w:pPr>
              <w:rPr>
                <w:rFonts w:cs="Arial"/>
                <w:b/>
              </w:rPr>
            </w:pPr>
            <w:r w:rsidRPr="009004A9">
              <w:rPr>
                <w:rFonts w:eastAsia="Times New Roman" w:cs="Arial"/>
                <w:b/>
                <w:color w:val="000000"/>
                <w:lang w:eastAsia="en-GB"/>
              </w:rPr>
              <w:t>Plastic vacuum packs</w:t>
            </w:r>
          </w:p>
        </w:tc>
        <w:tc>
          <w:tcPr>
            <w:tcW w:w="2551" w:type="dxa"/>
          </w:tcPr>
          <w:p w14:paraId="279C35DE" w14:textId="77777777" w:rsidR="009004A9" w:rsidRPr="009004A9" w:rsidRDefault="009004A9" w:rsidP="009004A9">
            <w:pPr>
              <w:jc w:val="center"/>
              <w:rPr>
                <w:rFonts w:cs="Arial"/>
                <w:b/>
              </w:rPr>
            </w:pPr>
          </w:p>
        </w:tc>
        <w:tc>
          <w:tcPr>
            <w:tcW w:w="2694" w:type="dxa"/>
          </w:tcPr>
          <w:p w14:paraId="2ECB54ED" w14:textId="77777777" w:rsidR="009004A9" w:rsidRPr="009004A9" w:rsidRDefault="009004A9" w:rsidP="009004A9">
            <w:pPr>
              <w:jc w:val="center"/>
              <w:rPr>
                <w:rFonts w:cs="Arial"/>
                <w:b/>
              </w:rPr>
            </w:pPr>
          </w:p>
        </w:tc>
        <w:tc>
          <w:tcPr>
            <w:tcW w:w="2693" w:type="dxa"/>
            <w:shd w:val="clear" w:color="auto" w:fill="F4B083" w:themeFill="accent2" w:themeFillTint="99"/>
          </w:tcPr>
          <w:p w14:paraId="4985C251" w14:textId="77777777" w:rsidR="009004A9" w:rsidRPr="009004A9" w:rsidRDefault="009004A9" w:rsidP="009004A9">
            <w:pPr>
              <w:jc w:val="center"/>
              <w:rPr>
                <w:rFonts w:cs="Arial"/>
                <w:b/>
              </w:rPr>
            </w:pPr>
            <w:r w:rsidRPr="009004A9">
              <w:rPr>
                <w:rFonts w:cs="Arial"/>
                <w:b/>
              </w:rPr>
              <w:t>65</w:t>
            </w:r>
          </w:p>
        </w:tc>
      </w:tr>
      <w:tr w:rsidR="009004A9" w:rsidRPr="009004A9" w14:paraId="5ECDB88B" w14:textId="77777777" w:rsidTr="00951423">
        <w:tc>
          <w:tcPr>
            <w:tcW w:w="2552" w:type="dxa"/>
            <w:vMerge/>
          </w:tcPr>
          <w:p w14:paraId="61BE9473" w14:textId="77777777" w:rsidR="009004A9" w:rsidRPr="009004A9" w:rsidRDefault="009004A9" w:rsidP="009004A9">
            <w:pPr>
              <w:rPr>
                <w:rFonts w:cs="Arial"/>
                <w:b/>
              </w:rPr>
            </w:pPr>
          </w:p>
        </w:tc>
        <w:tc>
          <w:tcPr>
            <w:tcW w:w="4253" w:type="dxa"/>
            <w:shd w:val="clear" w:color="auto" w:fill="C5E0B3" w:themeFill="accent6" w:themeFillTint="66"/>
          </w:tcPr>
          <w:p w14:paraId="6751EFB8" w14:textId="77777777" w:rsidR="009004A9" w:rsidRPr="009004A9" w:rsidRDefault="009004A9" w:rsidP="009004A9">
            <w:pPr>
              <w:rPr>
                <w:rFonts w:cs="Arial"/>
                <w:b/>
              </w:rPr>
            </w:pPr>
            <w:r w:rsidRPr="009004A9">
              <w:rPr>
                <w:rFonts w:eastAsia="Times New Roman" w:cs="Arial"/>
                <w:b/>
                <w:color w:val="000000"/>
                <w:lang w:eastAsia="en-GB"/>
              </w:rPr>
              <w:t>Loose (fish counter)/cardboard</w:t>
            </w:r>
          </w:p>
        </w:tc>
        <w:tc>
          <w:tcPr>
            <w:tcW w:w="2551" w:type="dxa"/>
            <w:shd w:val="clear" w:color="auto" w:fill="C5E0B3" w:themeFill="accent6" w:themeFillTint="66"/>
          </w:tcPr>
          <w:p w14:paraId="4D664DEB" w14:textId="77777777" w:rsidR="009004A9" w:rsidRPr="009004A9" w:rsidRDefault="009004A9" w:rsidP="009004A9">
            <w:pPr>
              <w:jc w:val="center"/>
              <w:rPr>
                <w:rFonts w:cs="Arial"/>
                <w:b/>
              </w:rPr>
            </w:pPr>
            <w:r w:rsidRPr="009004A9">
              <w:rPr>
                <w:rFonts w:cs="Arial"/>
                <w:b/>
              </w:rPr>
              <w:t>9.5</w:t>
            </w:r>
          </w:p>
        </w:tc>
        <w:tc>
          <w:tcPr>
            <w:tcW w:w="2694" w:type="dxa"/>
            <w:shd w:val="clear" w:color="auto" w:fill="C5E0B3" w:themeFill="accent6" w:themeFillTint="66"/>
          </w:tcPr>
          <w:p w14:paraId="68C815AC" w14:textId="77777777" w:rsidR="009004A9" w:rsidRPr="009004A9" w:rsidRDefault="009004A9" w:rsidP="009004A9">
            <w:pPr>
              <w:jc w:val="center"/>
              <w:rPr>
                <w:rFonts w:cs="Arial"/>
                <w:b/>
              </w:rPr>
            </w:pPr>
            <w:r w:rsidRPr="009004A9">
              <w:rPr>
                <w:rFonts w:cs="Arial"/>
                <w:b/>
              </w:rPr>
              <w:t>5.5</w:t>
            </w:r>
          </w:p>
        </w:tc>
        <w:tc>
          <w:tcPr>
            <w:tcW w:w="2693" w:type="dxa"/>
            <w:shd w:val="clear" w:color="auto" w:fill="C5E0B3" w:themeFill="accent6" w:themeFillTint="66"/>
          </w:tcPr>
          <w:p w14:paraId="5EF45780" w14:textId="77777777" w:rsidR="009004A9" w:rsidRPr="009004A9" w:rsidRDefault="009004A9" w:rsidP="009004A9">
            <w:pPr>
              <w:jc w:val="center"/>
              <w:rPr>
                <w:rFonts w:cs="Arial"/>
                <w:b/>
              </w:rPr>
            </w:pPr>
            <w:r w:rsidRPr="009004A9">
              <w:rPr>
                <w:rFonts w:cs="Arial"/>
                <w:b/>
              </w:rPr>
              <w:t>2.3</w:t>
            </w:r>
          </w:p>
        </w:tc>
      </w:tr>
      <w:tr w:rsidR="009004A9" w:rsidRPr="009004A9" w14:paraId="2B0A95C8" w14:textId="77777777" w:rsidTr="00951423">
        <w:tc>
          <w:tcPr>
            <w:tcW w:w="2552" w:type="dxa"/>
            <w:vMerge w:val="restart"/>
          </w:tcPr>
          <w:p w14:paraId="152D8DAE" w14:textId="77777777" w:rsidR="009004A9" w:rsidRPr="009004A9" w:rsidRDefault="009004A9" w:rsidP="009004A9">
            <w:pPr>
              <w:rPr>
                <w:rFonts w:eastAsia="Times New Roman" w:cs="Arial"/>
                <w:b/>
                <w:color w:val="000000"/>
                <w:lang w:eastAsia="en-GB"/>
              </w:rPr>
            </w:pPr>
            <w:r w:rsidRPr="009004A9">
              <w:rPr>
                <w:rFonts w:eastAsia="Times New Roman" w:cs="Arial"/>
                <w:b/>
                <w:color w:val="000000"/>
                <w:lang w:eastAsia="en-GB"/>
              </w:rPr>
              <w:t>Meat</w:t>
            </w:r>
          </w:p>
          <w:p w14:paraId="0FA1163E" w14:textId="77777777" w:rsidR="009004A9" w:rsidRPr="009004A9" w:rsidRDefault="009004A9" w:rsidP="009004A9">
            <w:pPr>
              <w:tabs>
                <w:tab w:val="left" w:pos="1287"/>
              </w:tabs>
              <w:rPr>
                <w:rFonts w:eastAsia="Times New Roman" w:cs="Arial"/>
                <w:b/>
                <w:color w:val="000000"/>
                <w:lang w:eastAsia="en-GB"/>
              </w:rPr>
            </w:pPr>
            <w:r w:rsidRPr="009004A9">
              <w:rPr>
                <w:rFonts w:cs="Arial"/>
                <w:b/>
              </w:rPr>
              <w:tab/>
            </w:r>
          </w:p>
        </w:tc>
        <w:tc>
          <w:tcPr>
            <w:tcW w:w="4253" w:type="dxa"/>
          </w:tcPr>
          <w:p w14:paraId="31DF0DAF" w14:textId="77777777" w:rsidR="009004A9" w:rsidRPr="009004A9" w:rsidRDefault="009004A9" w:rsidP="009004A9">
            <w:pPr>
              <w:rPr>
                <w:rFonts w:cs="Arial"/>
                <w:b/>
              </w:rPr>
            </w:pPr>
            <w:r w:rsidRPr="009004A9">
              <w:rPr>
                <w:rFonts w:eastAsia="Times New Roman" w:cs="Arial"/>
                <w:b/>
                <w:color w:val="000000"/>
                <w:lang w:eastAsia="en-GB"/>
              </w:rPr>
              <w:t>Wrapped in plastic &amp; on trays</w:t>
            </w:r>
          </w:p>
        </w:tc>
        <w:tc>
          <w:tcPr>
            <w:tcW w:w="2551" w:type="dxa"/>
          </w:tcPr>
          <w:p w14:paraId="551CBF26" w14:textId="77777777" w:rsidR="009004A9" w:rsidRPr="009004A9" w:rsidRDefault="009004A9" w:rsidP="009004A9">
            <w:pPr>
              <w:jc w:val="center"/>
              <w:rPr>
                <w:rFonts w:cs="Arial"/>
                <w:b/>
                <w:vertAlign w:val="superscript"/>
              </w:rPr>
            </w:pPr>
            <w:r w:rsidRPr="009004A9">
              <w:rPr>
                <w:rFonts w:cs="Arial"/>
                <w:b/>
              </w:rPr>
              <w:t>96.5</w:t>
            </w:r>
            <w:r w:rsidRPr="009004A9">
              <w:rPr>
                <w:rFonts w:cs="Arial"/>
                <w:b/>
                <w:vertAlign w:val="superscript"/>
              </w:rPr>
              <w:t>1</w:t>
            </w:r>
          </w:p>
        </w:tc>
        <w:tc>
          <w:tcPr>
            <w:tcW w:w="2694" w:type="dxa"/>
          </w:tcPr>
          <w:p w14:paraId="4ADE0712" w14:textId="77777777" w:rsidR="009004A9" w:rsidRPr="009004A9" w:rsidRDefault="009004A9" w:rsidP="009004A9">
            <w:pPr>
              <w:jc w:val="center"/>
              <w:rPr>
                <w:rFonts w:cs="Arial"/>
                <w:b/>
                <w:vertAlign w:val="superscript"/>
              </w:rPr>
            </w:pPr>
            <w:r w:rsidRPr="009004A9">
              <w:rPr>
                <w:rFonts w:cs="Arial"/>
                <w:b/>
              </w:rPr>
              <w:t>94</w:t>
            </w:r>
            <w:r w:rsidRPr="009004A9">
              <w:rPr>
                <w:rFonts w:cs="Arial"/>
                <w:b/>
                <w:vertAlign w:val="superscript"/>
              </w:rPr>
              <w:t>1</w:t>
            </w:r>
          </w:p>
        </w:tc>
        <w:tc>
          <w:tcPr>
            <w:tcW w:w="2693" w:type="dxa"/>
          </w:tcPr>
          <w:p w14:paraId="42C21774" w14:textId="77777777" w:rsidR="009004A9" w:rsidRPr="009004A9" w:rsidRDefault="009004A9" w:rsidP="009004A9">
            <w:pPr>
              <w:jc w:val="center"/>
              <w:rPr>
                <w:rFonts w:cs="Arial"/>
                <w:b/>
              </w:rPr>
            </w:pPr>
            <w:r w:rsidRPr="009004A9">
              <w:rPr>
                <w:rFonts w:cs="Arial"/>
                <w:b/>
              </w:rPr>
              <w:t>35</w:t>
            </w:r>
          </w:p>
        </w:tc>
      </w:tr>
      <w:tr w:rsidR="009004A9" w:rsidRPr="009004A9" w14:paraId="3DA59429" w14:textId="77777777" w:rsidTr="00951423">
        <w:tc>
          <w:tcPr>
            <w:tcW w:w="2552" w:type="dxa"/>
            <w:vMerge/>
          </w:tcPr>
          <w:p w14:paraId="5020EEED" w14:textId="77777777" w:rsidR="009004A9" w:rsidRPr="009004A9" w:rsidRDefault="009004A9" w:rsidP="009004A9">
            <w:pPr>
              <w:tabs>
                <w:tab w:val="left" w:pos="1287"/>
              </w:tabs>
              <w:rPr>
                <w:rFonts w:cs="Arial"/>
                <w:b/>
              </w:rPr>
            </w:pPr>
          </w:p>
        </w:tc>
        <w:tc>
          <w:tcPr>
            <w:tcW w:w="4253" w:type="dxa"/>
          </w:tcPr>
          <w:p w14:paraId="1A7AC8B3" w14:textId="77777777" w:rsidR="009004A9" w:rsidRPr="009004A9" w:rsidRDefault="009004A9" w:rsidP="009004A9">
            <w:pPr>
              <w:rPr>
                <w:rFonts w:cs="Arial"/>
                <w:b/>
              </w:rPr>
            </w:pPr>
            <w:r w:rsidRPr="009004A9">
              <w:rPr>
                <w:rFonts w:eastAsia="Times New Roman" w:cs="Arial"/>
                <w:b/>
                <w:color w:val="000000"/>
                <w:lang w:eastAsia="en-GB"/>
              </w:rPr>
              <w:t>Plastic vacuum packs</w:t>
            </w:r>
          </w:p>
        </w:tc>
        <w:tc>
          <w:tcPr>
            <w:tcW w:w="2551" w:type="dxa"/>
          </w:tcPr>
          <w:p w14:paraId="73724341" w14:textId="77777777" w:rsidR="009004A9" w:rsidRPr="009004A9" w:rsidRDefault="009004A9" w:rsidP="009004A9">
            <w:pPr>
              <w:jc w:val="center"/>
              <w:rPr>
                <w:rFonts w:cs="Arial"/>
                <w:b/>
              </w:rPr>
            </w:pPr>
          </w:p>
        </w:tc>
        <w:tc>
          <w:tcPr>
            <w:tcW w:w="2694" w:type="dxa"/>
          </w:tcPr>
          <w:p w14:paraId="018B18B7" w14:textId="77777777" w:rsidR="009004A9" w:rsidRPr="009004A9" w:rsidRDefault="009004A9" w:rsidP="009004A9">
            <w:pPr>
              <w:jc w:val="center"/>
              <w:rPr>
                <w:rFonts w:cs="Arial"/>
                <w:b/>
              </w:rPr>
            </w:pPr>
          </w:p>
        </w:tc>
        <w:tc>
          <w:tcPr>
            <w:tcW w:w="2693" w:type="dxa"/>
            <w:shd w:val="clear" w:color="auto" w:fill="F4B083" w:themeFill="accent2" w:themeFillTint="99"/>
          </w:tcPr>
          <w:p w14:paraId="503FE0F2" w14:textId="77777777" w:rsidR="009004A9" w:rsidRPr="009004A9" w:rsidRDefault="009004A9" w:rsidP="009004A9">
            <w:pPr>
              <w:jc w:val="center"/>
              <w:rPr>
                <w:rFonts w:cs="Arial"/>
                <w:b/>
              </w:rPr>
            </w:pPr>
            <w:r w:rsidRPr="009004A9">
              <w:rPr>
                <w:rFonts w:cs="Arial"/>
                <w:b/>
              </w:rPr>
              <w:t>60.5</w:t>
            </w:r>
          </w:p>
        </w:tc>
      </w:tr>
      <w:tr w:rsidR="009004A9" w:rsidRPr="009004A9" w14:paraId="4EC88B1C" w14:textId="77777777" w:rsidTr="00951423">
        <w:tc>
          <w:tcPr>
            <w:tcW w:w="2552" w:type="dxa"/>
            <w:vMerge/>
          </w:tcPr>
          <w:p w14:paraId="1431AB95" w14:textId="77777777" w:rsidR="009004A9" w:rsidRPr="009004A9" w:rsidRDefault="009004A9" w:rsidP="009004A9">
            <w:pPr>
              <w:tabs>
                <w:tab w:val="left" w:pos="1287"/>
              </w:tabs>
              <w:rPr>
                <w:rFonts w:cs="Arial"/>
                <w:b/>
              </w:rPr>
            </w:pPr>
          </w:p>
        </w:tc>
        <w:tc>
          <w:tcPr>
            <w:tcW w:w="4253" w:type="dxa"/>
            <w:shd w:val="clear" w:color="auto" w:fill="C5E0B3" w:themeFill="accent6" w:themeFillTint="66"/>
          </w:tcPr>
          <w:p w14:paraId="50903FEE" w14:textId="77777777" w:rsidR="009004A9" w:rsidRPr="009004A9" w:rsidRDefault="009004A9" w:rsidP="009004A9">
            <w:pPr>
              <w:rPr>
                <w:rFonts w:eastAsia="Times New Roman" w:cs="Arial"/>
                <w:b/>
                <w:color w:val="000000"/>
                <w:lang w:eastAsia="en-GB"/>
              </w:rPr>
            </w:pPr>
            <w:r w:rsidRPr="009004A9">
              <w:rPr>
                <w:rFonts w:eastAsia="Times New Roman" w:cs="Arial"/>
                <w:b/>
                <w:color w:val="000000"/>
                <w:lang w:eastAsia="en-GB"/>
              </w:rPr>
              <w:t>Loose on meat counter/other</w:t>
            </w:r>
          </w:p>
        </w:tc>
        <w:tc>
          <w:tcPr>
            <w:tcW w:w="2551" w:type="dxa"/>
            <w:shd w:val="clear" w:color="auto" w:fill="C5E0B3" w:themeFill="accent6" w:themeFillTint="66"/>
          </w:tcPr>
          <w:p w14:paraId="48F16E45" w14:textId="77777777" w:rsidR="009004A9" w:rsidRPr="009004A9" w:rsidRDefault="009004A9" w:rsidP="009004A9">
            <w:pPr>
              <w:jc w:val="center"/>
              <w:rPr>
                <w:rFonts w:cs="Arial"/>
                <w:b/>
              </w:rPr>
            </w:pPr>
            <w:r w:rsidRPr="009004A9">
              <w:rPr>
                <w:rFonts w:cs="Arial"/>
                <w:b/>
              </w:rPr>
              <w:t>2.5</w:t>
            </w:r>
          </w:p>
        </w:tc>
        <w:tc>
          <w:tcPr>
            <w:tcW w:w="2694" w:type="dxa"/>
            <w:shd w:val="clear" w:color="auto" w:fill="C5E0B3" w:themeFill="accent6" w:themeFillTint="66"/>
          </w:tcPr>
          <w:p w14:paraId="71201A9D" w14:textId="77777777" w:rsidR="009004A9" w:rsidRPr="009004A9" w:rsidRDefault="009004A9" w:rsidP="009004A9">
            <w:pPr>
              <w:jc w:val="center"/>
              <w:rPr>
                <w:rFonts w:cs="Arial"/>
                <w:b/>
              </w:rPr>
            </w:pPr>
            <w:r w:rsidRPr="009004A9">
              <w:rPr>
                <w:rFonts w:cs="Arial"/>
                <w:b/>
              </w:rPr>
              <w:t>6.0</w:t>
            </w:r>
          </w:p>
        </w:tc>
        <w:tc>
          <w:tcPr>
            <w:tcW w:w="2693" w:type="dxa"/>
            <w:shd w:val="clear" w:color="auto" w:fill="C5E0B3" w:themeFill="accent6" w:themeFillTint="66"/>
          </w:tcPr>
          <w:p w14:paraId="77A9F929" w14:textId="77777777" w:rsidR="009004A9" w:rsidRPr="009004A9" w:rsidRDefault="009004A9" w:rsidP="009004A9">
            <w:pPr>
              <w:jc w:val="center"/>
              <w:rPr>
                <w:rFonts w:cs="Arial"/>
                <w:b/>
              </w:rPr>
            </w:pPr>
            <w:r w:rsidRPr="009004A9">
              <w:rPr>
                <w:rFonts w:cs="Arial"/>
                <w:b/>
              </w:rPr>
              <w:t>5.5</w:t>
            </w:r>
          </w:p>
        </w:tc>
      </w:tr>
      <w:tr w:rsidR="009004A9" w:rsidRPr="009004A9" w14:paraId="7C64291B" w14:textId="77777777" w:rsidTr="00951423">
        <w:tc>
          <w:tcPr>
            <w:tcW w:w="2552" w:type="dxa"/>
            <w:vMerge w:val="restart"/>
          </w:tcPr>
          <w:p w14:paraId="7E8D9CB1" w14:textId="77777777" w:rsidR="009004A9" w:rsidRPr="009004A9" w:rsidRDefault="009004A9" w:rsidP="009004A9">
            <w:pPr>
              <w:rPr>
                <w:rFonts w:cs="Arial"/>
                <w:b/>
              </w:rPr>
            </w:pPr>
            <w:r w:rsidRPr="009004A9">
              <w:rPr>
                <w:rFonts w:eastAsia="Times New Roman" w:cs="Arial"/>
                <w:b/>
                <w:color w:val="000000"/>
                <w:lang w:eastAsia="en-GB"/>
              </w:rPr>
              <w:t>Bottled Water</w:t>
            </w:r>
          </w:p>
        </w:tc>
        <w:tc>
          <w:tcPr>
            <w:tcW w:w="4253" w:type="dxa"/>
          </w:tcPr>
          <w:p w14:paraId="19C1253E" w14:textId="77777777" w:rsidR="009004A9" w:rsidRPr="009004A9" w:rsidRDefault="009004A9" w:rsidP="009004A9">
            <w:pPr>
              <w:rPr>
                <w:rFonts w:cs="Arial"/>
                <w:b/>
              </w:rPr>
            </w:pPr>
            <w:r w:rsidRPr="009004A9">
              <w:rPr>
                <w:rFonts w:eastAsia="Times New Roman" w:cs="Arial"/>
                <w:b/>
                <w:color w:val="000000"/>
                <w:lang w:eastAsia="en-GB"/>
              </w:rPr>
              <w:t>Plastic only</w:t>
            </w:r>
          </w:p>
        </w:tc>
        <w:tc>
          <w:tcPr>
            <w:tcW w:w="2551" w:type="dxa"/>
          </w:tcPr>
          <w:p w14:paraId="21BE8794" w14:textId="77777777" w:rsidR="009004A9" w:rsidRPr="009004A9" w:rsidRDefault="009004A9" w:rsidP="009004A9">
            <w:pPr>
              <w:jc w:val="center"/>
              <w:rPr>
                <w:rFonts w:cs="Arial"/>
                <w:b/>
              </w:rPr>
            </w:pPr>
            <w:r w:rsidRPr="009004A9">
              <w:rPr>
                <w:rFonts w:cs="Arial"/>
                <w:b/>
              </w:rPr>
              <w:t>83.7</w:t>
            </w:r>
          </w:p>
        </w:tc>
        <w:tc>
          <w:tcPr>
            <w:tcW w:w="2694" w:type="dxa"/>
          </w:tcPr>
          <w:p w14:paraId="2563FA41" w14:textId="77777777" w:rsidR="009004A9" w:rsidRPr="009004A9" w:rsidRDefault="009004A9" w:rsidP="009004A9">
            <w:pPr>
              <w:jc w:val="center"/>
              <w:rPr>
                <w:rFonts w:cs="Arial"/>
                <w:b/>
              </w:rPr>
            </w:pPr>
            <w:r w:rsidRPr="009004A9">
              <w:rPr>
                <w:rFonts w:cs="Arial"/>
                <w:b/>
              </w:rPr>
              <w:t>42.6</w:t>
            </w:r>
          </w:p>
        </w:tc>
        <w:tc>
          <w:tcPr>
            <w:tcW w:w="2693" w:type="dxa"/>
          </w:tcPr>
          <w:p w14:paraId="07846004" w14:textId="77777777" w:rsidR="009004A9" w:rsidRPr="009004A9" w:rsidRDefault="009004A9" w:rsidP="009004A9">
            <w:pPr>
              <w:jc w:val="center"/>
              <w:rPr>
                <w:rFonts w:cs="Arial"/>
                <w:b/>
              </w:rPr>
            </w:pPr>
            <w:r w:rsidRPr="009004A9">
              <w:rPr>
                <w:rFonts w:cs="Arial"/>
                <w:b/>
              </w:rPr>
              <w:t>44.2</w:t>
            </w:r>
          </w:p>
        </w:tc>
      </w:tr>
      <w:tr w:rsidR="009004A9" w:rsidRPr="009004A9" w14:paraId="37415AFB" w14:textId="77777777" w:rsidTr="00951423">
        <w:tc>
          <w:tcPr>
            <w:tcW w:w="2552" w:type="dxa"/>
            <w:vMerge/>
          </w:tcPr>
          <w:p w14:paraId="2989DEBB" w14:textId="77777777" w:rsidR="009004A9" w:rsidRPr="009004A9" w:rsidRDefault="009004A9" w:rsidP="009004A9">
            <w:pPr>
              <w:rPr>
                <w:rFonts w:cs="Arial"/>
                <w:b/>
              </w:rPr>
            </w:pPr>
          </w:p>
        </w:tc>
        <w:tc>
          <w:tcPr>
            <w:tcW w:w="4253" w:type="dxa"/>
          </w:tcPr>
          <w:p w14:paraId="29327165" w14:textId="77777777" w:rsidR="009004A9" w:rsidRPr="009004A9" w:rsidRDefault="009004A9" w:rsidP="009004A9">
            <w:pPr>
              <w:rPr>
                <w:rFonts w:cs="Arial"/>
                <w:b/>
              </w:rPr>
            </w:pPr>
            <w:r w:rsidRPr="009004A9">
              <w:rPr>
                <w:rFonts w:eastAsia="Times New Roman" w:cs="Arial"/>
                <w:b/>
                <w:color w:val="000000"/>
                <w:lang w:eastAsia="en-GB"/>
              </w:rPr>
              <w:t>(in plastic-wrap multi packs)</w:t>
            </w:r>
          </w:p>
        </w:tc>
        <w:tc>
          <w:tcPr>
            <w:tcW w:w="2551" w:type="dxa"/>
          </w:tcPr>
          <w:p w14:paraId="0F34F1C8" w14:textId="77777777" w:rsidR="009004A9" w:rsidRPr="009004A9" w:rsidRDefault="009004A9" w:rsidP="009004A9">
            <w:pPr>
              <w:jc w:val="center"/>
              <w:rPr>
                <w:rFonts w:cs="Arial"/>
                <w:b/>
              </w:rPr>
            </w:pPr>
            <w:r w:rsidRPr="009004A9">
              <w:rPr>
                <w:rFonts w:cs="Arial"/>
                <w:b/>
              </w:rPr>
              <w:t>16</w:t>
            </w:r>
          </w:p>
        </w:tc>
        <w:tc>
          <w:tcPr>
            <w:tcW w:w="2694" w:type="dxa"/>
          </w:tcPr>
          <w:p w14:paraId="7D2C4112" w14:textId="77777777" w:rsidR="009004A9" w:rsidRPr="009004A9" w:rsidRDefault="009004A9" w:rsidP="009004A9">
            <w:pPr>
              <w:jc w:val="center"/>
              <w:rPr>
                <w:rFonts w:cs="Arial"/>
                <w:b/>
              </w:rPr>
            </w:pPr>
            <w:r w:rsidRPr="009004A9">
              <w:rPr>
                <w:rFonts w:cs="Arial"/>
                <w:b/>
              </w:rPr>
              <w:t>54.5</w:t>
            </w:r>
          </w:p>
        </w:tc>
        <w:tc>
          <w:tcPr>
            <w:tcW w:w="2693" w:type="dxa"/>
            <w:shd w:val="clear" w:color="auto" w:fill="F4B083" w:themeFill="accent2" w:themeFillTint="99"/>
          </w:tcPr>
          <w:p w14:paraId="25C95151" w14:textId="77777777" w:rsidR="009004A9" w:rsidRPr="009004A9" w:rsidRDefault="009004A9" w:rsidP="009004A9">
            <w:pPr>
              <w:jc w:val="center"/>
              <w:rPr>
                <w:rFonts w:cs="Arial"/>
                <w:b/>
              </w:rPr>
            </w:pPr>
            <w:r w:rsidRPr="009004A9">
              <w:rPr>
                <w:rFonts w:cs="Arial"/>
                <w:b/>
              </w:rPr>
              <w:t>53.5</w:t>
            </w:r>
          </w:p>
        </w:tc>
      </w:tr>
      <w:tr w:rsidR="009004A9" w:rsidRPr="009004A9" w14:paraId="08588961" w14:textId="77777777" w:rsidTr="00951423">
        <w:tc>
          <w:tcPr>
            <w:tcW w:w="2552" w:type="dxa"/>
            <w:vMerge/>
          </w:tcPr>
          <w:p w14:paraId="614C1EC1" w14:textId="77777777" w:rsidR="009004A9" w:rsidRPr="009004A9" w:rsidRDefault="009004A9" w:rsidP="009004A9">
            <w:pPr>
              <w:rPr>
                <w:rFonts w:cs="Arial"/>
                <w:b/>
              </w:rPr>
            </w:pPr>
          </w:p>
        </w:tc>
        <w:tc>
          <w:tcPr>
            <w:tcW w:w="4253" w:type="dxa"/>
            <w:shd w:val="clear" w:color="auto" w:fill="C5E0B3" w:themeFill="accent6" w:themeFillTint="66"/>
          </w:tcPr>
          <w:p w14:paraId="4044CE92" w14:textId="77777777" w:rsidR="009004A9" w:rsidRPr="009004A9" w:rsidRDefault="009004A9" w:rsidP="009004A9">
            <w:pPr>
              <w:rPr>
                <w:rFonts w:cs="Arial"/>
                <w:b/>
              </w:rPr>
            </w:pPr>
            <w:r w:rsidRPr="009004A9">
              <w:rPr>
                <w:rFonts w:eastAsia="Times New Roman" w:cs="Arial"/>
                <w:b/>
                <w:color w:val="000000"/>
                <w:lang w:eastAsia="en-GB"/>
              </w:rPr>
              <w:t>Glass</w:t>
            </w:r>
          </w:p>
        </w:tc>
        <w:tc>
          <w:tcPr>
            <w:tcW w:w="2551" w:type="dxa"/>
            <w:shd w:val="clear" w:color="auto" w:fill="C5E0B3" w:themeFill="accent6" w:themeFillTint="66"/>
          </w:tcPr>
          <w:p w14:paraId="2AB58591" w14:textId="77777777" w:rsidR="009004A9" w:rsidRPr="009004A9" w:rsidRDefault="009004A9" w:rsidP="009004A9">
            <w:pPr>
              <w:jc w:val="center"/>
              <w:rPr>
                <w:rFonts w:cs="Arial"/>
                <w:b/>
              </w:rPr>
            </w:pPr>
            <w:r w:rsidRPr="009004A9">
              <w:rPr>
                <w:rFonts w:cs="Arial"/>
                <w:b/>
              </w:rPr>
              <w:t>3.3</w:t>
            </w:r>
          </w:p>
        </w:tc>
        <w:tc>
          <w:tcPr>
            <w:tcW w:w="2694" w:type="dxa"/>
            <w:shd w:val="clear" w:color="auto" w:fill="C5E0B3" w:themeFill="accent6" w:themeFillTint="66"/>
          </w:tcPr>
          <w:p w14:paraId="10D1CCF1" w14:textId="77777777" w:rsidR="009004A9" w:rsidRPr="009004A9" w:rsidRDefault="009004A9" w:rsidP="009004A9">
            <w:pPr>
              <w:jc w:val="center"/>
              <w:rPr>
                <w:rFonts w:cs="Arial"/>
                <w:b/>
              </w:rPr>
            </w:pPr>
            <w:r w:rsidRPr="009004A9">
              <w:rPr>
                <w:rFonts w:cs="Arial"/>
                <w:b/>
              </w:rPr>
              <w:t>2.6</w:t>
            </w:r>
          </w:p>
        </w:tc>
        <w:tc>
          <w:tcPr>
            <w:tcW w:w="2693" w:type="dxa"/>
            <w:shd w:val="clear" w:color="auto" w:fill="C5E0B3" w:themeFill="accent6" w:themeFillTint="66"/>
          </w:tcPr>
          <w:p w14:paraId="5BAFF50B" w14:textId="77777777" w:rsidR="009004A9" w:rsidRPr="009004A9" w:rsidRDefault="009004A9" w:rsidP="009004A9">
            <w:pPr>
              <w:jc w:val="center"/>
              <w:rPr>
                <w:rFonts w:cs="Arial"/>
                <w:b/>
              </w:rPr>
            </w:pPr>
            <w:r w:rsidRPr="009004A9">
              <w:rPr>
                <w:rFonts w:cs="Arial"/>
                <w:b/>
              </w:rPr>
              <w:t>2.3</w:t>
            </w:r>
          </w:p>
        </w:tc>
      </w:tr>
      <w:tr w:rsidR="009004A9" w:rsidRPr="009004A9" w14:paraId="76EFCA31" w14:textId="77777777" w:rsidTr="00951423">
        <w:tc>
          <w:tcPr>
            <w:tcW w:w="2552" w:type="dxa"/>
            <w:vMerge w:val="restart"/>
          </w:tcPr>
          <w:p w14:paraId="479B14AC" w14:textId="77777777" w:rsidR="009004A9" w:rsidRPr="009004A9" w:rsidRDefault="009004A9" w:rsidP="009004A9">
            <w:pPr>
              <w:rPr>
                <w:rFonts w:cs="Arial"/>
                <w:b/>
              </w:rPr>
            </w:pPr>
            <w:r w:rsidRPr="009004A9">
              <w:rPr>
                <w:rFonts w:eastAsia="Times New Roman" w:cs="Arial"/>
                <w:b/>
                <w:color w:val="000000"/>
                <w:lang w:eastAsia="en-GB"/>
              </w:rPr>
              <w:t>Soft Drinks</w:t>
            </w:r>
          </w:p>
        </w:tc>
        <w:tc>
          <w:tcPr>
            <w:tcW w:w="4253" w:type="dxa"/>
          </w:tcPr>
          <w:p w14:paraId="2374DA6F" w14:textId="77777777" w:rsidR="009004A9" w:rsidRPr="009004A9" w:rsidRDefault="009004A9" w:rsidP="009004A9">
            <w:pPr>
              <w:rPr>
                <w:rFonts w:cs="Arial"/>
                <w:b/>
              </w:rPr>
            </w:pPr>
            <w:r w:rsidRPr="009004A9">
              <w:rPr>
                <w:rFonts w:eastAsia="Times New Roman" w:cs="Arial"/>
                <w:b/>
                <w:color w:val="000000"/>
                <w:lang w:eastAsia="en-GB"/>
              </w:rPr>
              <w:t>Plastic only</w:t>
            </w:r>
          </w:p>
        </w:tc>
        <w:tc>
          <w:tcPr>
            <w:tcW w:w="2551" w:type="dxa"/>
            <w:vMerge w:val="restart"/>
          </w:tcPr>
          <w:p w14:paraId="54ECA6E5" w14:textId="77777777" w:rsidR="009004A9" w:rsidRPr="009004A9" w:rsidRDefault="009004A9" w:rsidP="009004A9">
            <w:pPr>
              <w:jc w:val="center"/>
              <w:rPr>
                <w:rFonts w:cs="Arial"/>
                <w:b/>
                <w:vertAlign w:val="superscript"/>
              </w:rPr>
            </w:pPr>
            <w:r w:rsidRPr="009004A9">
              <w:rPr>
                <w:rFonts w:cs="Arial"/>
                <w:b/>
              </w:rPr>
              <w:t>88.5</w:t>
            </w:r>
            <w:r w:rsidRPr="009004A9">
              <w:rPr>
                <w:rFonts w:cs="Arial"/>
                <w:b/>
                <w:vertAlign w:val="superscript"/>
              </w:rPr>
              <w:t>2</w:t>
            </w:r>
          </w:p>
          <w:p w14:paraId="15CB7F7A" w14:textId="77777777" w:rsidR="009004A9" w:rsidRPr="009004A9" w:rsidRDefault="009004A9" w:rsidP="009004A9">
            <w:pPr>
              <w:jc w:val="center"/>
              <w:rPr>
                <w:rFonts w:cs="Arial"/>
                <w:b/>
                <w:vertAlign w:val="superscript"/>
              </w:rPr>
            </w:pPr>
            <w:r w:rsidRPr="009004A9">
              <w:rPr>
                <w:rFonts w:cs="Arial"/>
                <w:b/>
              </w:rPr>
              <w:t xml:space="preserve"> </w:t>
            </w:r>
          </w:p>
        </w:tc>
        <w:tc>
          <w:tcPr>
            <w:tcW w:w="2694" w:type="dxa"/>
            <w:vMerge w:val="restart"/>
          </w:tcPr>
          <w:p w14:paraId="3AE62E75" w14:textId="77777777" w:rsidR="009004A9" w:rsidRPr="009004A9" w:rsidRDefault="009004A9" w:rsidP="009004A9">
            <w:pPr>
              <w:jc w:val="center"/>
              <w:rPr>
                <w:rFonts w:cs="Arial"/>
                <w:b/>
                <w:vertAlign w:val="superscript"/>
              </w:rPr>
            </w:pPr>
            <w:r w:rsidRPr="009004A9">
              <w:rPr>
                <w:rFonts w:cs="Arial"/>
                <w:b/>
              </w:rPr>
              <w:t>84</w:t>
            </w:r>
            <w:r w:rsidRPr="009004A9">
              <w:rPr>
                <w:rFonts w:cs="Arial"/>
                <w:b/>
                <w:vertAlign w:val="superscript"/>
              </w:rPr>
              <w:t>2</w:t>
            </w:r>
          </w:p>
        </w:tc>
        <w:tc>
          <w:tcPr>
            <w:tcW w:w="2693" w:type="dxa"/>
          </w:tcPr>
          <w:p w14:paraId="2B910EC1" w14:textId="77777777" w:rsidR="009004A9" w:rsidRPr="009004A9" w:rsidRDefault="009004A9" w:rsidP="009004A9">
            <w:pPr>
              <w:jc w:val="center"/>
              <w:rPr>
                <w:rFonts w:cs="Arial"/>
                <w:b/>
              </w:rPr>
            </w:pPr>
            <w:r w:rsidRPr="009004A9">
              <w:rPr>
                <w:rFonts w:cs="Arial"/>
                <w:b/>
              </w:rPr>
              <w:t>60.2</w:t>
            </w:r>
          </w:p>
        </w:tc>
      </w:tr>
      <w:tr w:rsidR="009004A9" w:rsidRPr="009004A9" w14:paraId="7624B5D5" w14:textId="77777777" w:rsidTr="00951423">
        <w:tc>
          <w:tcPr>
            <w:tcW w:w="2552" w:type="dxa"/>
            <w:vMerge/>
          </w:tcPr>
          <w:p w14:paraId="682CAFF6" w14:textId="77777777" w:rsidR="009004A9" w:rsidRPr="009004A9" w:rsidRDefault="009004A9" w:rsidP="009004A9">
            <w:pPr>
              <w:rPr>
                <w:rFonts w:cs="Arial"/>
                <w:b/>
              </w:rPr>
            </w:pPr>
          </w:p>
        </w:tc>
        <w:tc>
          <w:tcPr>
            <w:tcW w:w="4253" w:type="dxa"/>
          </w:tcPr>
          <w:p w14:paraId="15675B71" w14:textId="77777777" w:rsidR="009004A9" w:rsidRPr="009004A9" w:rsidRDefault="009004A9" w:rsidP="009004A9">
            <w:pPr>
              <w:rPr>
                <w:rFonts w:cs="Arial"/>
                <w:b/>
              </w:rPr>
            </w:pPr>
            <w:r w:rsidRPr="009004A9">
              <w:rPr>
                <w:rFonts w:eastAsia="Times New Roman" w:cs="Arial"/>
                <w:b/>
                <w:color w:val="000000"/>
                <w:lang w:eastAsia="en-GB"/>
              </w:rPr>
              <w:t>(in plastic-wrap multi packs)</w:t>
            </w:r>
          </w:p>
        </w:tc>
        <w:tc>
          <w:tcPr>
            <w:tcW w:w="2551" w:type="dxa"/>
            <w:vMerge/>
          </w:tcPr>
          <w:p w14:paraId="392BC72E" w14:textId="77777777" w:rsidR="009004A9" w:rsidRPr="009004A9" w:rsidRDefault="009004A9" w:rsidP="009004A9">
            <w:pPr>
              <w:jc w:val="center"/>
              <w:rPr>
                <w:rFonts w:cs="Arial"/>
                <w:b/>
              </w:rPr>
            </w:pPr>
          </w:p>
        </w:tc>
        <w:tc>
          <w:tcPr>
            <w:tcW w:w="2694" w:type="dxa"/>
            <w:vMerge/>
          </w:tcPr>
          <w:p w14:paraId="5F851457" w14:textId="77777777" w:rsidR="009004A9" w:rsidRPr="009004A9" w:rsidRDefault="009004A9" w:rsidP="009004A9">
            <w:pPr>
              <w:jc w:val="center"/>
              <w:rPr>
                <w:rFonts w:cs="Arial"/>
                <w:b/>
              </w:rPr>
            </w:pPr>
          </w:p>
        </w:tc>
        <w:tc>
          <w:tcPr>
            <w:tcW w:w="2693" w:type="dxa"/>
          </w:tcPr>
          <w:p w14:paraId="0F6A2546" w14:textId="77777777" w:rsidR="009004A9" w:rsidRPr="009004A9" w:rsidRDefault="009004A9" w:rsidP="009004A9">
            <w:pPr>
              <w:jc w:val="center"/>
              <w:rPr>
                <w:rFonts w:cs="Arial"/>
                <w:b/>
              </w:rPr>
            </w:pPr>
            <w:r w:rsidRPr="009004A9">
              <w:rPr>
                <w:rFonts w:cs="Arial"/>
                <w:b/>
              </w:rPr>
              <w:t>22</w:t>
            </w:r>
          </w:p>
        </w:tc>
      </w:tr>
      <w:tr w:rsidR="009004A9" w:rsidRPr="009004A9" w14:paraId="5D576831" w14:textId="77777777" w:rsidTr="00951423">
        <w:tc>
          <w:tcPr>
            <w:tcW w:w="2552" w:type="dxa"/>
            <w:vMerge/>
          </w:tcPr>
          <w:p w14:paraId="7960B08D" w14:textId="77777777" w:rsidR="009004A9" w:rsidRPr="009004A9" w:rsidRDefault="009004A9" w:rsidP="009004A9">
            <w:pPr>
              <w:rPr>
                <w:rFonts w:cs="Arial"/>
                <w:b/>
              </w:rPr>
            </w:pPr>
          </w:p>
        </w:tc>
        <w:tc>
          <w:tcPr>
            <w:tcW w:w="4253" w:type="dxa"/>
            <w:shd w:val="clear" w:color="auto" w:fill="C5E0B3" w:themeFill="accent6" w:themeFillTint="66"/>
          </w:tcPr>
          <w:p w14:paraId="0D61FAF3" w14:textId="77777777" w:rsidR="009004A9" w:rsidRPr="009004A9" w:rsidRDefault="009004A9" w:rsidP="009004A9">
            <w:pPr>
              <w:rPr>
                <w:rFonts w:cs="Arial"/>
                <w:b/>
              </w:rPr>
            </w:pPr>
            <w:r w:rsidRPr="009004A9">
              <w:rPr>
                <w:rFonts w:cs="Arial"/>
                <w:b/>
              </w:rPr>
              <w:t>Glass / cans</w:t>
            </w:r>
          </w:p>
        </w:tc>
        <w:tc>
          <w:tcPr>
            <w:tcW w:w="2551" w:type="dxa"/>
            <w:shd w:val="clear" w:color="auto" w:fill="C5E0B3" w:themeFill="accent6" w:themeFillTint="66"/>
          </w:tcPr>
          <w:p w14:paraId="02E4FB25" w14:textId="77777777" w:rsidR="009004A9" w:rsidRPr="009004A9" w:rsidRDefault="009004A9" w:rsidP="009004A9">
            <w:pPr>
              <w:jc w:val="center"/>
              <w:rPr>
                <w:rFonts w:cs="Arial"/>
                <w:b/>
              </w:rPr>
            </w:pPr>
            <w:r w:rsidRPr="009004A9">
              <w:rPr>
                <w:rFonts w:cs="Arial"/>
                <w:b/>
              </w:rPr>
              <w:t>11.5</w:t>
            </w:r>
          </w:p>
        </w:tc>
        <w:tc>
          <w:tcPr>
            <w:tcW w:w="2694" w:type="dxa"/>
            <w:shd w:val="clear" w:color="auto" w:fill="C5E0B3" w:themeFill="accent6" w:themeFillTint="66"/>
          </w:tcPr>
          <w:p w14:paraId="25837D21" w14:textId="77777777" w:rsidR="009004A9" w:rsidRPr="009004A9" w:rsidRDefault="009004A9" w:rsidP="009004A9">
            <w:pPr>
              <w:jc w:val="center"/>
              <w:rPr>
                <w:rFonts w:cs="Arial"/>
                <w:b/>
              </w:rPr>
            </w:pPr>
            <w:r w:rsidRPr="009004A9">
              <w:rPr>
                <w:rFonts w:cs="Arial"/>
                <w:b/>
              </w:rPr>
              <w:t>16</w:t>
            </w:r>
          </w:p>
        </w:tc>
        <w:tc>
          <w:tcPr>
            <w:tcW w:w="2693" w:type="dxa"/>
            <w:shd w:val="clear" w:color="auto" w:fill="C5E0B3" w:themeFill="accent6" w:themeFillTint="66"/>
          </w:tcPr>
          <w:p w14:paraId="406427CB" w14:textId="77777777" w:rsidR="009004A9" w:rsidRPr="009004A9" w:rsidRDefault="009004A9" w:rsidP="009004A9">
            <w:pPr>
              <w:jc w:val="center"/>
              <w:rPr>
                <w:rFonts w:cs="Arial"/>
                <w:b/>
              </w:rPr>
            </w:pPr>
            <w:r w:rsidRPr="009004A9">
              <w:rPr>
                <w:rFonts w:cs="Arial"/>
                <w:b/>
              </w:rPr>
              <w:t>17.3</w:t>
            </w:r>
          </w:p>
        </w:tc>
      </w:tr>
      <w:tr w:rsidR="009004A9" w:rsidRPr="009004A9" w14:paraId="04FD25CD" w14:textId="77777777" w:rsidTr="00951423">
        <w:tc>
          <w:tcPr>
            <w:tcW w:w="2552" w:type="dxa"/>
            <w:vMerge w:val="restart"/>
          </w:tcPr>
          <w:p w14:paraId="7D450AA5" w14:textId="77777777" w:rsidR="009004A9" w:rsidRPr="009004A9" w:rsidRDefault="009004A9" w:rsidP="009004A9">
            <w:pPr>
              <w:rPr>
                <w:rFonts w:cs="Arial"/>
                <w:b/>
              </w:rPr>
            </w:pPr>
            <w:r w:rsidRPr="009004A9">
              <w:rPr>
                <w:rFonts w:eastAsia="Times New Roman" w:cs="Arial"/>
                <w:b/>
                <w:color w:val="000000"/>
                <w:lang w:eastAsia="en-GB"/>
              </w:rPr>
              <w:t>Crisps &amp; Snacks</w:t>
            </w:r>
          </w:p>
        </w:tc>
        <w:tc>
          <w:tcPr>
            <w:tcW w:w="4253" w:type="dxa"/>
          </w:tcPr>
          <w:p w14:paraId="5CB65CE4" w14:textId="77777777" w:rsidR="009004A9" w:rsidRPr="009004A9" w:rsidRDefault="009004A9" w:rsidP="009004A9">
            <w:pPr>
              <w:rPr>
                <w:rFonts w:cs="Arial"/>
                <w:b/>
              </w:rPr>
            </w:pPr>
            <w:r w:rsidRPr="009004A9">
              <w:rPr>
                <w:rFonts w:eastAsia="Times New Roman" w:cs="Arial"/>
                <w:b/>
                <w:color w:val="000000"/>
                <w:lang w:eastAsia="en-GB"/>
              </w:rPr>
              <w:t>Plastic packaging</w:t>
            </w:r>
          </w:p>
        </w:tc>
        <w:tc>
          <w:tcPr>
            <w:tcW w:w="2551" w:type="dxa"/>
          </w:tcPr>
          <w:p w14:paraId="5B1687E5" w14:textId="77777777" w:rsidR="009004A9" w:rsidRPr="009004A9" w:rsidRDefault="009004A9" w:rsidP="009004A9">
            <w:pPr>
              <w:jc w:val="center"/>
              <w:rPr>
                <w:rFonts w:cs="Arial"/>
                <w:b/>
              </w:rPr>
            </w:pPr>
            <w:r w:rsidRPr="009004A9">
              <w:rPr>
                <w:rFonts w:cs="Arial"/>
                <w:b/>
              </w:rPr>
              <w:t>93.1</w:t>
            </w:r>
          </w:p>
        </w:tc>
        <w:tc>
          <w:tcPr>
            <w:tcW w:w="2694" w:type="dxa"/>
          </w:tcPr>
          <w:p w14:paraId="0A6839B5" w14:textId="77777777" w:rsidR="009004A9" w:rsidRPr="009004A9" w:rsidRDefault="009004A9" w:rsidP="009004A9">
            <w:pPr>
              <w:jc w:val="center"/>
              <w:rPr>
                <w:rFonts w:cs="Arial"/>
                <w:b/>
              </w:rPr>
            </w:pPr>
            <w:r w:rsidRPr="009004A9">
              <w:rPr>
                <w:rFonts w:cs="Arial"/>
                <w:b/>
              </w:rPr>
              <w:t>62.3</w:t>
            </w:r>
          </w:p>
        </w:tc>
        <w:tc>
          <w:tcPr>
            <w:tcW w:w="2693" w:type="dxa"/>
          </w:tcPr>
          <w:p w14:paraId="5B7A7C3D" w14:textId="77777777" w:rsidR="009004A9" w:rsidRPr="009004A9" w:rsidRDefault="009004A9" w:rsidP="009004A9">
            <w:pPr>
              <w:jc w:val="center"/>
              <w:rPr>
                <w:rFonts w:cs="Arial"/>
                <w:b/>
              </w:rPr>
            </w:pPr>
            <w:r w:rsidRPr="009004A9">
              <w:rPr>
                <w:rFonts w:cs="Arial"/>
                <w:b/>
              </w:rPr>
              <w:t>57.3</w:t>
            </w:r>
          </w:p>
        </w:tc>
      </w:tr>
      <w:tr w:rsidR="009004A9" w:rsidRPr="009004A9" w14:paraId="51BB7B8C" w14:textId="77777777" w:rsidTr="00951423">
        <w:tc>
          <w:tcPr>
            <w:tcW w:w="2552" w:type="dxa"/>
            <w:vMerge/>
          </w:tcPr>
          <w:p w14:paraId="7E9FE3B0" w14:textId="77777777" w:rsidR="009004A9" w:rsidRPr="009004A9" w:rsidRDefault="009004A9" w:rsidP="009004A9">
            <w:pPr>
              <w:rPr>
                <w:rFonts w:cs="Arial"/>
                <w:b/>
              </w:rPr>
            </w:pPr>
          </w:p>
        </w:tc>
        <w:tc>
          <w:tcPr>
            <w:tcW w:w="4253" w:type="dxa"/>
          </w:tcPr>
          <w:p w14:paraId="56EEDC4F" w14:textId="77777777" w:rsidR="009004A9" w:rsidRPr="009004A9" w:rsidRDefault="009004A9" w:rsidP="009004A9">
            <w:pPr>
              <w:rPr>
                <w:rFonts w:cs="Arial"/>
                <w:b/>
              </w:rPr>
            </w:pPr>
            <w:r w:rsidRPr="009004A9">
              <w:rPr>
                <w:rFonts w:eastAsia="Times New Roman" w:cs="Arial"/>
                <w:b/>
                <w:color w:val="000000"/>
                <w:lang w:eastAsia="en-GB"/>
              </w:rPr>
              <w:t>Plastifoil packaging</w:t>
            </w:r>
          </w:p>
        </w:tc>
        <w:tc>
          <w:tcPr>
            <w:tcW w:w="2551" w:type="dxa"/>
          </w:tcPr>
          <w:p w14:paraId="2486A8D4" w14:textId="77777777" w:rsidR="009004A9" w:rsidRPr="009004A9" w:rsidRDefault="009004A9" w:rsidP="009004A9">
            <w:pPr>
              <w:jc w:val="center"/>
              <w:rPr>
                <w:rFonts w:cs="Arial"/>
                <w:b/>
              </w:rPr>
            </w:pPr>
            <w:r w:rsidRPr="009004A9">
              <w:rPr>
                <w:rFonts w:cs="Arial"/>
                <w:b/>
              </w:rPr>
              <w:t>6.1</w:t>
            </w:r>
          </w:p>
        </w:tc>
        <w:tc>
          <w:tcPr>
            <w:tcW w:w="2694" w:type="dxa"/>
          </w:tcPr>
          <w:p w14:paraId="5D079698" w14:textId="77777777" w:rsidR="009004A9" w:rsidRPr="009004A9" w:rsidRDefault="009004A9" w:rsidP="009004A9">
            <w:pPr>
              <w:jc w:val="center"/>
              <w:rPr>
                <w:rFonts w:cs="Arial"/>
                <w:b/>
              </w:rPr>
            </w:pPr>
            <w:r w:rsidRPr="009004A9">
              <w:rPr>
                <w:rFonts w:cs="Arial"/>
                <w:b/>
              </w:rPr>
              <w:t>32</w:t>
            </w:r>
          </w:p>
        </w:tc>
        <w:tc>
          <w:tcPr>
            <w:tcW w:w="2693" w:type="dxa"/>
            <w:shd w:val="clear" w:color="auto" w:fill="F4B083" w:themeFill="accent2" w:themeFillTint="99"/>
          </w:tcPr>
          <w:p w14:paraId="07292D4C" w14:textId="77777777" w:rsidR="009004A9" w:rsidRPr="009004A9" w:rsidRDefault="009004A9" w:rsidP="009004A9">
            <w:pPr>
              <w:jc w:val="center"/>
              <w:rPr>
                <w:rFonts w:cs="Arial"/>
                <w:b/>
              </w:rPr>
            </w:pPr>
            <w:r w:rsidRPr="009004A9">
              <w:rPr>
                <w:rFonts w:cs="Arial"/>
                <w:b/>
              </w:rPr>
              <w:t>39.5</w:t>
            </w:r>
          </w:p>
        </w:tc>
      </w:tr>
      <w:tr w:rsidR="009004A9" w:rsidRPr="009004A9" w14:paraId="4507B207" w14:textId="77777777" w:rsidTr="00951423">
        <w:tc>
          <w:tcPr>
            <w:tcW w:w="2552" w:type="dxa"/>
            <w:vMerge/>
          </w:tcPr>
          <w:p w14:paraId="207F99E1" w14:textId="77777777" w:rsidR="009004A9" w:rsidRPr="009004A9" w:rsidRDefault="009004A9" w:rsidP="009004A9">
            <w:pPr>
              <w:rPr>
                <w:rFonts w:cs="Arial"/>
                <w:b/>
              </w:rPr>
            </w:pPr>
          </w:p>
        </w:tc>
        <w:tc>
          <w:tcPr>
            <w:tcW w:w="4253" w:type="dxa"/>
            <w:shd w:val="clear" w:color="auto" w:fill="C5E0B3" w:themeFill="accent6" w:themeFillTint="66"/>
          </w:tcPr>
          <w:p w14:paraId="5A3F156B" w14:textId="77777777" w:rsidR="009004A9" w:rsidRPr="009004A9" w:rsidRDefault="009004A9" w:rsidP="009004A9">
            <w:pPr>
              <w:rPr>
                <w:rFonts w:cs="Arial"/>
                <w:b/>
              </w:rPr>
            </w:pPr>
            <w:r w:rsidRPr="009004A9">
              <w:rPr>
                <w:rFonts w:eastAsia="Times New Roman" w:cs="Arial"/>
                <w:b/>
                <w:color w:val="000000"/>
                <w:lang w:eastAsia="en-GB"/>
              </w:rPr>
              <w:t>Other (eg card, tetrapack)</w:t>
            </w:r>
          </w:p>
        </w:tc>
        <w:tc>
          <w:tcPr>
            <w:tcW w:w="2551" w:type="dxa"/>
            <w:shd w:val="clear" w:color="auto" w:fill="C5E0B3" w:themeFill="accent6" w:themeFillTint="66"/>
          </w:tcPr>
          <w:p w14:paraId="41258B0E" w14:textId="77777777" w:rsidR="009004A9" w:rsidRPr="009004A9" w:rsidRDefault="009004A9" w:rsidP="009004A9">
            <w:pPr>
              <w:jc w:val="center"/>
              <w:rPr>
                <w:rFonts w:cs="Arial"/>
                <w:b/>
              </w:rPr>
            </w:pPr>
            <w:r w:rsidRPr="009004A9">
              <w:rPr>
                <w:rFonts w:cs="Arial"/>
                <w:b/>
              </w:rPr>
              <w:t>0.8</w:t>
            </w:r>
          </w:p>
        </w:tc>
        <w:tc>
          <w:tcPr>
            <w:tcW w:w="2694" w:type="dxa"/>
            <w:shd w:val="clear" w:color="auto" w:fill="C5E0B3" w:themeFill="accent6" w:themeFillTint="66"/>
          </w:tcPr>
          <w:p w14:paraId="5854621D" w14:textId="77777777" w:rsidR="009004A9" w:rsidRPr="009004A9" w:rsidRDefault="009004A9" w:rsidP="009004A9">
            <w:pPr>
              <w:jc w:val="center"/>
              <w:rPr>
                <w:rFonts w:cs="Arial"/>
                <w:b/>
              </w:rPr>
            </w:pPr>
            <w:r w:rsidRPr="009004A9">
              <w:rPr>
                <w:rFonts w:cs="Arial"/>
                <w:b/>
              </w:rPr>
              <w:t>5.7</w:t>
            </w:r>
          </w:p>
        </w:tc>
        <w:tc>
          <w:tcPr>
            <w:tcW w:w="2693" w:type="dxa"/>
            <w:shd w:val="clear" w:color="auto" w:fill="C5E0B3" w:themeFill="accent6" w:themeFillTint="66"/>
          </w:tcPr>
          <w:p w14:paraId="3844DE0F" w14:textId="77777777" w:rsidR="009004A9" w:rsidRPr="009004A9" w:rsidRDefault="009004A9" w:rsidP="009004A9">
            <w:pPr>
              <w:jc w:val="center"/>
              <w:rPr>
                <w:rFonts w:cs="Arial"/>
                <w:b/>
              </w:rPr>
            </w:pPr>
            <w:r w:rsidRPr="009004A9">
              <w:rPr>
                <w:rFonts w:cs="Arial"/>
                <w:b/>
              </w:rPr>
              <w:t>3.2</w:t>
            </w:r>
          </w:p>
        </w:tc>
      </w:tr>
      <w:tr w:rsidR="009004A9" w:rsidRPr="009004A9" w14:paraId="7519FB22" w14:textId="77777777" w:rsidTr="00951423">
        <w:tc>
          <w:tcPr>
            <w:tcW w:w="2552" w:type="dxa"/>
            <w:vMerge w:val="restart"/>
          </w:tcPr>
          <w:p w14:paraId="53458272" w14:textId="77777777" w:rsidR="009004A9" w:rsidRPr="009004A9" w:rsidRDefault="009004A9" w:rsidP="009004A9">
            <w:pPr>
              <w:rPr>
                <w:rFonts w:cs="Arial"/>
                <w:b/>
              </w:rPr>
            </w:pPr>
            <w:r w:rsidRPr="009004A9">
              <w:rPr>
                <w:rFonts w:eastAsia="Times New Roman" w:cs="Arial"/>
                <w:b/>
                <w:color w:val="000000"/>
                <w:lang w:eastAsia="en-GB"/>
              </w:rPr>
              <w:t>Eggs</w:t>
            </w:r>
          </w:p>
        </w:tc>
        <w:tc>
          <w:tcPr>
            <w:tcW w:w="4253" w:type="dxa"/>
          </w:tcPr>
          <w:p w14:paraId="2CAA2954" w14:textId="77777777" w:rsidR="009004A9" w:rsidRPr="009004A9" w:rsidRDefault="009004A9" w:rsidP="009004A9">
            <w:pPr>
              <w:rPr>
                <w:rFonts w:cs="Arial"/>
                <w:b/>
              </w:rPr>
            </w:pPr>
            <w:r w:rsidRPr="009004A9">
              <w:rPr>
                <w:rFonts w:eastAsia="Times New Roman" w:cs="Arial"/>
                <w:b/>
                <w:color w:val="000000"/>
                <w:lang w:eastAsia="en-GB"/>
              </w:rPr>
              <w:t>Plastic/polystyrene boxes</w:t>
            </w:r>
          </w:p>
        </w:tc>
        <w:tc>
          <w:tcPr>
            <w:tcW w:w="2551" w:type="dxa"/>
          </w:tcPr>
          <w:p w14:paraId="17005429" w14:textId="77777777" w:rsidR="009004A9" w:rsidRPr="009004A9" w:rsidRDefault="009004A9" w:rsidP="009004A9">
            <w:pPr>
              <w:jc w:val="center"/>
              <w:rPr>
                <w:rFonts w:cs="Arial"/>
                <w:b/>
              </w:rPr>
            </w:pPr>
            <w:r w:rsidRPr="009004A9">
              <w:rPr>
                <w:rFonts w:cs="Arial"/>
                <w:b/>
              </w:rPr>
              <w:t>17.1</w:t>
            </w:r>
          </w:p>
        </w:tc>
        <w:tc>
          <w:tcPr>
            <w:tcW w:w="2694" w:type="dxa"/>
          </w:tcPr>
          <w:p w14:paraId="02A957CE" w14:textId="77777777" w:rsidR="009004A9" w:rsidRPr="009004A9" w:rsidRDefault="009004A9" w:rsidP="009004A9">
            <w:pPr>
              <w:jc w:val="center"/>
              <w:rPr>
                <w:rFonts w:cs="Arial"/>
                <w:b/>
              </w:rPr>
            </w:pPr>
            <w:r w:rsidRPr="009004A9">
              <w:rPr>
                <w:rFonts w:cs="Arial"/>
                <w:b/>
              </w:rPr>
              <w:t>28</w:t>
            </w:r>
          </w:p>
        </w:tc>
        <w:tc>
          <w:tcPr>
            <w:tcW w:w="2693" w:type="dxa"/>
          </w:tcPr>
          <w:p w14:paraId="359A2213" w14:textId="77777777" w:rsidR="009004A9" w:rsidRPr="009004A9" w:rsidRDefault="009004A9" w:rsidP="009004A9">
            <w:pPr>
              <w:jc w:val="center"/>
              <w:rPr>
                <w:rFonts w:cs="Arial"/>
                <w:b/>
              </w:rPr>
            </w:pPr>
            <w:r w:rsidRPr="009004A9">
              <w:rPr>
                <w:rFonts w:cs="Arial"/>
                <w:b/>
              </w:rPr>
              <w:t>5.6</w:t>
            </w:r>
          </w:p>
        </w:tc>
      </w:tr>
      <w:tr w:rsidR="009004A9" w:rsidRPr="009004A9" w14:paraId="4C0C337A" w14:textId="77777777" w:rsidTr="00951423">
        <w:tc>
          <w:tcPr>
            <w:tcW w:w="2552" w:type="dxa"/>
            <w:vMerge/>
          </w:tcPr>
          <w:p w14:paraId="00C43C18" w14:textId="77777777" w:rsidR="009004A9" w:rsidRPr="009004A9" w:rsidRDefault="009004A9" w:rsidP="009004A9">
            <w:pPr>
              <w:rPr>
                <w:rFonts w:cs="Arial"/>
                <w:b/>
              </w:rPr>
            </w:pPr>
          </w:p>
        </w:tc>
        <w:tc>
          <w:tcPr>
            <w:tcW w:w="4253" w:type="dxa"/>
          </w:tcPr>
          <w:p w14:paraId="03421833" w14:textId="77777777" w:rsidR="009004A9" w:rsidRPr="009004A9" w:rsidRDefault="009004A9" w:rsidP="009004A9">
            <w:pPr>
              <w:rPr>
                <w:rFonts w:cs="Arial"/>
                <w:b/>
              </w:rPr>
            </w:pPr>
            <w:r w:rsidRPr="009004A9">
              <w:rPr>
                <w:rFonts w:eastAsia="Times New Roman" w:cs="Arial"/>
                <w:b/>
                <w:color w:val="000000"/>
                <w:lang w:eastAsia="en-GB"/>
              </w:rPr>
              <w:t>Rye-grass based boxes</w:t>
            </w:r>
          </w:p>
        </w:tc>
        <w:tc>
          <w:tcPr>
            <w:tcW w:w="2551" w:type="dxa"/>
          </w:tcPr>
          <w:p w14:paraId="19A707D7" w14:textId="77777777" w:rsidR="009004A9" w:rsidRPr="009004A9" w:rsidRDefault="009004A9" w:rsidP="009004A9">
            <w:pPr>
              <w:jc w:val="center"/>
              <w:rPr>
                <w:rFonts w:cs="Arial"/>
                <w:b/>
              </w:rPr>
            </w:pPr>
            <w:r w:rsidRPr="009004A9">
              <w:rPr>
                <w:rFonts w:cs="Arial"/>
                <w:b/>
              </w:rPr>
              <w:t>3</w:t>
            </w:r>
          </w:p>
        </w:tc>
        <w:tc>
          <w:tcPr>
            <w:tcW w:w="2694" w:type="dxa"/>
          </w:tcPr>
          <w:p w14:paraId="37E481A2" w14:textId="77777777" w:rsidR="009004A9" w:rsidRPr="009004A9" w:rsidRDefault="009004A9" w:rsidP="009004A9">
            <w:pPr>
              <w:jc w:val="center"/>
              <w:rPr>
                <w:rFonts w:cs="Arial"/>
                <w:b/>
              </w:rPr>
            </w:pPr>
            <w:r w:rsidRPr="009004A9">
              <w:rPr>
                <w:rFonts w:cs="Arial"/>
                <w:b/>
              </w:rPr>
              <w:t>4</w:t>
            </w:r>
          </w:p>
        </w:tc>
        <w:tc>
          <w:tcPr>
            <w:tcW w:w="2693" w:type="dxa"/>
          </w:tcPr>
          <w:p w14:paraId="544DE9B9" w14:textId="77777777" w:rsidR="009004A9" w:rsidRPr="009004A9" w:rsidRDefault="009004A9" w:rsidP="009004A9">
            <w:pPr>
              <w:jc w:val="center"/>
              <w:rPr>
                <w:rFonts w:cs="Arial"/>
                <w:b/>
              </w:rPr>
            </w:pPr>
          </w:p>
        </w:tc>
      </w:tr>
      <w:tr w:rsidR="009004A9" w:rsidRPr="009004A9" w14:paraId="60D877FE" w14:textId="77777777" w:rsidTr="00951423">
        <w:tc>
          <w:tcPr>
            <w:tcW w:w="2552" w:type="dxa"/>
            <w:vMerge/>
          </w:tcPr>
          <w:p w14:paraId="0B1F9DEC" w14:textId="77777777" w:rsidR="009004A9" w:rsidRPr="009004A9" w:rsidRDefault="009004A9" w:rsidP="009004A9">
            <w:pPr>
              <w:rPr>
                <w:rFonts w:cs="Arial"/>
                <w:b/>
              </w:rPr>
            </w:pPr>
          </w:p>
        </w:tc>
        <w:tc>
          <w:tcPr>
            <w:tcW w:w="4253" w:type="dxa"/>
            <w:shd w:val="clear" w:color="auto" w:fill="C5E0B3" w:themeFill="accent6" w:themeFillTint="66"/>
          </w:tcPr>
          <w:p w14:paraId="56FA2EF7" w14:textId="77777777" w:rsidR="009004A9" w:rsidRPr="009004A9" w:rsidRDefault="009004A9" w:rsidP="009004A9">
            <w:pPr>
              <w:rPr>
                <w:rFonts w:cs="Arial"/>
                <w:b/>
              </w:rPr>
            </w:pPr>
            <w:r w:rsidRPr="009004A9">
              <w:rPr>
                <w:rFonts w:eastAsia="Times New Roman" w:cs="Arial"/>
                <w:b/>
                <w:color w:val="000000"/>
                <w:lang w:eastAsia="en-GB"/>
              </w:rPr>
              <w:t>Cardboard boxes</w:t>
            </w:r>
          </w:p>
        </w:tc>
        <w:tc>
          <w:tcPr>
            <w:tcW w:w="2551" w:type="dxa"/>
            <w:shd w:val="clear" w:color="auto" w:fill="C5E0B3" w:themeFill="accent6" w:themeFillTint="66"/>
          </w:tcPr>
          <w:p w14:paraId="56E89777" w14:textId="77777777" w:rsidR="009004A9" w:rsidRPr="009004A9" w:rsidRDefault="009004A9" w:rsidP="009004A9">
            <w:pPr>
              <w:jc w:val="center"/>
              <w:rPr>
                <w:rFonts w:cs="Arial"/>
                <w:b/>
              </w:rPr>
            </w:pPr>
            <w:r w:rsidRPr="009004A9">
              <w:rPr>
                <w:rFonts w:cs="Arial"/>
                <w:b/>
              </w:rPr>
              <w:t>79.9</w:t>
            </w:r>
          </w:p>
        </w:tc>
        <w:tc>
          <w:tcPr>
            <w:tcW w:w="2694" w:type="dxa"/>
            <w:shd w:val="clear" w:color="auto" w:fill="C5E0B3" w:themeFill="accent6" w:themeFillTint="66"/>
          </w:tcPr>
          <w:p w14:paraId="340792FD" w14:textId="77777777" w:rsidR="009004A9" w:rsidRPr="009004A9" w:rsidRDefault="009004A9" w:rsidP="009004A9">
            <w:pPr>
              <w:jc w:val="center"/>
              <w:rPr>
                <w:rFonts w:cs="Arial"/>
                <w:b/>
              </w:rPr>
            </w:pPr>
            <w:r w:rsidRPr="009004A9">
              <w:rPr>
                <w:rFonts w:cs="Arial"/>
                <w:b/>
              </w:rPr>
              <w:t>68</w:t>
            </w:r>
          </w:p>
        </w:tc>
        <w:tc>
          <w:tcPr>
            <w:tcW w:w="2693" w:type="dxa"/>
            <w:shd w:val="clear" w:color="auto" w:fill="C5E0B3" w:themeFill="accent6" w:themeFillTint="66"/>
          </w:tcPr>
          <w:p w14:paraId="219EB6D3" w14:textId="77777777" w:rsidR="009004A9" w:rsidRPr="009004A9" w:rsidRDefault="009004A9" w:rsidP="009004A9">
            <w:pPr>
              <w:jc w:val="center"/>
              <w:rPr>
                <w:rFonts w:cs="Arial"/>
                <w:b/>
              </w:rPr>
            </w:pPr>
            <w:r w:rsidRPr="009004A9">
              <w:rPr>
                <w:rFonts w:cs="Arial"/>
                <w:b/>
              </w:rPr>
              <w:t>94.4</w:t>
            </w:r>
          </w:p>
        </w:tc>
      </w:tr>
      <w:tr w:rsidR="009004A9" w:rsidRPr="009004A9" w14:paraId="0B513C18" w14:textId="77777777" w:rsidTr="00951423">
        <w:tc>
          <w:tcPr>
            <w:tcW w:w="2552" w:type="dxa"/>
            <w:vMerge w:val="restart"/>
          </w:tcPr>
          <w:p w14:paraId="6B804614" w14:textId="77777777" w:rsidR="009004A9" w:rsidRPr="009004A9" w:rsidRDefault="009004A9" w:rsidP="009004A9">
            <w:pPr>
              <w:rPr>
                <w:rFonts w:cs="Arial"/>
                <w:b/>
              </w:rPr>
            </w:pPr>
            <w:r w:rsidRPr="009004A9">
              <w:rPr>
                <w:rFonts w:eastAsia="Times New Roman" w:cs="Arial"/>
                <w:b/>
                <w:color w:val="000000"/>
                <w:lang w:eastAsia="en-GB"/>
              </w:rPr>
              <w:t>Dried Fruit</w:t>
            </w:r>
          </w:p>
        </w:tc>
        <w:tc>
          <w:tcPr>
            <w:tcW w:w="4253" w:type="dxa"/>
          </w:tcPr>
          <w:p w14:paraId="330D624E" w14:textId="77777777" w:rsidR="009004A9" w:rsidRPr="009004A9" w:rsidRDefault="009004A9" w:rsidP="009004A9">
            <w:pPr>
              <w:rPr>
                <w:rFonts w:cs="Arial"/>
                <w:b/>
              </w:rPr>
            </w:pPr>
            <w:r w:rsidRPr="009004A9">
              <w:rPr>
                <w:rFonts w:eastAsia="Times New Roman" w:cs="Arial"/>
                <w:b/>
                <w:color w:val="000000"/>
                <w:lang w:val="fr-FR" w:eastAsia="en-GB"/>
              </w:rPr>
              <w:t>Plastic bags – recyclable</w:t>
            </w:r>
          </w:p>
        </w:tc>
        <w:tc>
          <w:tcPr>
            <w:tcW w:w="2551" w:type="dxa"/>
          </w:tcPr>
          <w:p w14:paraId="238119B0" w14:textId="77777777" w:rsidR="009004A9" w:rsidRPr="009004A9" w:rsidRDefault="009004A9" w:rsidP="009004A9">
            <w:pPr>
              <w:jc w:val="center"/>
              <w:rPr>
                <w:rFonts w:cs="Arial"/>
                <w:b/>
              </w:rPr>
            </w:pPr>
            <w:r w:rsidRPr="009004A9">
              <w:rPr>
                <w:rFonts w:cs="Arial"/>
                <w:b/>
              </w:rPr>
              <w:t>85.7</w:t>
            </w:r>
          </w:p>
        </w:tc>
        <w:tc>
          <w:tcPr>
            <w:tcW w:w="2694" w:type="dxa"/>
          </w:tcPr>
          <w:p w14:paraId="2AC33620" w14:textId="77777777" w:rsidR="009004A9" w:rsidRPr="009004A9" w:rsidRDefault="009004A9" w:rsidP="009004A9">
            <w:pPr>
              <w:jc w:val="center"/>
              <w:rPr>
                <w:rFonts w:cs="Arial"/>
                <w:b/>
              </w:rPr>
            </w:pPr>
            <w:r w:rsidRPr="009004A9">
              <w:rPr>
                <w:rFonts w:cs="Arial"/>
                <w:b/>
              </w:rPr>
              <w:t>97.8</w:t>
            </w:r>
          </w:p>
        </w:tc>
        <w:tc>
          <w:tcPr>
            <w:tcW w:w="2693" w:type="dxa"/>
          </w:tcPr>
          <w:p w14:paraId="1E004484" w14:textId="77777777" w:rsidR="009004A9" w:rsidRPr="009004A9" w:rsidRDefault="009004A9" w:rsidP="009004A9">
            <w:pPr>
              <w:jc w:val="center"/>
              <w:rPr>
                <w:rFonts w:cs="Arial"/>
                <w:b/>
              </w:rPr>
            </w:pPr>
            <w:r w:rsidRPr="009004A9">
              <w:rPr>
                <w:rFonts w:cs="Arial"/>
                <w:b/>
              </w:rPr>
              <w:t>59</w:t>
            </w:r>
          </w:p>
        </w:tc>
      </w:tr>
      <w:tr w:rsidR="009004A9" w:rsidRPr="009004A9" w14:paraId="38694DFC" w14:textId="77777777" w:rsidTr="00951423">
        <w:tc>
          <w:tcPr>
            <w:tcW w:w="2552" w:type="dxa"/>
            <w:vMerge/>
          </w:tcPr>
          <w:p w14:paraId="467B2AC7" w14:textId="77777777" w:rsidR="009004A9" w:rsidRPr="009004A9" w:rsidRDefault="009004A9" w:rsidP="009004A9">
            <w:pPr>
              <w:rPr>
                <w:rFonts w:cs="Arial"/>
                <w:b/>
              </w:rPr>
            </w:pPr>
          </w:p>
        </w:tc>
        <w:tc>
          <w:tcPr>
            <w:tcW w:w="4253" w:type="dxa"/>
          </w:tcPr>
          <w:p w14:paraId="7E24E7C2" w14:textId="77777777" w:rsidR="009004A9" w:rsidRPr="009004A9" w:rsidRDefault="009004A9" w:rsidP="009004A9">
            <w:pPr>
              <w:rPr>
                <w:rFonts w:cs="Arial"/>
                <w:b/>
              </w:rPr>
            </w:pPr>
            <w:r w:rsidRPr="009004A9">
              <w:rPr>
                <w:rFonts w:eastAsia="Times New Roman" w:cs="Arial"/>
                <w:b/>
                <w:color w:val="000000"/>
                <w:lang w:eastAsia="en-GB"/>
              </w:rPr>
              <w:t>Plastic bags -</w:t>
            </w:r>
            <w:r w:rsidRPr="009004A9">
              <w:rPr>
                <w:rFonts w:eastAsia="Times New Roman" w:cs="Arial"/>
                <w:b/>
                <w:color w:val="000000"/>
                <w:lang w:val="fr-FR" w:eastAsia="en-GB"/>
              </w:rPr>
              <w:t xml:space="preserve"> non-recyclable</w:t>
            </w:r>
          </w:p>
        </w:tc>
        <w:tc>
          <w:tcPr>
            <w:tcW w:w="2551" w:type="dxa"/>
          </w:tcPr>
          <w:p w14:paraId="68DC0B04" w14:textId="77777777" w:rsidR="009004A9" w:rsidRPr="009004A9" w:rsidRDefault="009004A9" w:rsidP="009004A9">
            <w:pPr>
              <w:jc w:val="center"/>
              <w:rPr>
                <w:rFonts w:cs="Arial"/>
                <w:b/>
              </w:rPr>
            </w:pPr>
            <w:r w:rsidRPr="009004A9">
              <w:rPr>
                <w:rFonts w:cs="Arial"/>
                <w:b/>
              </w:rPr>
              <w:t>14.3</w:t>
            </w:r>
          </w:p>
        </w:tc>
        <w:tc>
          <w:tcPr>
            <w:tcW w:w="2694" w:type="dxa"/>
          </w:tcPr>
          <w:p w14:paraId="5C9F76F0" w14:textId="77777777" w:rsidR="009004A9" w:rsidRPr="009004A9" w:rsidRDefault="009004A9" w:rsidP="009004A9">
            <w:pPr>
              <w:jc w:val="center"/>
              <w:rPr>
                <w:rFonts w:cs="Arial"/>
                <w:b/>
              </w:rPr>
            </w:pPr>
          </w:p>
        </w:tc>
        <w:tc>
          <w:tcPr>
            <w:tcW w:w="2693" w:type="dxa"/>
            <w:shd w:val="clear" w:color="auto" w:fill="F4B083" w:themeFill="accent2" w:themeFillTint="99"/>
          </w:tcPr>
          <w:p w14:paraId="6CA2B0E6" w14:textId="77777777" w:rsidR="009004A9" w:rsidRPr="009004A9" w:rsidRDefault="009004A9" w:rsidP="009004A9">
            <w:pPr>
              <w:jc w:val="center"/>
              <w:rPr>
                <w:rFonts w:cs="Arial"/>
                <w:b/>
              </w:rPr>
            </w:pPr>
            <w:r w:rsidRPr="009004A9">
              <w:rPr>
                <w:rFonts w:cs="Arial"/>
                <w:b/>
              </w:rPr>
              <w:t>37</w:t>
            </w:r>
          </w:p>
        </w:tc>
      </w:tr>
      <w:tr w:rsidR="009004A9" w:rsidRPr="009004A9" w14:paraId="250041DB" w14:textId="77777777" w:rsidTr="00951423">
        <w:tc>
          <w:tcPr>
            <w:tcW w:w="2552" w:type="dxa"/>
            <w:vMerge/>
          </w:tcPr>
          <w:p w14:paraId="3AE17BB6" w14:textId="77777777" w:rsidR="009004A9" w:rsidRPr="009004A9" w:rsidRDefault="009004A9" w:rsidP="009004A9">
            <w:pPr>
              <w:rPr>
                <w:rFonts w:cs="Arial"/>
                <w:b/>
              </w:rPr>
            </w:pPr>
          </w:p>
        </w:tc>
        <w:tc>
          <w:tcPr>
            <w:tcW w:w="4253" w:type="dxa"/>
            <w:shd w:val="clear" w:color="auto" w:fill="C5E0B3" w:themeFill="accent6" w:themeFillTint="66"/>
          </w:tcPr>
          <w:p w14:paraId="7753D3AC" w14:textId="77777777" w:rsidR="009004A9" w:rsidRPr="009004A9" w:rsidRDefault="009004A9" w:rsidP="009004A9">
            <w:pPr>
              <w:rPr>
                <w:rFonts w:cs="Arial"/>
                <w:b/>
              </w:rPr>
            </w:pPr>
            <w:r w:rsidRPr="009004A9">
              <w:rPr>
                <w:rFonts w:eastAsia="Times New Roman" w:cs="Arial"/>
                <w:b/>
                <w:color w:val="000000"/>
                <w:lang w:eastAsia="en-GB"/>
              </w:rPr>
              <w:t>Paper/card packaging</w:t>
            </w:r>
          </w:p>
        </w:tc>
        <w:tc>
          <w:tcPr>
            <w:tcW w:w="2551" w:type="dxa"/>
            <w:shd w:val="clear" w:color="auto" w:fill="C5E0B3" w:themeFill="accent6" w:themeFillTint="66"/>
          </w:tcPr>
          <w:p w14:paraId="65EC7687" w14:textId="77777777" w:rsidR="009004A9" w:rsidRPr="009004A9" w:rsidRDefault="009004A9" w:rsidP="009004A9">
            <w:pPr>
              <w:jc w:val="center"/>
              <w:rPr>
                <w:rFonts w:cs="Arial"/>
                <w:b/>
              </w:rPr>
            </w:pPr>
          </w:p>
        </w:tc>
        <w:tc>
          <w:tcPr>
            <w:tcW w:w="2694" w:type="dxa"/>
            <w:shd w:val="clear" w:color="auto" w:fill="C5E0B3" w:themeFill="accent6" w:themeFillTint="66"/>
          </w:tcPr>
          <w:p w14:paraId="3B8BFB6D" w14:textId="77777777" w:rsidR="009004A9" w:rsidRPr="009004A9" w:rsidRDefault="009004A9" w:rsidP="009004A9">
            <w:pPr>
              <w:jc w:val="center"/>
              <w:rPr>
                <w:rFonts w:cs="Arial"/>
                <w:b/>
              </w:rPr>
            </w:pPr>
            <w:r w:rsidRPr="009004A9">
              <w:rPr>
                <w:rFonts w:cs="Arial"/>
                <w:b/>
              </w:rPr>
              <w:t>2.2</w:t>
            </w:r>
          </w:p>
        </w:tc>
        <w:tc>
          <w:tcPr>
            <w:tcW w:w="2693" w:type="dxa"/>
            <w:shd w:val="clear" w:color="auto" w:fill="C5E0B3" w:themeFill="accent6" w:themeFillTint="66"/>
          </w:tcPr>
          <w:p w14:paraId="04394B09" w14:textId="77777777" w:rsidR="009004A9" w:rsidRPr="009004A9" w:rsidRDefault="009004A9" w:rsidP="009004A9">
            <w:pPr>
              <w:jc w:val="center"/>
              <w:rPr>
                <w:rFonts w:cs="Arial"/>
                <w:b/>
              </w:rPr>
            </w:pPr>
            <w:r w:rsidRPr="009004A9">
              <w:rPr>
                <w:rFonts w:cs="Arial"/>
                <w:b/>
              </w:rPr>
              <w:t>4</w:t>
            </w:r>
          </w:p>
        </w:tc>
      </w:tr>
      <w:tr w:rsidR="009004A9" w:rsidRPr="009004A9" w14:paraId="1DF06962" w14:textId="77777777" w:rsidTr="00951423">
        <w:tc>
          <w:tcPr>
            <w:tcW w:w="2552" w:type="dxa"/>
            <w:vMerge w:val="restart"/>
          </w:tcPr>
          <w:p w14:paraId="15EB4122" w14:textId="77777777" w:rsidR="009004A9" w:rsidRPr="009004A9" w:rsidRDefault="009004A9" w:rsidP="009004A9">
            <w:pPr>
              <w:rPr>
                <w:rFonts w:cs="Arial"/>
                <w:b/>
              </w:rPr>
            </w:pPr>
            <w:r w:rsidRPr="009004A9">
              <w:rPr>
                <w:rFonts w:eastAsia="Times New Roman" w:cs="Arial"/>
                <w:b/>
                <w:color w:val="000000"/>
                <w:lang w:eastAsia="en-GB"/>
              </w:rPr>
              <w:lastRenderedPageBreak/>
              <w:t>Biscuits</w:t>
            </w:r>
          </w:p>
        </w:tc>
        <w:tc>
          <w:tcPr>
            <w:tcW w:w="4253" w:type="dxa"/>
          </w:tcPr>
          <w:p w14:paraId="7D2E6F45" w14:textId="77777777" w:rsidR="009004A9" w:rsidRPr="009004A9" w:rsidRDefault="009004A9" w:rsidP="009004A9">
            <w:pPr>
              <w:rPr>
                <w:rFonts w:cs="Arial"/>
                <w:b/>
              </w:rPr>
            </w:pPr>
            <w:r w:rsidRPr="009004A9">
              <w:rPr>
                <w:rFonts w:eastAsia="Times New Roman" w:cs="Arial"/>
                <w:b/>
                <w:color w:val="000000"/>
                <w:lang w:eastAsia="en-GB"/>
              </w:rPr>
              <w:t>Plastic – recyclable</w:t>
            </w:r>
          </w:p>
        </w:tc>
        <w:tc>
          <w:tcPr>
            <w:tcW w:w="2551" w:type="dxa"/>
          </w:tcPr>
          <w:p w14:paraId="796F9390" w14:textId="77777777" w:rsidR="009004A9" w:rsidRPr="009004A9" w:rsidRDefault="009004A9" w:rsidP="009004A9">
            <w:pPr>
              <w:jc w:val="center"/>
              <w:rPr>
                <w:rFonts w:cs="Arial"/>
                <w:b/>
              </w:rPr>
            </w:pPr>
            <w:r w:rsidRPr="009004A9">
              <w:rPr>
                <w:rFonts w:cs="Arial"/>
                <w:b/>
              </w:rPr>
              <w:t>6.1</w:t>
            </w:r>
          </w:p>
        </w:tc>
        <w:tc>
          <w:tcPr>
            <w:tcW w:w="2694" w:type="dxa"/>
          </w:tcPr>
          <w:p w14:paraId="487CF1EC" w14:textId="77777777" w:rsidR="009004A9" w:rsidRPr="009004A9" w:rsidRDefault="009004A9" w:rsidP="009004A9">
            <w:pPr>
              <w:jc w:val="center"/>
              <w:rPr>
                <w:rFonts w:cs="Arial"/>
                <w:b/>
              </w:rPr>
            </w:pPr>
            <w:r w:rsidRPr="009004A9">
              <w:rPr>
                <w:rFonts w:cs="Arial"/>
                <w:b/>
              </w:rPr>
              <w:t>5.5</w:t>
            </w:r>
          </w:p>
        </w:tc>
        <w:tc>
          <w:tcPr>
            <w:tcW w:w="2693" w:type="dxa"/>
            <w:shd w:val="clear" w:color="auto" w:fill="F4B083" w:themeFill="accent2" w:themeFillTint="99"/>
          </w:tcPr>
          <w:p w14:paraId="7C59D940" w14:textId="77777777" w:rsidR="009004A9" w:rsidRPr="009004A9" w:rsidRDefault="009004A9" w:rsidP="009004A9">
            <w:pPr>
              <w:jc w:val="center"/>
              <w:rPr>
                <w:rFonts w:cs="Arial"/>
                <w:b/>
              </w:rPr>
            </w:pPr>
            <w:r w:rsidRPr="009004A9">
              <w:rPr>
                <w:rFonts w:cs="Arial"/>
                <w:b/>
              </w:rPr>
              <w:t>42.7</w:t>
            </w:r>
          </w:p>
        </w:tc>
      </w:tr>
      <w:tr w:rsidR="009004A9" w:rsidRPr="009004A9" w14:paraId="13299F22" w14:textId="77777777" w:rsidTr="00951423">
        <w:tc>
          <w:tcPr>
            <w:tcW w:w="2552" w:type="dxa"/>
            <w:vMerge/>
          </w:tcPr>
          <w:p w14:paraId="2B079544" w14:textId="77777777" w:rsidR="009004A9" w:rsidRPr="009004A9" w:rsidRDefault="009004A9" w:rsidP="009004A9">
            <w:pPr>
              <w:rPr>
                <w:rFonts w:cs="Arial"/>
                <w:b/>
              </w:rPr>
            </w:pPr>
          </w:p>
        </w:tc>
        <w:tc>
          <w:tcPr>
            <w:tcW w:w="4253" w:type="dxa"/>
          </w:tcPr>
          <w:p w14:paraId="5CF6222D" w14:textId="77777777" w:rsidR="009004A9" w:rsidRPr="009004A9" w:rsidRDefault="009004A9" w:rsidP="009004A9">
            <w:pPr>
              <w:rPr>
                <w:rFonts w:cs="Arial"/>
                <w:b/>
              </w:rPr>
            </w:pPr>
            <w:r w:rsidRPr="009004A9">
              <w:rPr>
                <w:rFonts w:eastAsia="Times New Roman" w:cs="Arial"/>
                <w:b/>
                <w:color w:val="000000"/>
                <w:lang w:eastAsia="en-GB"/>
              </w:rPr>
              <w:t>Plastic – non-recyclable</w:t>
            </w:r>
          </w:p>
        </w:tc>
        <w:tc>
          <w:tcPr>
            <w:tcW w:w="2551" w:type="dxa"/>
          </w:tcPr>
          <w:p w14:paraId="6989F555" w14:textId="77777777" w:rsidR="009004A9" w:rsidRPr="009004A9" w:rsidRDefault="009004A9" w:rsidP="009004A9">
            <w:pPr>
              <w:jc w:val="center"/>
              <w:rPr>
                <w:rFonts w:cs="Arial"/>
                <w:b/>
              </w:rPr>
            </w:pPr>
            <w:r w:rsidRPr="009004A9">
              <w:rPr>
                <w:rFonts w:cs="Arial"/>
                <w:b/>
              </w:rPr>
              <w:t>71.6</w:t>
            </w:r>
          </w:p>
        </w:tc>
        <w:tc>
          <w:tcPr>
            <w:tcW w:w="2694" w:type="dxa"/>
          </w:tcPr>
          <w:p w14:paraId="6C95A7AD" w14:textId="77777777" w:rsidR="009004A9" w:rsidRPr="009004A9" w:rsidRDefault="009004A9" w:rsidP="009004A9">
            <w:pPr>
              <w:jc w:val="center"/>
              <w:rPr>
                <w:rFonts w:cs="Arial"/>
                <w:b/>
              </w:rPr>
            </w:pPr>
            <w:r w:rsidRPr="009004A9">
              <w:rPr>
                <w:rFonts w:cs="Arial"/>
                <w:b/>
              </w:rPr>
              <w:t>80.5</w:t>
            </w:r>
          </w:p>
        </w:tc>
        <w:tc>
          <w:tcPr>
            <w:tcW w:w="2693" w:type="dxa"/>
          </w:tcPr>
          <w:p w14:paraId="444E83F8" w14:textId="77777777" w:rsidR="009004A9" w:rsidRPr="009004A9" w:rsidRDefault="009004A9" w:rsidP="009004A9">
            <w:pPr>
              <w:jc w:val="center"/>
              <w:rPr>
                <w:rFonts w:cs="Arial"/>
                <w:b/>
              </w:rPr>
            </w:pPr>
            <w:r w:rsidRPr="009004A9">
              <w:rPr>
                <w:rFonts w:cs="Arial"/>
                <w:b/>
              </w:rPr>
              <w:t>42.7</w:t>
            </w:r>
          </w:p>
        </w:tc>
      </w:tr>
      <w:tr w:rsidR="009004A9" w:rsidRPr="009004A9" w14:paraId="377A623C" w14:textId="77777777" w:rsidTr="00951423">
        <w:tc>
          <w:tcPr>
            <w:tcW w:w="2552" w:type="dxa"/>
            <w:vMerge/>
          </w:tcPr>
          <w:p w14:paraId="3ECA8D41" w14:textId="77777777" w:rsidR="009004A9" w:rsidRPr="009004A9" w:rsidRDefault="009004A9" w:rsidP="009004A9">
            <w:pPr>
              <w:rPr>
                <w:rFonts w:cs="Arial"/>
                <w:b/>
              </w:rPr>
            </w:pPr>
          </w:p>
        </w:tc>
        <w:tc>
          <w:tcPr>
            <w:tcW w:w="4253" w:type="dxa"/>
            <w:shd w:val="clear" w:color="auto" w:fill="C5E0B3" w:themeFill="accent6" w:themeFillTint="66"/>
          </w:tcPr>
          <w:p w14:paraId="7B99CF66" w14:textId="77777777" w:rsidR="009004A9" w:rsidRPr="009004A9" w:rsidRDefault="009004A9" w:rsidP="009004A9">
            <w:pPr>
              <w:rPr>
                <w:rFonts w:cs="Arial"/>
                <w:b/>
              </w:rPr>
            </w:pPr>
            <w:r w:rsidRPr="009004A9">
              <w:rPr>
                <w:rFonts w:eastAsia="Times New Roman" w:cs="Arial"/>
                <w:b/>
                <w:color w:val="000000"/>
                <w:lang w:eastAsia="en-GB"/>
              </w:rPr>
              <w:t>Outer layer cardboard / box / tin</w:t>
            </w:r>
          </w:p>
        </w:tc>
        <w:tc>
          <w:tcPr>
            <w:tcW w:w="2551" w:type="dxa"/>
            <w:shd w:val="clear" w:color="auto" w:fill="C5E0B3" w:themeFill="accent6" w:themeFillTint="66"/>
          </w:tcPr>
          <w:p w14:paraId="56B6859F" w14:textId="77777777" w:rsidR="009004A9" w:rsidRPr="009004A9" w:rsidRDefault="009004A9" w:rsidP="009004A9">
            <w:pPr>
              <w:jc w:val="center"/>
              <w:rPr>
                <w:rFonts w:cs="Arial"/>
                <w:b/>
              </w:rPr>
            </w:pPr>
            <w:r w:rsidRPr="009004A9">
              <w:rPr>
                <w:rFonts w:cs="Arial"/>
                <w:b/>
              </w:rPr>
              <w:t>22.2</w:t>
            </w:r>
          </w:p>
        </w:tc>
        <w:tc>
          <w:tcPr>
            <w:tcW w:w="2694" w:type="dxa"/>
            <w:shd w:val="clear" w:color="auto" w:fill="C5E0B3" w:themeFill="accent6" w:themeFillTint="66"/>
          </w:tcPr>
          <w:p w14:paraId="3331117C" w14:textId="77777777" w:rsidR="009004A9" w:rsidRPr="009004A9" w:rsidRDefault="009004A9" w:rsidP="009004A9">
            <w:pPr>
              <w:jc w:val="center"/>
              <w:rPr>
                <w:rFonts w:cs="Arial"/>
                <w:b/>
              </w:rPr>
            </w:pPr>
            <w:r w:rsidRPr="009004A9">
              <w:rPr>
                <w:rFonts w:cs="Arial"/>
                <w:b/>
              </w:rPr>
              <w:t>14</w:t>
            </w:r>
          </w:p>
        </w:tc>
        <w:tc>
          <w:tcPr>
            <w:tcW w:w="2693" w:type="dxa"/>
            <w:shd w:val="clear" w:color="auto" w:fill="C5E0B3" w:themeFill="accent6" w:themeFillTint="66"/>
          </w:tcPr>
          <w:p w14:paraId="7C788B06" w14:textId="77777777" w:rsidR="009004A9" w:rsidRPr="009004A9" w:rsidRDefault="009004A9" w:rsidP="009004A9">
            <w:pPr>
              <w:jc w:val="center"/>
              <w:rPr>
                <w:rFonts w:cs="Arial"/>
                <w:b/>
              </w:rPr>
            </w:pPr>
            <w:r w:rsidRPr="009004A9">
              <w:rPr>
                <w:rFonts w:cs="Arial"/>
                <w:b/>
              </w:rPr>
              <w:t>14.4</w:t>
            </w:r>
          </w:p>
        </w:tc>
      </w:tr>
      <w:tr w:rsidR="009004A9" w:rsidRPr="009004A9" w14:paraId="39C61DD4" w14:textId="77777777" w:rsidTr="00951423">
        <w:tc>
          <w:tcPr>
            <w:tcW w:w="2552" w:type="dxa"/>
            <w:vMerge w:val="restart"/>
          </w:tcPr>
          <w:p w14:paraId="6D1777C7" w14:textId="77777777" w:rsidR="009004A9" w:rsidRPr="009004A9" w:rsidRDefault="009004A9" w:rsidP="009004A9">
            <w:pPr>
              <w:rPr>
                <w:rFonts w:eastAsia="Times New Roman" w:cs="Arial"/>
                <w:b/>
                <w:color w:val="000000"/>
              </w:rPr>
            </w:pPr>
            <w:r w:rsidRPr="009004A9">
              <w:rPr>
                <w:rFonts w:eastAsia="Times New Roman" w:cs="Arial"/>
                <w:b/>
                <w:color w:val="000000"/>
                <w:lang w:eastAsia="en-GB"/>
              </w:rPr>
              <w:t>Sauce/mayo/</w:t>
            </w:r>
          </w:p>
          <w:p w14:paraId="385B0148" w14:textId="77777777" w:rsidR="009004A9" w:rsidRPr="009004A9" w:rsidRDefault="009004A9" w:rsidP="009004A9">
            <w:pPr>
              <w:rPr>
                <w:rFonts w:eastAsia="Times New Roman" w:cs="Arial"/>
                <w:b/>
                <w:color w:val="000000"/>
              </w:rPr>
            </w:pPr>
            <w:r w:rsidRPr="009004A9">
              <w:rPr>
                <w:rFonts w:eastAsia="Times New Roman" w:cs="Arial"/>
                <w:b/>
                <w:color w:val="000000"/>
                <w:lang w:eastAsia="en-GB"/>
              </w:rPr>
              <w:t>ketchup</w:t>
            </w:r>
          </w:p>
        </w:tc>
        <w:tc>
          <w:tcPr>
            <w:tcW w:w="4253" w:type="dxa"/>
          </w:tcPr>
          <w:p w14:paraId="164D07E4" w14:textId="77777777" w:rsidR="009004A9" w:rsidRPr="009004A9" w:rsidRDefault="009004A9" w:rsidP="009004A9">
            <w:pPr>
              <w:rPr>
                <w:rFonts w:cs="Arial"/>
                <w:b/>
              </w:rPr>
            </w:pPr>
            <w:r w:rsidRPr="009004A9">
              <w:rPr>
                <w:rFonts w:eastAsia="Times New Roman" w:cs="Arial"/>
                <w:b/>
                <w:color w:val="000000"/>
                <w:lang w:eastAsia="en-GB"/>
              </w:rPr>
              <w:t>Plastic bottles – recyclable</w:t>
            </w:r>
          </w:p>
        </w:tc>
        <w:tc>
          <w:tcPr>
            <w:tcW w:w="2551" w:type="dxa"/>
          </w:tcPr>
          <w:p w14:paraId="24347C6A" w14:textId="77777777" w:rsidR="009004A9" w:rsidRPr="009004A9" w:rsidRDefault="009004A9" w:rsidP="009004A9">
            <w:pPr>
              <w:jc w:val="center"/>
              <w:rPr>
                <w:rFonts w:cs="Arial"/>
                <w:b/>
              </w:rPr>
            </w:pPr>
            <w:r w:rsidRPr="009004A9">
              <w:rPr>
                <w:rFonts w:cs="Arial"/>
                <w:b/>
              </w:rPr>
              <w:t>52.2</w:t>
            </w:r>
          </w:p>
        </w:tc>
        <w:tc>
          <w:tcPr>
            <w:tcW w:w="2694" w:type="dxa"/>
          </w:tcPr>
          <w:p w14:paraId="0C95A608" w14:textId="77777777" w:rsidR="009004A9" w:rsidRPr="009004A9" w:rsidRDefault="009004A9" w:rsidP="009004A9">
            <w:pPr>
              <w:jc w:val="center"/>
              <w:rPr>
                <w:rFonts w:cs="Arial"/>
                <w:b/>
              </w:rPr>
            </w:pPr>
            <w:r w:rsidRPr="009004A9">
              <w:rPr>
                <w:rFonts w:cs="Arial"/>
                <w:b/>
              </w:rPr>
              <w:t>55.5</w:t>
            </w:r>
          </w:p>
        </w:tc>
        <w:tc>
          <w:tcPr>
            <w:tcW w:w="2693" w:type="dxa"/>
            <w:shd w:val="clear" w:color="auto" w:fill="F4B083" w:themeFill="accent2" w:themeFillTint="99"/>
          </w:tcPr>
          <w:p w14:paraId="640F4B3C" w14:textId="77777777" w:rsidR="009004A9" w:rsidRPr="009004A9" w:rsidRDefault="009004A9" w:rsidP="009004A9">
            <w:pPr>
              <w:jc w:val="center"/>
              <w:rPr>
                <w:rFonts w:cs="Arial"/>
                <w:b/>
              </w:rPr>
            </w:pPr>
            <w:r w:rsidRPr="009004A9">
              <w:rPr>
                <w:rFonts w:cs="Arial"/>
                <w:b/>
              </w:rPr>
              <w:t>46.9</w:t>
            </w:r>
          </w:p>
        </w:tc>
      </w:tr>
      <w:tr w:rsidR="009004A9" w:rsidRPr="009004A9" w14:paraId="791C0642" w14:textId="77777777" w:rsidTr="00951423">
        <w:tc>
          <w:tcPr>
            <w:tcW w:w="2552" w:type="dxa"/>
            <w:vMerge/>
          </w:tcPr>
          <w:p w14:paraId="0073307A" w14:textId="77777777" w:rsidR="009004A9" w:rsidRPr="009004A9" w:rsidRDefault="009004A9" w:rsidP="009004A9">
            <w:pPr>
              <w:rPr>
                <w:rFonts w:eastAsia="Times New Roman" w:cs="Arial"/>
                <w:b/>
                <w:color w:val="000000"/>
              </w:rPr>
            </w:pPr>
          </w:p>
        </w:tc>
        <w:tc>
          <w:tcPr>
            <w:tcW w:w="4253" w:type="dxa"/>
          </w:tcPr>
          <w:p w14:paraId="5E175F5B" w14:textId="77777777" w:rsidR="009004A9" w:rsidRPr="009004A9" w:rsidRDefault="009004A9" w:rsidP="009004A9">
            <w:pPr>
              <w:rPr>
                <w:rFonts w:cs="Arial"/>
                <w:b/>
              </w:rPr>
            </w:pPr>
            <w:r w:rsidRPr="009004A9">
              <w:rPr>
                <w:rFonts w:eastAsia="Times New Roman" w:cs="Arial"/>
                <w:b/>
                <w:color w:val="000000"/>
                <w:lang w:eastAsia="en-GB"/>
              </w:rPr>
              <w:t>Plastic bottles - non-recyclable</w:t>
            </w:r>
          </w:p>
        </w:tc>
        <w:tc>
          <w:tcPr>
            <w:tcW w:w="2551" w:type="dxa"/>
          </w:tcPr>
          <w:p w14:paraId="41B21840" w14:textId="77777777" w:rsidR="009004A9" w:rsidRPr="009004A9" w:rsidRDefault="009004A9" w:rsidP="009004A9">
            <w:pPr>
              <w:jc w:val="center"/>
              <w:rPr>
                <w:rFonts w:cs="Arial"/>
                <w:b/>
              </w:rPr>
            </w:pPr>
            <w:r w:rsidRPr="009004A9">
              <w:rPr>
                <w:rFonts w:cs="Arial"/>
                <w:b/>
              </w:rPr>
              <w:t>20.6</w:t>
            </w:r>
          </w:p>
        </w:tc>
        <w:tc>
          <w:tcPr>
            <w:tcW w:w="2694" w:type="dxa"/>
          </w:tcPr>
          <w:p w14:paraId="68592DA8" w14:textId="77777777" w:rsidR="009004A9" w:rsidRPr="009004A9" w:rsidRDefault="009004A9" w:rsidP="009004A9">
            <w:pPr>
              <w:jc w:val="center"/>
              <w:rPr>
                <w:rFonts w:cs="Arial"/>
                <w:b/>
              </w:rPr>
            </w:pPr>
            <w:r w:rsidRPr="009004A9">
              <w:rPr>
                <w:rFonts w:cs="Arial"/>
                <w:b/>
              </w:rPr>
              <w:t>22.5</w:t>
            </w:r>
          </w:p>
        </w:tc>
        <w:tc>
          <w:tcPr>
            <w:tcW w:w="2693" w:type="dxa"/>
          </w:tcPr>
          <w:p w14:paraId="40398124" w14:textId="77777777" w:rsidR="009004A9" w:rsidRPr="009004A9" w:rsidRDefault="009004A9" w:rsidP="009004A9">
            <w:pPr>
              <w:jc w:val="center"/>
              <w:rPr>
                <w:rFonts w:cs="Arial"/>
                <w:b/>
              </w:rPr>
            </w:pPr>
            <w:r w:rsidRPr="009004A9">
              <w:rPr>
                <w:rFonts w:cs="Arial"/>
                <w:b/>
              </w:rPr>
              <w:t>22.7</w:t>
            </w:r>
          </w:p>
        </w:tc>
      </w:tr>
      <w:tr w:rsidR="009004A9" w:rsidRPr="009004A9" w14:paraId="2F8E7CCC" w14:textId="77777777" w:rsidTr="00951423">
        <w:tc>
          <w:tcPr>
            <w:tcW w:w="2552" w:type="dxa"/>
            <w:vMerge/>
          </w:tcPr>
          <w:p w14:paraId="43291D6B" w14:textId="77777777" w:rsidR="009004A9" w:rsidRPr="009004A9" w:rsidRDefault="009004A9" w:rsidP="009004A9">
            <w:pPr>
              <w:rPr>
                <w:rFonts w:cs="Arial"/>
              </w:rPr>
            </w:pPr>
          </w:p>
        </w:tc>
        <w:tc>
          <w:tcPr>
            <w:tcW w:w="4253" w:type="dxa"/>
            <w:shd w:val="clear" w:color="auto" w:fill="C5E0B3" w:themeFill="accent6" w:themeFillTint="66"/>
          </w:tcPr>
          <w:p w14:paraId="1B5A6D10" w14:textId="77777777" w:rsidR="009004A9" w:rsidRPr="009004A9" w:rsidRDefault="009004A9" w:rsidP="009004A9">
            <w:pPr>
              <w:rPr>
                <w:rFonts w:cs="Arial"/>
                <w:b/>
              </w:rPr>
            </w:pPr>
            <w:r w:rsidRPr="009004A9">
              <w:rPr>
                <w:rFonts w:eastAsia="Times New Roman" w:cs="Arial"/>
                <w:b/>
                <w:color w:val="000000"/>
                <w:lang w:eastAsia="en-GB"/>
              </w:rPr>
              <w:t>Glass bottles/jars</w:t>
            </w:r>
          </w:p>
        </w:tc>
        <w:tc>
          <w:tcPr>
            <w:tcW w:w="2551" w:type="dxa"/>
            <w:shd w:val="clear" w:color="auto" w:fill="C5E0B3" w:themeFill="accent6" w:themeFillTint="66"/>
          </w:tcPr>
          <w:p w14:paraId="7716B475" w14:textId="77777777" w:rsidR="009004A9" w:rsidRPr="009004A9" w:rsidRDefault="009004A9" w:rsidP="009004A9">
            <w:pPr>
              <w:jc w:val="center"/>
              <w:rPr>
                <w:rFonts w:cs="Arial"/>
                <w:b/>
              </w:rPr>
            </w:pPr>
            <w:r w:rsidRPr="009004A9">
              <w:rPr>
                <w:rFonts w:cs="Arial"/>
                <w:b/>
              </w:rPr>
              <w:t>27.2</w:t>
            </w:r>
          </w:p>
        </w:tc>
        <w:tc>
          <w:tcPr>
            <w:tcW w:w="2694" w:type="dxa"/>
            <w:shd w:val="clear" w:color="auto" w:fill="C5E0B3" w:themeFill="accent6" w:themeFillTint="66"/>
          </w:tcPr>
          <w:p w14:paraId="3D15EECE" w14:textId="77777777" w:rsidR="009004A9" w:rsidRPr="009004A9" w:rsidRDefault="009004A9" w:rsidP="009004A9">
            <w:pPr>
              <w:jc w:val="center"/>
              <w:rPr>
                <w:rFonts w:cs="Arial"/>
                <w:b/>
              </w:rPr>
            </w:pPr>
            <w:r w:rsidRPr="009004A9">
              <w:rPr>
                <w:rFonts w:cs="Arial"/>
                <w:b/>
              </w:rPr>
              <w:t>22</w:t>
            </w:r>
          </w:p>
        </w:tc>
        <w:tc>
          <w:tcPr>
            <w:tcW w:w="2693" w:type="dxa"/>
            <w:shd w:val="clear" w:color="auto" w:fill="C5E0B3" w:themeFill="accent6" w:themeFillTint="66"/>
          </w:tcPr>
          <w:p w14:paraId="0D7729E2" w14:textId="77777777" w:rsidR="009004A9" w:rsidRPr="009004A9" w:rsidRDefault="009004A9" w:rsidP="009004A9">
            <w:pPr>
              <w:jc w:val="center"/>
              <w:rPr>
                <w:rFonts w:cs="Arial"/>
                <w:b/>
              </w:rPr>
            </w:pPr>
            <w:r w:rsidRPr="009004A9">
              <w:rPr>
                <w:rFonts w:cs="Arial"/>
                <w:b/>
              </w:rPr>
              <w:t>30.4</w:t>
            </w:r>
          </w:p>
        </w:tc>
      </w:tr>
      <w:tr w:rsidR="009004A9" w:rsidRPr="009004A9" w14:paraId="71F99368" w14:textId="77777777" w:rsidTr="00951423">
        <w:tc>
          <w:tcPr>
            <w:tcW w:w="2552" w:type="dxa"/>
            <w:vMerge w:val="restart"/>
          </w:tcPr>
          <w:p w14:paraId="085672B5" w14:textId="77777777" w:rsidR="009004A9" w:rsidRPr="009004A9" w:rsidRDefault="009004A9" w:rsidP="009004A9">
            <w:pPr>
              <w:rPr>
                <w:rFonts w:cs="Arial"/>
              </w:rPr>
            </w:pPr>
            <w:r w:rsidRPr="009004A9">
              <w:rPr>
                <w:rFonts w:eastAsia="Times New Roman" w:cs="Arial"/>
                <w:b/>
                <w:color w:val="000000"/>
                <w:lang w:eastAsia="en-GB"/>
              </w:rPr>
              <w:t>Tea Bags</w:t>
            </w:r>
          </w:p>
        </w:tc>
        <w:tc>
          <w:tcPr>
            <w:tcW w:w="4253" w:type="dxa"/>
          </w:tcPr>
          <w:p w14:paraId="777B4000" w14:textId="77777777" w:rsidR="009004A9" w:rsidRPr="009004A9" w:rsidRDefault="009004A9" w:rsidP="009004A9">
            <w:pPr>
              <w:rPr>
                <w:rFonts w:cs="Arial"/>
                <w:b/>
              </w:rPr>
            </w:pPr>
            <w:r w:rsidRPr="009004A9">
              <w:rPr>
                <w:rFonts w:eastAsia="Times New Roman" w:cs="Arial"/>
                <w:b/>
                <w:color w:val="000000"/>
                <w:lang w:eastAsia="en-GB"/>
              </w:rPr>
              <w:t>Plastic packaging</w:t>
            </w:r>
          </w:p>
        </w:tc>
        <w:tc>
          <w:tcPr>
            <w:tcW w:w="2551" w:type="dxa"/>
          </w:tcPr>
          <w:p w14:paraId="4E532D52" w14:textId="77777777" w:rsidR="009004A9" w:rsidRPr="009004A9" w:rsidRDefault="009004A9" w:rsidP="009004A9">
            <w:pPr>
              <w:jc w:val="center"/>
              <w:rPr>
                <w:rFonts w:cs="Arial"/>
                <w:b/>
              </w:rPr>
            </w:pPr>
            <w:r w:rsidRPr="009004A9">
              <w:rPr>
                <w:rFonts w:cs="Arial"/>
                <w:b/>
              </w:rPr>
              <w:t>14</w:t>
            </w:r>
          </w:p>
        </w:tc>
        <w:tc>
          <w:tcPr>
            <w:tcW w:w="2694" w:type="dxa"/>
          </w:tcPr>
          <w:p w14:paraId="67FE7D3A" w14:textId="77777777" w:rsidR="009004A9" w:rsidRPr="009004A9" w:rsidRDefault="009004A9" w:rsidP="009004A9">
            <w:pPr>
              <w:jc w:val="center"/>
              <w:rPr>
                <w:rFonts w:cs="Arial"/>
                <w:b/>
              </w:rPr>
            </w:pPr>
            <w:r w:rsidRPr="009004A9">
              <w:rPr>
                <w:rFonts w:cs="Arial"/>
                <w:b/>
              </w:rPr>
              <w:t>6</w:t>
            </w:r>
          </w:p>
        </w:tc>
        <w:tc>
          <w:tcPr>
            <w:tcW w:w="2693" w:type="dxa"/>
            <w:shd w:val="clear" w:color="auto" w:fill="F4B083" w:themeFill="accent2" w:themeFillTint="99"/>
          </w:tcPr>
          <w:p w14:paraId="2916FD21" w14:textId="77777777" w:rsidR="009004A9" w:rsidRPr="009004A9" w:rsidRDefault="009004A9" w:rsidP="009004A9">
            <w:pPr>
              <w:jc w:val="center"/>
              <w:rPr>
                <w:rFonts w:cs="Arial"/>
                <w:b/>
              </w:rPr>
            </w:pPr>
            <w:r w:rsidRPr="009004A9">
              <w:rPr>
                <w:rFonts w:cs="Arial"/>
                <w:b/>
              </w:rPr>
              <w:t>21.4</w:t>
            </w:r>
          </w:p>
        </w:tc>
      </w:tr>
      <w:tr w:rsidR="009004A9" w:rsidRPr="009004A9" w14:paraId="241F2C10" w14:textId="77777777" w:rsidTr="00951423">
        <w:tc>
          <w:tcPr>
            <w:tcW w:w="2552" w:type="dxa"/>
            <w:vMerge/>
          </w:tcPr>
          <w:p w14:paraId="0E98F45F" w14:textId="77777777" w:rsidR="009004A9" w:rsidRPr="009004A9" w:rsidRDefault="009004A9" w:rsidP="009004A9">
            <w:pPr>
              <w:rPr>
                <w:rFonts w:cs="Arial"/>
              </w:rPr>
            </w:pPr>
          </w:p>
        </w:tc>
        <w:tc>
          <w:tcPr>
            <w:tcW w:w="4253" w:type="dxa"/>
          </w:tcPr>
          <w:p w14:paraId="1CE39018" w14:textId="77777777" w:rsidR="009004A9" w:rsidRPr="009004A9" w:rsidRDefault="009004A9" w:rsidP="009004A9">
            <w:pPr>
              <w:rPr>
                <w:rFonts w:cs="Arial"/>
                <w:b/>
              </w:rPr>
            </w:pPr>
            <w:r w:rsidRPr="009004A9">
              <w:rPr>
                <w:rFonts w:eastAsia="Times New Roman" w:cs="Arial"/>
                <w:b/>
                <w:color w:val="000000"/>
                <w:lang w:eastAsia="en-GB"/>
              </w:rPr>
              <w:t>Cardboard box – plastic foil inside</w:t>
            </w:r>
          </w:p>
        </w:tc>
        <w:tc>
          <w:tcPr>
            <w:tcW w:w="2551" w:type="dxa"/>
          </w:tcPr>
          <w:p w14:paraId="611BA94E" w14:textId="77777777" w:rsidR="009004A9" w:rsidRPr="009004A9" w:rsidRDefault="009004A9" w:rsidP="009004A9">
            <w:pPr>
              <w:jc w:val="center"/>
              <w:rPr>
                <w:rFonts w:cs="Arial"/>
                <w:b/>
              </w:rPr>
            </w:pPr>
            <w:r w:rsidRPr="009004A9">
              <w:rPr>
                <w:rFonts w:cs="Arial"/>
                <w:b/>
              </w:rPr>
              <w:t>81.5</w:t>
            </w:r>
          </w:p>
        </w:tc>
        <w:tc>
          <w:tcPr>
            <w:tcW w:w="2694" w:type="dxa"/>
          </w:tcPr>
          <w:p w14:paraId="7D3B0533" w14:textId="77777777" w:rsidR="009004A9" w:rsidRPr="009004A9" w:rsidRDefault="009004A9" w:rsidP="009004A9">
            <w:pPr>
              <w:jc w:val="center"/>
              <w:rPr>
                <w:rFonts w:cs="Arial"/>
                <w:b/>
              </w:rPr>
            </w:pPr>
            <w:r w:rsidRPr="009004A9">
              <w:rPr>
                <w:rFonts w:cs="Arial"/>
                <w:b/>
              </w:rPr>
              <w:t>72</w:t>
            </w:r>
          </w:p>
        </w:tc>
        <w:tc>
          <w:tcPr>
            <w:tcW w:w="2693" w:type="dxa"/>
          </w:tcPr>
          <w:p w14:paraId="5C437CFF" w14:textId="77777777" w:rsidR="009004A9" w:rsidRPr="009004A9" w:rsidRDefault="009004A9" w:rsidP="009004A9">
            <w:pPr>
              <w:jc w:val="center"/>
              <w:rPr>
                <w:rFonts w:cs="Arial"/>
                <w:b/>
              </w:rPr>
            </w:pPr>
            <w:r w:rsidRPr="009004A9">
              <w:rPr>
                <w:rFonts w:cs="Arial"/>
                <w:b/>
              </w:rPr>
              <w:t>41.5</w:t>
            </w:r>
          </w:p>
        </w:tc>
      </w:tr>
      <w:tr w:rsidR="009004A9" w:rsidRPr="009004A9" w14:paraId="7E3E1049" w14:textId="77777777" w:rsidTr="00951423">
        <w:tc>
          <w:tcPr>
            <w:tcW w:w="2552" w:type="dxa"/>
            <w:vMerge/>
          </w:tcPr>
          <w:p w14:paraId="5AEA2B17" w14:textId="77777777" w:rsidR="009004A9" w:rsidRPr="009004A9" w:rsidRDefault="009004A9" w:rsidP="009004A9">
            <w:pPr>
              <w:rPr>
                <w:rFonts w:cs="Arial"/>
              </w:rPr>
            </w:pPr>
          </w:p>
        </w:tc>
        <w:tc>
          <w:tcPr>
            <w:tcW w:w="4253" w:type="dxa"/>
            <w:shd w:val="clear" w:color="auto" w:fill="C5E0B3" w:themeFill="accent6" w:themeFillTint="66"/>
          </w:tcPr>
          <w:p w14:paraId="648403EB" w14:textId="77777777" w:rsidR="009004A9" w:rsidRPr="009004A9" w:rsidRDefault="009004A9" w:rsidP="009004A9">
            <w:pPr>
              <w:rPr>
                <w:rFonts w:cs="Arial"/>
                <w:b/>
              </w:rPr>
            </w:pPr>
            <w:r w:rsidRPr="009004A9">
              <w:rPr>
                <w:rFonts w:eastAsia="Times New Roman" w:cs="Arial"/>
                <w:b/>
                <w:color w:val="000000"/>
                <w:lang w:eastAsia="en-GB"/>
              </w:rPr>
              <w:t>Loose in cardboard packs</w:t>
            </w:r>
          </w:p>
        </w:tc>
        <w:tc>
          <w:tcPr>
            <w:tcW w:w="2551" w:type="dxa"/>
            <w:shd w:val="clear" w:color="auto" w:fill="C5E0B3" w:themeFill="accent6" w:themeFillTint="66"/>
          </w:tcPr>
          <w:p w14:paraId="37974429" w14:textId="77777777" w:rsidR="009004A9" w:rsidRPr="009004A9" w:rsidRDefault="009004A9" w:rsidP="009004A9">
            <w:pPr>
              <w:jc w:val="center"/>
              <w:rPr>
                <w:rFonts w:cs="Arial"/>
                <w:b/>
              </w:rPr>
            </w:pPr>
            <w:r w:rsidRPr="009004A9">
              <w:rPr>
                <w:rFonts w:cs="Arial"/>
                <w:b/>
              </w:rPr>
              <w:t>4.5</w:t>
            </w:r>
          </w:p>
        </w:tc>
        <w:tc>
          <w:tcPr>
            <w:tcW w:w="2694" w:type="dxa"/>
            <w:shd w:val="clear" w:color="auto" w:fill="C5E0B3" w:themeFill="accent6" w:themeFillTint="66"/>
          </w:tcPr>
          <w:p w14:paraId="411EA10D" w14:textId="77777777" w:rsidR="009004A9" w:rsidRPr="009004A9" w:rsidRDefault="009004A9" w:rsidP="009004A9">
            <w:pPr>
              <w:jc w:val="center"/>
              <w:rPr>
                <w:rFonts w:cs="Arial"/>
                <w:b/>
              </w:rPr>
            </w:pPr>
            <w:r w:rsidRPr="009004A9">
              <w:rPr>
                <w:rFonts w:cs="Arial"/>
                <w:b/>
              </w:rPr>
              <w:t>21</w:t>
            </w:r>
          </w:p>
        </w:tc>
        <w:tc>
          <w:tcPr>
            <w:tcW w:w="2693" w:type="dxa"/>
            <w:shd w:val="clear" w:color="auto" w:fill="C5E0B3" w:themeFill="accent6" w:themeFillTint="66"/>
          </w:tcPr>
          <w:p w14:paraId="4F15467D" w14:textId="77777777" w:rsidR="009004A9" w:rsidRPr="009004A9" w:rsidRDefault="009004A9" w:rsidP="009004A9">
            <w:pPr>
              <w:jc w:val="center"/>
              <w:rPr>
                <w:rFonts w:cs="Arial"/>
                <w:b/>
              </w:rPr>
            </w:pPr>
            <w:r w:rsidRPr="009004A9">
              <w:rPr>
                <w:rFonts w:cs="Arial"/>
                <w:b/>
              </w:rPr>
              <w:t>37.1</w:t>
            </w:r>
          </w:p>
        </w:tc>
      </w:tr>
      <w:tr w:rsidR="009004A9" w:rsidRPr="009004A9" w14:paraId="162FE05F" w14:textId="77777777" w:rsidTr="00951423">
        <w:tc>
          <w:tcPr>
            <w:tcW w:w="2552" w:type="dxa"/>
            <w:vMerge w:val="restart"/>
          </w:tcPr>
          <w:p w14:paraId="2E03A96C" w14:textId="77777777" w:rsidR="009004A9" w:rsidRPr="009004A9" w:rsidRDefault="009004A9" w:rsidP="009004A9">
            <w:pPr>
              <w:rPr>
                <w:rFonts w:eastAsia="Times New Roman" w:cs="Arial"/>
                <w:b/>
                <w:color w:val="000000"/>
                <w:lang w:eastAsia="en-GB"/>
              </w:rPr>
            </w:pPr>
            <w:r w:rsidRPr="009004A9">
              <w:rPr>
                <w:rFonts w:eastAsia="Times New Roman" w:cs="Arial"/>
                <w:b/>
                <w:color w:val="000000"/>
                <w:lang w:eastAsia="en-GB"/>
              </w:rPr>
              <w:t>Rice,</w:t>
            </w:r>
          </w:p>
          <w:p w14:paraId="5D875319" w14:textId="77777777" w:rsidR="009004A9" w:rsidRPr="009004A9" w:rsidRDefault="009004A9" w:rsidP="009004A9">
            <w:pPr>
              <w:rPr>
                <w:rFonts w:eastAsia="Times New Roman" w:cs="Arial"/>
                <w:b/>
                <w:color w:val="000000"/>
                <w:lang w:eastAsia="en-GB"/>
              </w:rPr>
            </w:pPr>
            <w:r w:rsidRPr="009004A9">
              <w:rPr>
                <w:rFonts w:eastAsia="Times New Roman" w:cs="Arial"/>
                <w:b/>
                <w:color w:val="000000"/>
                <w:lang w:eastAsia="en-GB"/>
              </w:rPr>
              <w:t>lentils,</w:t>
            </w:r>
          </w:p>
          <w:p w14:paraId="2B8BCF22" w14:textId="77777777" w:rsidR="009004A9" w:rsidRPr="009004A9" w:rsidRDefault="009004A9" w:rsidP="009004A9">
            <w:pPr>
              <w:rPr>
                <w:rFonts w:cs="Arial"/>
                <w:b/>
              </w:rPr>
            </w:pPr>
            <w:r w:rsidRPr="009004A9">
              <w:rPr>
                <w:rFonts w:eastAsia="Times New Roman" w:cs="Arial"/>
                <w:b/>
                <w:color w:val="000000"/>
                <w:lang w:eastAsia="en-GB"/>
              </w:rPr>
              <w:t>nuts</w:t>
            </w:r>
          </w:p>
        </w:tc>
        <w:tc>
          <w:tcPr>
            <w:tcW w:w="4253" w:type="dxa"/>
          </w:tcPr>
          <w:p w14:paraId="2D961828" w14:textId="77777777" w:rsidR="009004A9" w:rsidRPr="009004A9" w:rsidRDefault="009004A9" w:rsidP="009004A9">
            <w:pPr>
              <w:rPr>
                <w:rFonts w:cs="Arial"/>
                <w:b/>
              </w:rPr>
            </w:pPr>
            <w:r w:rsidRPr="009004A9">
              <w:rPr>
                <w:rFonts w:eastAsia="Times New Roman" w:cs="Arial"/>
                <w:b/>
                <w:color w:val="000000"/>
                <w:lang w:eastAsia="en-GB"/>
              </w:rPr>
              <w:t>Plastic film packaging</w:t>
            </w:r>
          </w:p>
        </w:tc>
        <w:tc>
          <w:tcPr>
            <w:tcW w:w="2551" w:type="dxa"/>
            <w:vMerge w:val="restart"/>
          </w:tcPr>
          <w:p w14:paraId="722970F9" w14:textId="77777777" w:rsidR="009004A9" w:rsidRPr="009004A9" w:rsidRDefault="009004A9" w:rsidP="009004A9">
            <w:pPr>
              <w:jc w:val="center"/>
              <w:rPr>
                <w:rFonts w:cs="Arial"/>
                <w:b/>
              </w:rPr>
            </w:pPr>
            <w:r w:rsidRPr="009004A9">
              <w:rPr>
                <w:rFonts w:cs="Arial"/>
                <w:b/>
              </w:rPr>
              <w:t>96.6</w:t>
            </w:r>
          </w:p>
        </w:tc>
        <w:tc>
          <w:tcPr>
            <w:tcW w:w="2694" w:type="dxa"/>
            <w:vMerge w:val="restart"/>
          </w:tcPr>
          <w:p w14:paraId="3ADFF45F" w14:textId="77777777" w:rsidR="009004A9" w:rsidRPr="009004A9" w:rsidRDefault="009004A9" w:rsidP="009004A9">
            <w:pPr>
              <w:jc w:val="center"/>
              <w:rPr>
                <w:rFonts w:cs="Arial"/>
                <w:b/>
              </w:rPr>
            </w:pPr>
            <w:r w:rsidRPr="009004A9">
              <w:rPr>
                <w:rFonts w:cs="Arial"/>
                <w:b/>
              </w:rPr>
              <w:t>97.9</w:t>
            </w:r>
          </w:p>
        </w:tc>
        <w:tc>
          <w:tcPr>
            <w:tcW w:w="2693" w:type="dxa"/>
          </w:tcPr>
          <w:p w14:paraId="3CAEBA5A" w14:textId="77777777" w:rsidR="009004A9" w:rsidRPr="009004A9" w:rsidRDefault="009004A9" w:rsidP="009004A9">
            <w:pPr>
              <w:jc w:val="center"/>
              <w:rPr>
                <w:rFonts w:cs="Arial"/>
                <w:b/>
              </w:rPr>
            </w:pPr>
            <w:r w:rsidRPr="009004A9">
              <w:rPr>
                <w:rFonts w:cs="Arial"/>
                <w:b/>
              </w:rPr>
              <w:t>56.4</w:t>
            </w:r>
          </w:p>
        </w:tc>
      </w:tr>
      <w:tr w:rsidR="009004A9" w:rsidRPr="009004A9" w14:paraId="56C73CCA" w14:textId="77777777" w:rsidTr="00951423">
        <w:tc>
          <w:tcPr>
            <w:tcW w:w="2552" w:type="dxa"/>
            <w:vMerge/>
          </w:tcPr>
          <w:p w14:paraId="45BF4F8A" w14:textId="77777777" w:rsidR="009004A9" w:rsidRPr="009004A9" w:rsidRDefault="009004A9" w:rsidP="009004A9">
            <w:pPr>
              <w:rPr>
                <w:rFonts w:cs="Arial"/>
                <w:b/>
              </w:rPr>
            </w:pPr>
          </w:p>
        </w:tc>
        <w:tc>
          <w:tcPr>
            <w:tcW w:w="4253" w:type="dxa"/>
          </w:tcPr>
          <w:p w14:paraId="575B2F5B" w14:textId="77777777" w:rsidR="009004A9" w:rsidRPr="009004A9" w:rsidRDefault="009004A9" w:rsidP="009004A9">
            <w:pPr>
              <w:rPr>
                <w:rFonts w:cs="Arial"/>
                <w:b/>
              </w:rPr>
            </w:pPr>
            <w:r w:rsidRPr="009004A9">
              <w:rPr>
                <w:rFonts w:eastAsia="Times New Roman" w:cs="Arial"/>
                <w:b/>
                <w:color w:val="000000"/>
                <w:lang w:eastAsia="en-GB"/>
              </w:rPr>
              <w:t>Plastic foil packaging</w:t>
            </w:r>
          </w:p>
        </w:tc>
        <w:tc>
          <w:tcPr>
            <w:tcW w:w="2551" w:type="dxa"/>
            <w:vMerge/>
          </w:tcPr>
          <w:p w14:paraId="6034A82C" w14:textId="77777777" w:rsidR="009004A9" w:rsidRPr="009004A9" w:rsidRDefault="009004A9" w:rsidP="009004A9">
            <w:pPr>
              <w:jc w:val="center"/>
              <w:rPr>
                <w:rFonts w:cs="Arial"/>
                <w:b/>
              </w:rPr>
            </w:pPr>
          </w:p>
        </w:tc>
        <w:tc>
          <w:tcPr>
            <w:tcW w:w="2694" w:type="dxa"/>
            <w:vMerge/>
          </w:tcPr>
          <w:p w14:paraId="5F249253" w14:textId="77777777" w:rsidR="009004A9" w:rsidRPr="009004A9" w:rsidRDefault="009004A9" w:rsidP="009004A9">
            <w:pPr>
              <w:jc w:val="center"/>
              <w:rPr>
                <w:rFonts w:cs="Arial"/>
                <w:b/>
              </w:rPr>
            </w:pPr>
          </w:p>
        </w:tc>
        <w:tc>
          <w:tcPr>
            <w:tcW w:w="2693" w:type="dxa"/>
            <w:shd w:val="clear" w:color="auto" w:fill="F4B083" w:themeFill="accent2" w:themeFillTint="99"/>
          </w:tcPr>
          <w:p w14:paraId="190E5B0A" w14:textId="77777777" w:rsidR="009004A9" w:rsidRPr="009004A9" w:rsidRDefault="009004A9" w:rsidP="009004A9">
            <w:pPr>
              <w:jc w:val="center"/>
              <w:rPr>
                <w:rFonts w:cs="Arial"/>
                <w:b/>
              </w:rPr>
            </w:pPr>
            <w:r w:rsidRPr="009004A9">
              <w:rPr>
                <w:rFonts w:cs="Arial"/>
                <w:b/>
              </w:rPr>
              <w:t>21</w:t>
            </w:r>
          </w:p>
        </w:tc>
      </w:tr>
      <w:tr w:rsidR="009004A9" w:rsidRPr="009004A9" w14:paraId="10C9F204" w14:textId="77777777" w:rsidTr="00951423">
        <w:tc>
          <w:tcPr>
            <w:tcW w:w="2552" w:type="dxa"/>
            <w:vMerge/>
          </w:tcPr>
          <w:p w14:paraId="3473E707" w14:textId="77777777" w:rsidR="009004A9" w:rsidRPr="009004A9" w:rsidRDefault="009004A9" w:rsidP="009004A9">
            <w:pPr>
              <w:rPr>
                <w:rFonts w:cs="Arial"/>
                <w:b/>
              </w:rPr>
            </w:pPr>
          </w:p>
        </w:tc>
        <w:tc>
          <w:tcPr>
            <w:tcW w:w="4253" w:type="dxa"/>
            <w:shd w:val="clear" w:color="auto" w:fill="C5E0B3" w:themeFill="accent6" w:themeFillTint="66"/>
          </w:tcPr>
          <w:p w14:paraId="5D72C29F" w14:textId="77777777" w:rsidR="009004A9" w:rsidRPr="009004A9" w:rsidRDefault="009004A9" w:rsidP="009004A9">
            <w:pPr>
              <w:rPr>
                <w:rFonts w:cs="Arial"/>
                <w:b/>
              </w:rPr>
            </w:pPr>
            <w:r w:rsidRPr="009004A9">
              <w:rPr>
                <w:rFonts w:eastAsia="Times New Roman" w:cs="Arial"/>
                <w:b/>
                <w:color w:val="000000"/>
                <w:lang w:eastAsia="en-GB"/>
              </w:rPr>
              <w:t>Paper/card packaging, tins</w:t>
            </w:r>
          </w:p>
        </w:tc>
        <w:tc>
          <w:tcPr>
            <w:tcW w:w="2551" w:type="dxa"/>
            <w:shd w:val="clear" w:color="auto" w:fill="C5E0B3" w:themeFill="accent6" w:themeFillTint="66"/>
          </w:tcPr>
          <w:p w14:paraId="16A127C1" w14:textId="77777777" w:rsidR="009004A9" w:rsidRPr="009004A9" w:rsidRDefault="009004A9" w:rsidP="009004A9">
            <w:pPr>
              <w:jc w:val="center"/>
              <w:rPr>
                <w:rFonts w:cs="Arial"/>
                <w:b/>
              </w:rPr>
            </w:pPr>
            <w:r w:rsidRPr="009004A9">
              <w:rPr>
                <w:rFonts w:cs="Arial"/>
                <w:b/>
              </w:rPr>
              <w:t>3.4</w:t>
            </w:r>
          </w:p>
        </w:tc>
        <w:tc>
          <w:tcPr>
            <w:tcW w:w="2694" w:type="dxa"/>
            <w:shd w:val="clear" w:color="auto" w:fill="C5E0B3" w:themeFill="accent6" w:themeFillTint="66"/>
          </w:tcPr>
          <w:p w14:paraId="3F7ED05C" w14:textId="77777777" w:rsidR="009004A9" w:rsidRPr="009004A9" w:rsidRDefault="009004A9" w:rsidP="009004A9">
            <w:pPr>
              <w:jc w:val="center"/>
              <w:rPr>
                <w:rFonts w:cs="Arial"/>
                <w:b/>
              </w:rPr>
            </w:pPr>
            <w:r w:rsidRPr="009004A9">
              <w:rPr>
                <w:rFonts w:cs="Arial"/>
                <w:b/>
              </w:rPr>
              <w:t>2</w:t>
            </w:r>
          </w:p>
        </w:tc>
        <w:tc>
          <w:tcPr>
            <w:tcW w:w="2693" w:type="dxa"/>
            <w:shd w:val="clear" w:color="auto" w:fill="C5E0B3" w:themeFill="accent6" w:themeFillTint="66"/>
          </w:tcPr>
          <w:p w14:paraId="7F0C2A91" w14:textId="77777777" w:rsidR="009004A9" w:rsidRPr="009004A9" w:rsidRDefault="009004A9" w:rsidP="009004A9">
            <w:pPr>
              <w:jc w:val="center"/>
              <w:rPr>
                <w:rFonts w:cs="Arial"/>
                <w:b/>
              </w:rPr>
            </w:pPr>
            <w:r w:rsidRPr="009004A9">
              <w:rPr>
                <w:rFonts w:cs="Arial"/>
                <w:b/>
              </w:rPr>
              <w:t>22.6</w:t>
            </w:r>
          </w:p>
        </w:tc>
      </w:tr>
      <w:tr w:rsidR="009004A9" w:rsidRPr="009004A9" w14:paraId="73F439A2" w14:textId="77777777" w:rsidTr="00951423">
        <w:tc>
          <w:tcPr>
            <w:tcW w:w="2552" w:type="dxa"/>
            <w:vMerge w:val="restart"/>
            <w:shd w:val="clear" w:color="auto" w:fill="C5E0B3" w:themeFill="accent6" w:themeFillTint="66"/>
          </w:tcPr>
          <w:p w14:paraId="2E564850" w14:textId="77777777" w:rsidR="009004A9" w:rsidRPr="009004A9" w:rsidRDefault="009004A9" w:rsidP="009004A9">
            <w:pPr>
              <w:rPr>
                <w:rFonts w:cs="Arial"/>
                <w:b/>
              </w:rPr>
            </w:pPr>
            <w:r w:rsidRPr="009004A9">
              <w:rPr>
                <w:rFonts w:cs="Arial"/>
                <w:b/>
              </w:rPr>
              <w:t>Cotton buds</w:t>
            </w:r>
          </w:p>
        </w:tc>
        <w:tc>
          <w:tcPr>
            <w:tcW w:w="4253" w:type="dxa"/>
          </w:tcPr>
          <w:p w14:paraId="3F20FC21" w14:textId="77777777" w:rsidR="009004A9" w:rsidRPr="009004A9" w:rsidRDefault="009004A9" w:rsidP="009004A9">
            <w:pPr>
              <w:rPr>
                <w:rFonts w:cs="Arial"/>
                <w:b/>
              </w:rPr>
            </w:pPr>
            <w:r w:rsidRPr="009004A9">
              <w:rPr>
                <w:rFonts w:eastAsia="Times New Roman" w:cs="Arial"/>
                <w:b/>
                <w:color w:val="000000"/>
                <w:lang w:eastAsia="en-GB"/>
              </w:rPr>
              <w:t>Plastic only</w:t>
            </w:r>
          </w:p>
        </w:tc>
        <w:tc>
          <w:tcPr>
            <w:tcW w:w="2551" w:type="dxa"/>
          </w:tcPr>
          <w:p w14:paraId="6F755A5F" w14:textId="77777777" w:rsidR="009004A9" w:rsidRPr="009004A9" w:rsidRDefault="009004A9" w:rsidP="009004A9">
            <w:pPr>
              <w:jc w:val="center"/>
              <w:rPr>
                <w:rFonts w:cs="Arial"/>
                <w:b/>
              </w:rPr>
            </w:pPr>
            <w:r w:rsidRPr="009004A9">
              <w:rPr>
                <w:rFonts w:cs="Arial"/>
                <w:b/>
              </w:rPr>
              <w:t>28.6</w:t>
            </w:r>
          </w:p>
        </w:tc>
        <w:tc>
          <w:tcPr>
            <w:tcW w:w="2694" w:type="dxa"/>
          </w:tcPr>
          <w:p w14:paraId="0418ED4B" w14:textId="77777777" w:rsidR="009004A9" w:rsidRPr="009004A9" w:rsidRDefault="009004A9" w:rsidP="009004A9">
            <w:pPr>
              <w:jc w:val="center"/>
              <w:rPr>
                <w:rFonts w:cs="Arial"/>
                <w:b/>
              </w:rPr>
            </w:pPr>
          </w:p>
        </w:tc>
        <w:tc>
          <w:tcPr>
            <w:tcW w:w="2693" w:type="dxa"/>
          </w:tcPr>
          <w:p w14:paraId="4B54169C" w14:textId="77777777" w:rsidR="009004A9" w:rsidRPr="009004A9" w:rsidRDefault="009004A9" w:rsidP="009004A9">
            <w:pPr>
              <w:jc w:val="center"/>
              <w:rPr>
                <w:rFonts w:cs="Arial"/>
                <w:b/>
              </w:rPr>
            </w:pPr>
          </w:p>
        </w:tc>
      </w:tr>
      <w:tr w:rsidR="009004A9" w:rsidRPr="009004A9" w14:paraId="6CCA6700" w14:textId="77777777" w:rsidTr="00951423">
        <w:tc>
          <w:tcPr>
            <w:tcW w:w="2552" w:type="dxa"/>
            <w:vMerge/>
            <w:shd w:val="clear" w:color="auto" w:fill="C5E0B3" w:themeFill="accent6" w:themeFillTint="66"/>
          </w:tcPr>
          <w:p w14:paraId="7B53E952" w14:textId="77777777" w:rsidR="009004A9" w:rsidRPr="009004A9" w:rsidRDefault="009004A9" w:rsidP="009004A9">
            <w:pPr>
              <w:rPr>
                <w:rFonts w:cs="Arial"/>
                <w:b/>
              </w:rPr>
            </w:pPr>
          </w:p>
        </w:tc>
        <w:tc>
          <w:tcPr>
            <w:tcW w:w="4253" w:type="dxa"/>
          </w:tcPr>
          <w:p w14:paraId="5D2AD72A" w14:textId="77777777" w:rsidR="009004A9" w:rsidRPr="009004A9" w:rsidRDefault="009004A9" w:rsidP="009004A9">
            <w:pPr>
              <w:rPr>
                <w:rFonts w:cs="Arial"/>
                <w:b/>
              </w:rPr>
            </w:pPr>
            <w:r w:rsidRPr="009004A9">
              <w:rPr>
                <w:rFonts w:eastAsia="Times New Roman" w:cs="Arial"/>
                <w:b/>
                <w:color w:val="000000"/>
                <w:lang w:eastAsia="en-GB"/>
              </w:rPr>
              <w:t>Cardboard – plastic box/bag</w:t>
            </w:r>
          </w:p>
        </w:tc>
        <w:tc>
          <w:tcPr>
            <w:tcW w:w="2551" w:type="dxa"/>
          </w:tcPr>
          <w:p w14:paraId="4F8D4125" w14:textId="77777777" w:rsidR="009004A9" w:rsidRPr="009004A9" w:rsidRDefault="009004A9" w:rsidP="009004A9">
            <w:pPr>
              <w:jc w:val="center"/>
              <w:rPr>
                <w:rFonts w:cs="Arial"/>
                <w:b/>
              </w:rPr>
            </w:pPr>
            <w:r w:rsidRPr="009004A9">
              <w:rPr>
                <w:rFonts w:cs="Arial"/>
                <w:b/>
              </w:rPr>
              <w:t>42.8</w:t>
            </w:r>
          </w:p>
        </w:tc>
        <w:tc>
          <w:tcPr>
            <w:tcW w:w="2694" w:type="dxa"/>
          </w:tcPr>
          <w:p w14:paraId="79090EF1" w14:textId="77777777" w:rsidR="009004A9" w:rsidRPr="009004A9" w:rsidRDefault="009004A9" w:rsidP="009004A9">
            <w:pPr>
              <w:jc w:val="center"/>
              <w:rPr>
                <w:rFonts w:cs="Arial"/>
                <w:b/>
              </w:rPr>
            </w:pPr>
            <w:r w:rsidRPr="009004A9">
              <w:rPr>
                <w:rFonts w:cs="Arial"/>
                <w:b/>
              </w:rPr>
              <w:t>88.9</w:t>
            </w:r>
          </w:p>
        </w:tc>
        <w:tc>
          <w:tcPr>
            <w:tcW w:w="2693" w:type="dxa"/>
          </w:tcPr>
          <w:p w14:paraId="6B8F1FF8" w14:textId="77777777" w:rsidR="009004A9" w:rsidRPr="009004A9" w:rsidRDefault="009004A9" w:rsidP="009004A9">
            <w:pPr>
              <w:jc w:val="center"/>
              <w:rPr>
                <w:rFonts w:cs="Arial"/>
                <w:b/>
              </w:rPr>
            </w:pPr>
            <w:r w:rsidRPr="009004A9">
              <w:rPr>
                <w:rFonts w:cs="Arial"/>
                <w:b/>
              </w:rPr>
              <w:t>40</w:t>
            </w:r>
          </w:p>
        </w:tc>
      </w:tr>
      <w:tr w:rsidR="009004A9" w:rsidRPr="009004A9" w14:paraId="091981F9" w14:textId="77777777" w:rsidTr="00951423">
        <w:tc>
          <w:tcPr>
            <w:tcW w:w="2552" w:type="dxa"/>
            <w:vMerge/>
            <w:shd w:val="clear" w:color="auto" w:fill="C5E0B3" w:themeFill="accent6" w:themeFillTint="66"/>
          </w:tcPr>
          <w:p w14:paraId="2BDE5939" w14:textId="77777777" w:rsidR="009004A9" w:rsidRPr="009004A9" w:rsidRDefault="009004A9" w:rsidP="009004A9">
            <w:pPr>
              <w:rPr>
                <w:rFonts w:cs="Arial"/>
                <w:b/>
              </w:rPr>
            </w:pPr>
          </w:p>
        </w:tc>
        <w:tc>
          <w:tcPr>
            <w:tcW w:w="4253" w:type="dxa"/>
            <w:shd w:val="clear" w:color="auto" w:fill="C5E0B3" w:themeFill="accent6" w:themeFillTint="66"/>
          </w:tcPr>
          <w:p w14:paraId="0C119AAE" w14:textId="77777777" w:rsidR="009004A9" w:rsidRPr="009004A9" w:rsidRDefault="009004A9" w:rsidP="009004A9">
            <w:pPr>
              <w:rPr>
                <w:rFonts w:cs="Arial"/>
                <w:b/>
              </w:rPr>
            </w:pPr>
            <w:r w:rsidRPr="009004A9">
              <w:rPr>
                <w:rFonts w:eastAsia="Times New Roman" w:cs="Arial"/>
                <w:b/>
                <w:color w:val="000000"/>
                <w:lang w:eastAsia="en-GB"/>
              </w:rPr>
              <w:t>Not plastic / Card packaging</w:t>
            </w:r>
          </w:p>
        </w:tc>
        <w:tc>
          <w:tcPr>
            <w:tcW w:w="2551" w:type="dxa"/>
            <w:shd w:val="clear" w:color="auto" w:fill="C5E0B3" w:themeFill="accent6" w:themeFillTint="66"/>
          </w:tcPr>
          <w:p w14:paraId="1A67B6D1" w14:textId="77777777" w:rsidR="009004A9" w:rsidRPr="009004A9" w:rsidRDefault="009004A9" w:rsidP="009004A9">
            <w:pPr>
              <w:jc w:val="center"/>
              <w:rPr>
                <w:rFonts w:cs="Arial"/>
                <w:b/>
              </w:rPr>
            </w:pPr>
            <w:r w:rsidRPr="009004A9">
              <w:rPr>
                <w:rFonts w:cs="Arial"/>
                <w:b/>
              </w:rPr>
              <w:t>28.6</w:t>
            </w:r>
          </w:p>
        </w:tc>
        <w:tc>
          <w:tcPr>
            <w:tcW w:w="2694" w:type="dxa"/>
            <w:shd w:val="clear" w:color="auto" w:fill="C5E0B3" w:themeFill="accent6" w:themeFillTint="66"/>
          </w:tcPr>
          <w:p w14:paraId="17DD2CD8" w14:textId="77777777" w:rsidR="009004A9" w:rsidRPr="009004A9" w:rsidRDefault="009004A9" w:rsidP="009004A9">
            <w:pPr>
              <w:jc w:val="center"/>
              <w:rPr>
                <w:rFonts w:cs="Arial"/>
                <w:b/>
              </w:rPr>
            </w:pPr>
            <w:r w:rsidRPr="009004A9">
              <w:rPr>
                <w:rFonts w:cs="Arial"/>
                <w:b/>
              </w:rPr>
              <w:t>11.1</w:t>
            </w:r>
          </w:p>
        </w:tc>
        <w:tc>
          <w:tcPr>
            <w:tcW w:w="2693" w:type="dxa"/>
            <w:shd w:val="clear" w:color="auto" w:fill="C5E0B3" w:themeFill="accent6" w:themeFillTint="66"/>
          </w:tcPr>
          <w:p w14:paraId="1B0E27CC" w14:textId="77777777" w:rsidR="009004A9" w:rsidRPr="009004A9" w:rsidRDefault="009004A9" w:rsidP="009004A9">
            <w:pPr>
              <w:jc w:val="center"/>
              <w:rPr>
                <w:rFonts w:cs="Arial"/>
                <w:b/>
              </w:rPr>
            </w:pPr>
            <w:r w:rsidRPr="009004A9">
              <w:rPr>
                <w:rFonts w:cs="Arial"/>
                <w:b/>
              </w:rPr>
              <w:t>60</w:t>
            </w:r>
          </w:p>
        </w:tc>
      </w:tr>
      <w:tr w:rsidR="009004A9" w:rsidRPr="009004A9" w14:paraId="4B850ABA" w14:textId="77777777" w:rsidTr="00951423">
        <w:trPr>
          <w:trHeight w:val="272"/>
        </w:trPr>
        <w:tc>
          <w:tcPr>
            <w:tcW w:w="2552" w:type="dxa"/>
            <w:vMerge w:val="restart"/>
          </w:tcPr>
          <w:p w14:paraId="329BDE29" w14:textId="77777777" w:rsidR="009004A9" w:rsidRPr="009004A9" w:rsidRDefault="009004A9" w:rsidP="009004A9">
            <w:pPr>
              <w:rPr>
                <w:rFonts w:cs="Arial"/>
                <w:b/>
              </w:rPr>
            </w:pPr>
            <w:r w:rsidRPr="009004A9">
              <w:rPr>
                <w:rFonts w:cs="Arial"/>
                <w:b/>
              </w:rPr>
              <w:t>Tooth-brush</w:t>
            </w:r>
          </w:p>
        </w:tc>
        <w:tc>
          <w:tcPr>
            <w:tcW w:w="4253" w:type="dxa"/>
          </w:tcPr>
          <w:p w14:paraId="20A6A749" w14:textId="77777777" w:rsidR="009004A9" w:rsidRPr="009004A9" w:rsidRDefault="009004A9" w:rsidP="009004A9">
            <w:pPr>
              <w:rPr>
                <w:rFonts w:cs="Arial"/>
                <w:b/>
              </w:rPr>
            </w:pPr>
            <w:r w:rsidRPr="009004A9">
              <w:rPr>
                <w:rFonts w:eastAsia="Times New Roman" w:cs="Arial"/>
                <w:b/>
                <w:color w:val="000000"/>
                <w:lang w:eastAsia="en-GB"/>
              </w:rPr>
              <w:t>Plastic brush</w:t>
            </w:r>
          </w:p>
        </w:tc>
        <w:tc>
          <w:tcPr>
            <w:tcW w:w="2551" w:type="dxa"/>
          </w:tcPr>
          <w:p w14:paraId="346C4D93" w14:textId="77777777" w:rsidR="009004A9" w:rsidRPr="009004A9" w:rsidRDefault="009004A9" w:rsidP="009004A9">
            <w:pPr>
              <w:jc w:val="center"/>
              <w:rPr>
                <w:rFonts w:cs="Arial"/>
                <w:b/>
              </w:rPr>
            </w:pPr>
            <w:r w:rsidRPr="009004A9">
              <w:rPr>
                <w:rFonts w:cs="Arial"/>
                <w:b/>
              </w:rPr>
              <w:t>100</w:t>
            </w:r>
          </w:p>
        </w:tc>
        <w:tc>
          <w:tcPr>
            <w:tcW w:w="2694" w:type="dxa"/>
          </w:tcPr>
          <w:p w14:paraId="39E8C0C4" w14:textId="77777777" w:rsidR="009004A9" w:rsidRPr="009004A9" w:rsidRDefault="009004A9" w:rsidP="009004A9">
            <w:pPr>
              <w:jc w:val="center"/>
              <w:rPr>
                <w:rFonts w:cs="Arial"/>
                <w:b/>
              </w:rPr>
            </w:pPr>
            <w:r w:rsidRPr="009004A9">
              <w:rPr>
                <w:rFonts w:cs="Arial"/>
                <w:b/>
              </w:rPr>
              <w:t>98.5</w:t>
            </w:r>
          </w:p>
        </w:tc>
        <w:tc>
          <w:tcPr>
            <w:tcW w:w="2693" w:type="dxa"/>
          </w:tcPr>
          <w:p w14:paraId="3137FA2B" w14:textId="77777777" w:rsidR="009004A9" w:rsidRPr="009004A9" w:rsidRDefault="009004A9" w:rsidP="009004A9">
            <w:pPr>
              <w:jc w:val="center"/>
              <w:rPr>
                <w:rFonts w:cs="Arial"/>
                <w:b/>
              </w:rPr>
            </w:pPr>
            <w:r w:rsidRPr="009004A9">
              <w:rPr>
                <w:rFonts w:cs="Arial"/>
                <w:b/>
              </w:rPr>
              <w:t>98.4</w:t>
            </w:r>
          </w:p>
        </w:tc>
      </w:tr>
      <w:tr w:rsidR="009004A9" w:rsidRPr="009004A9" w14:paraId="59F50953" w14:textId="77777777" w:rsidTr="00951423">
        <w:tc>
          <w:tcPr>
            <w:tcW w:w="2552" w:type="dxa"/>
            <w:vMerge/>
          </w:tcPr>
          <w:p w14:paraId="49F969DF" w14:textId="77777777" w:rsidR="009004A9" w:rsidRPr="009004A9" w:rsidRDefault="009004A9" w:rsidP="009004A9">
            <w:pPr>
              <w:rPr>
                <w:rFonts w:cs="Arial"/>
                <w:b/>
              </w:rPr>
            </w:pPr>
          </w:p>
        </w:tc>
        <w:tc>
          <w:tcPr>
            <w:tcW w:w="4253" w:type="dxa"/>
            <w:shd w:val="clear" w:color="auto" w:fill="C5E0B3" w:themeFill="accent6" w:themeFillTint="66"/>
          </w:tcPr>
          <w:p w14:paraId="005F63DC" w14:textId="77777777" w:rsidR="009004A9" w:rsidRPr="009004A9" w:rsidRDefault="009004A9" w:rsidP="009004A9">
            <w:pPr>
              <w:rPr>
                <w:rFonts w:cs="Arial"/>
                <w:b/>
              </w:rPr>
            </w:pPr>
            <w:r w:rsidRPr="009004A9">
              <w:rPr>
                <w:rFonts w:eastAsia="Times New Roman" w:cs="Arial"/>
                <w:b/>
                <w:color w:val="000000"/>
                <w:lang w:eastAsia="en-GB"/>
              </w:rPr>
              <w:t>Wooden / bamboo brush</w:t>
            </w:r>
          </w:p>
        </w:tc>
        <w:tc>
          <w:tcPr>
            <w:tcW w:w="2551" w:type="dxa"/>
            <w:shd w:val="clear" w:color="auto" w:fill="C5E0B3" w:themeFill="accent6" w:themeFillTint="66"/>
          </w:tcPr>
          <w:p w14:paraId="6686AC36" w14:textId="77777777" w:rsidR="009004A9" w:rsidRPr="009004A9" w:rsidRDefault="009004A9" w:rsidP="009004A9">
            <w:pPr>
              <w:jc w:val="center"/>
              <w:rPr>
                <w:rFonts w:cs="Arial"/>
                <w:b/>
              </w:rPr>
            </w:pPr>
          </w:p>
        </w:tc>
        <w:tc>
          <w:tcPr>
            <w:tcW w:w="2694" w:type="dxa"/>
            <w:shd w:val="clear" w:color="auto" w:fill="C5E0B3" w:themeFill="accent6" w:themeFillTint="66"/>
          </w:tcPr>
          <w:p w14:paraId="578983C9" w14:textId="77777777" w:rsidR="009004A9" w:rsidRPr="009004A9" w:rsidRDefault="009004A9" w:rsidP="009004A9">
            <w:pPr>
              <w:jc w:val="center"/>
              <w:rPr>
                <w:rFonts w:cs="Arial"/>
                <w:b/>
              </w:rPr>
            </w:pPr>
            <w:r w:rsidRPr="009004A9">
              <w:rPr>
                <w:rFonts w:cs="Arial"/>
                <w:b/>
              </w:rPr>
              <w:t>1.5</w:t>
            </w:r>
          </w:p>
        </w:tc>
        <w:tc>
          <w:tcPr>
            <w:tcW w:w="2693" w:type="dxa"/>
            <w:shd w:val="clear" w:color="auto" w:fill="C5E0B3" w:themeFill="accent6" w:themeFillTint="66"/>
          </w:tcPr>
          <w:p w14:paraId="51919B06" w14:textId="77777777" w:rsidR="009004A9" w:rsidRPr="009004A9" w:rsidRDefault="009004A9" w:rsidP="009004A9">
            <w:pPr>
              <w:jc w:val="center"/>
              <w:rPr>
                <w:rFonts w:cs="Arial"/>
                <w:b/>
              </w:rPr>
            </w:pPr>
            <w:r w:rsidRPr="009004A9">
              <w:rPr>
                <w:rFonts w:cs="Arial"/>
                <w:b/>
              </w:rPr>
              <w:t>1.6</w:t>
            </w:r>
          </w:p>
        </w:tc>
      </w:tr>
      <w:tr w:rsidR="009004A9" w:rsidRPr="009004A9" w14:paraId="506583FF" w14:textId="77777777" w:rsidTr="00951423">
        <w:trPr>
          <w:trHeight w:val="311"/>
        </w:trPr>
        <w:tc>
          <w:tcPr>
            <w:tcW w:w="2552" w:type="dxa"/>
            <w:vMerge w:val="restart"/>
            <w:shd w:val="clear" w:color="auto" w:fill="C5E0B3" w:themeFill="accent6" w:themeFillTint="66"/>
          </w:tcPr>
          <w:p w14:paraId="28738E52" w14:textId="77777777" w:rsidR="009004A9" w:rsidRPr="009004A9" w:rsidRDefault="009004A9" w:rsidP="009004A9">
            <w:pPr>
              <w:rPr>
                <w:rFonts w:cs="Arial"/>
                <w:b/>
              </w:rPr>
            </w:pPr>
            <w:r w:rsidRPr="009004A9">
              <w:rPr>
                <w:rFonts w:eastAsia="Times New Roman" w:cs="Arial"/>
                <w:b/>
                <w:color w:val="000000" w:themeColor="text1"/>
                <w:lang w:eastAsia="en-GB"/>
              </w:rPr>
              <w:t>Washing Powder</w:t>
            </w:r>
          </w:p>
        </w:tc>
        <w:tc>
          <w:tcPr>
            <w:tcW w:w="4253" w:type="dxa"/>
          </w:tcPr>
          <w:p w14:paraId="7427991B" w14:textId="77777777" w:rsidR="009004A9" w:rsidRPr="009004A9" w:rsidRDefault="009004A9" w:rsidP="009004A9">
            <w:pPr>
              <w:rPr>
                <w:rFonts w:cs="Arial"/>
                <w:b/>
              </w:rPr>
            </w:pPr>
            <w:r w:rsidRPr="009004A9">
              <w:rPr>
                <w:rFonts w:eastAsia="Times New Roman" w:cs="Arial"/>
                <w:b/>
                <w:color w:val="000000"/>
                <w:lang w:eastAsia="en-GB"/>
              </w:rPr>
              <w:t>Plastic box / bag</w:t>
            </w:r>
          </w:p>
        </w:tc>
        <w:tc>
          <w:tcPr>
            <w:tcW w:w="2551" w:type="dxa"/>
          </w:tcPr>
          <w:p w14:paraId="2E299F4A" w14:textId="77777777" w:rsidR="009004A9" w:rsidRPr="009004A9" w:rsidRDefault="009004A9" w:rsidP="009004A9">
            <w:pPr>
              <w:jc w:val="center"/>
              <w:rPr>
                <w:rFonts w:cs="Arial"/>
                <w:b/>
              </w:rPr>
            </w:pPr>
            <w:r w:rsidRPr="009004A9">
              <w:rPr>
                <w:rFonts w:cs="Arial"/>
                <w:b/>
              </w:rPr>
              <w:t>56</w:t>
            </w:r>
          </w:p>
        </w:tc>
        <w:tc>
          <w:tcPr>
            <w:tcW w:w="2694" w:type="dxa"/>
          </w:tcPr>
          <w:p w14:paraId="0DD0A4BD" w14:textId="77777777" w:rsidR="009004A9" w:rsidRPr="009004A9" w:rsidRDefault="009004A9" w:rsidP="009004A9">
            <w:pPr>
              <w:jc w:val="center"/>
              <w:rPr>
                <w:rFonts w:cs="Arial"/>
                <w:b/>
              </w:rPr>
            </w:pPr>
            <w:r w:rsidRPr="009004A9">
              <w:rPr>
                <w:rFonts w:cs="Arial"/>
                <w:b/>
              </w:rPr>
              <w:t>55.2</w:t>
            </w:r>
          </w:p>
        </w:tc>
        <w:tc>
          <w:tcPr>
            <w:tcW w:w="2693" w:type="dxa"/>
          </w:tcPr>
          <w:p w14:paraId="184CABBF" w14:textId="77777777" w:rsidR="009004A9" w:rsidRPr="009004A9" w:rsidRDefault="009004A9" w:rsidP="009004A9">
            <w:pPr>
              <w:jc w:val="center"/>
              <w:rPr>
                <w:rFonts w:cs="Arial"/>
                <w:b/>
              </w:rPr>
            </w:pPr>
            <w:r w:rsidRPr="009004A9">
              <w:rPr>
                <w:rFonts w:cs="Arial"/>
                <w:b/>
              </w:rPr>
              <w:t>23.9</w:t>
            </w:r>
          </w:p>
        </w:tc>
      </w:tr>
      <w:tr w:rsidR="009004A9" w:rsidRPr="009004A9" w14:paraId="0FB03C15" w14:textId="77777777" w:rsidTr="00951423">
        <w:tc>
          <w:tcPr>
            <w:tcW w:w="2552" w:type="dxa"/>
            <w:vMerge/>
            <w:shd w:val="clear" w:color="auto" w:fill="C5E0B3" w:themeFill="accent6" w:themeFillTint="66"/>
          </w:tcPr>
          <w:p w14:paraId="61859DA9" w14:textId="77777777" w:rsidR="009004A9" w:rsidRPr="009004A9" w:rsidRDefault="009004A9" w:rsidP="009004A9">
            <w:pPr>
              <w:rPr>
                <w:rFonts w:cs="Arial"/>
                <w:b/>
              </w:rPr>
            </w:pPr>
          </w:p>
        </w:tc>
        <w:tc>
          <w:tcPr>
            <w:tcW w:w="4253" w:type="dxa"/>
            <w:shd w:val="clear" w:color="auto" w:fill="C5E0B3" w:themeFill="accent6" w:themeFillTint="66"/>
          </w:tcPr>
          <w:p w14:paraId="5DFE35EF" w14:textId="77777777" w:rsidR="009004A9" w:rsidRPr="009004A9" w:rsidRDefault="009004A9" w:rsidP="009004A9">
            <w:pPr>
              <w:rPr>
                <w:rFonts w:cs="Arial"/>
                <w:b/>
              </w:rPr>
            </w:pPr>
            <w:r w:rsidRPr="009004A9">
              <w:rPr>
                <w:rFonts w:eastAsia="Times New Roman" w:cs="Arial"/>
                <w:b/>
                <w:color w:val="000000"/>
                <w:lang w:eastAsia="en-GB"/>
              </w:rPr>
              <w:t>Cardboard packs</w:t>
            </w:r>
          </w:p>
        </w:tc>
        <w:tc>
          <w:tcPr>
            <w:tcW w:w="2551" w:type="dxa"/>
            <w:shd w:val="clear" w:color="auto" w:fill="C5E0B3" w:themeFill="accent6" w:themeFillTint="66"/>
          </w:tcPr>
          <w:p w14:paraId="7C67EDFC" w14:textId="77777777" w:rsidR="009004A9" w:rsidRPr="009004A9" w:rsidRDefault="009004A9" w:rsidP="009004A9">
            <w:pPr>
              <w:jc w:val="center"/>
              <w:rPr>
                <w:rFonts w:cs="Arial"/>
                <w:b/>
              </w:rPr>
            </w:pPr>
            <w:r w:rsidRPr="009004A9">
              <w:rPr>
                <w:rFonts w:cs="Arial"/>
                <w:b/>
              </w:rPr>
              <w:t>44</w:t>
            </w:r>
          </w:p>
        </w:tc>
        <w:tc>
          <w:tcPr>
            <w:tcW w:w="2694" w:type="dxa"/>
            <w:shd w:val="clear" w:color="auto" w:fill="C5E0B3" w:themeFill="accent6" w:themeFillTint="66"/>
          </w:tcPr>
          <w:p w14:paraId="3A21C66C" w14:textId="77777777" w:rsidR="009004A9" w:rsidRPr="009004A9" w:rsidRDefault="009004A9" w:rsidP="009004A9">
            <w:pPr>
              <w:jc w:val="center"/>
              <w:rPr>
                <w:rFonts w:cs="Arial"/>
                <w:b/>
              </w:rPr>
            </w:pPr>
            <w:r w:rsidRPr="009004A9">
              <w:rPr>
                <w:rFonts w:cs="Arial"/>
                <w:b/>
              </w:rPr>
              <w:t>44.8</w:t>
            </w:r>
          </w:p>
        </w:tc>
        <w:tc>
          <w:tcPr>
            <w:tcW w:w="2693" w:type="dxa"/>
            <w:shd w:val="clear" w:color="auto" w:fill="C5E0B3" w:themeFill="accent6" w:themeFillTint="66"/>
          </w:tcPr>
          <w:p w14:paraId="3CC5EA09" w14:textId="77777777" w:rsidR="009004A9" w:rsidRPr="009004A9" w:rsidRDefault="009004A9" w:rsidP="009004A9">
            <w:pPr>
              <w:jc w:val="center"/>
              <w:rPr>
                <w:rFonts w:cs="Arial"/>
                <w:b/>
              </w:rPr>
            </w:pPr>
            <w:r w:rsidRPr="009004A9">
              <w:rPr>
                <w:rFonts w:cs="Arial"/>
                <w:b/>
              </w:rPr>
              <w:t>76.1</w:t>
            </w:r>
          </w:p>
        </w:tc>
      </w:tr>
      <w:tr w:rsidR="009004A9" w:rsidRPr="009004A9" w14:paraId="7223D0A3" w14:textId="77777777" w:rsidTr="00951423">
        <w:tc>
          <w:tcPr>
            <w:tcW w:w="2552" w:type="dxa"/>
            <w:vMerge w:val="restart"/>
          </w:tcPr>
          <w:p w14:paraId="76FD98D0" w14:textId="77777777" w:rsidR="009004A9" w:rsidRPr="009004A9" w:rsidRDefault="009004A9" w:rsidP="009004A9">
            <w:pPr>
              <w:rPr>
                <w:rFonts w:cs="Arial"/>
                <w:b/>
              </w:rPr>
            </w:pPr>
            <w:r w:rsidRPr="009004A9">
              <w:rPr>
                <w:rFonts w:eastAsia="Times New Roman" w:cs="Arial"/>
                <w:b/>
                <w:color w:val="000000"/>
                <w:lang w:eastAsia="en-GB"/>
              </w:rPr>
              <w:t>Dish-washer Tablets</w:t>
            </w:r>
          </w:p>
        </w:tc>
        <w:tc>
          <w:tcPr>
            <w:tcW w:w="4253" w:type="dxa"/>
          </w:tcPr>
          <w:p w14:paraId="79DC63B0" w14:textId="77777777" w:rsidR="009004A9" w:rsidRPr="009004A9" w:rsidRDefault="009004A9" w:rsidP="009004A9">
            <w:pPr>
              <w:rPr>
                <w:rFonts w:cs="Arial"/>
                <w:b/>
              </w:rPr>
            </w:pPr>
            <w:r w:rsidRPr="009004A9">
              <w:rPr>
                <w:rFonts w:eastAsia="Times New Roman" w:cs="Arial"/>
                <w:b/>
                <w:color w:val="000000"/>
                <w:lang w:eastAsia="en-GB"/>
              </w:rPr>
              <w:t>Plastic packaging (recyclable)</w:t>
            </w:r>
          </w:p>
        </w:tc>
        <w:tc>
          <w:tcPr>
            <w:tcW w:w="2551" w:type="dxa"/>
            <w:vMerge w:val="restart"/>
          </w:tcPr>
          <w:p w14:paraId="16E94828" w14:textId="77777777" w:rsidR="009004A9" w:rsidRPr="009004A9" w:rsidRDefault="009004A9" w:rsidP="009004A9">
            <w:pPr>
              <w:jc w:val="center"/>
              <w:rPr>
                <w:rFonts w:cs="Arial"/>
                <w:b/>
              </w:rPr>
            </w:pPr>
            <w:r w:rsidRPr="009004A9">
              <w:rPr>
                <w:rFonts w:cs="Arial"/>
                <w:b/>
              </w:rPr>
              <w:t>71.4</w:t>
            </w:r>
          </w:p>
        </w:tc>
        <w:tc>
          <w:tcPr>
            <w:tcW w:w="2694" w:type="dxa"/>
            <w:vMerge w:val="restart"/>
          </w:tcPr>
          <w:p w14:paraId="0E81EBB2" w14:textId="77777777" w:rsidR="009004A9" w:rsidRPr="009004A9" w:rsidRDefault="009004A9" w:rsidP="009004A9">
            <w:pPr>
              <w:jc w:val="center"/>
              <w:rPr>
                <w:rFonts w:cs="Arial"/>
                <w:b/>
              </w:rPr>
            </w:pPr>
            <w:r w:rsidRPr="009004A9">
              <w:rPr>
                <w:rFonts w:cs="Arial"/>
                <w:b/>
              </w:rPr>
              <w:t>83</w:t>
            </w:r>
          </w:p>
        </w:tc>
        <w:tc>
          <w:tcPr>
            <w:tcW w:w="2693" w:type="dxa"/>
            <w:shd w:val="clear" w:color="auto" w:fill="F4B083" w:themeFill="accent2" w:themeFillTint="99"/>
          </w:tcPr>
          <w:p w14:paraId="293BB1E1" w14:textId="77777777" w:rsidR="009004A9" w:rsidRPr="009004A9" w:rsidRDefault="009004A9" w:rsidP="009004A9">
            <w:pPr>
              <w:jc w:val="center"/>
              <w:rPr>
                <w:rFonts w:cs="Arial"/>
                <w:b/>
              </w:rPr>
            </w:pPr>
            <w:r w:rsidRPr="009004A9">
              <w:rPr>
                <w:rFonts w:cs="Arial"/>
                <w:b/>
              </w:rPr>
              <w:t>79.9</w:t>
            </w:r>
          </w:p>
        </w:tc>
      </w:tr>
      <w:tr w:rsidR="009004A9" w:rsidRPr="009004A9" w14:paraId="1BFC67F9" w14:textId="77777777" w:rsidTr="00951423">
        <w:tc>
          <w:tcPr>
            <w:tcW w:w="2552" w:type="dxa"/>
            <w:vMerge/>
          </w:tcPr>
          <w:p w14:paraId="6307FD7E" w14:textId="77777777" w:rsidR="009004A9" w:rsidRPr="009004A9" w:rsidRDefault="009004A9" w:rsidP="009004A9">
            <w:pPr>
              <w:rPr>
                <w:rFonts w:cs="Arial"/>
                <w:b/>
              </w:rPr>
            </w:pPr>
          </w:p>
        </w:tc>
        <w:tc>
          <w:tcPr>
            <w:tcW w:w="4253" w:type="dxa"/>
          </w:tcPr>
          <w:p w14:paraId="4494A36A" w14:textId="77777777" w:rsidR="009004A9" w:rsidRPr="009004A9" w:rsidRDefault="009004A9" w:rsidP="009004A9">
            <w:pPr>
              <w:rPr>
                <w:rFonts w:cs="Arial"/>
                <w:b/>
              </w:rPr>
            </w:pPr>
            <w:r w:rsidRPr="009004A9">
              <w:rPr>
                <w:rFonts w:eastAsia="Times New Roman" w:cs="Arial"/>
                <w:b/>
                <w:color w:val="000000"/>
                <w:lang w:eastAsia="en-GB"/>
              </w:rPr>
              <w:t>Plastic packaging – non-recyclable</w:t>
            </w:r>
          </w:p>
        </w:tc>
        <w:tc>
          <w:tcPr>
            <w:tcW w:w="2551" w:type="dxa"/>
            <w:vMerge/>
          </w:tcPr>
          <w:p w14:paraId="154DEEC7" w14:textId="77777777" w:rsidR="009004A9" w:rsidRPr="009004A9" w:rsidRDefault="009004A9" w:rsidP="009004A9">
            <w:pPr>
              <w:jc w:val="center"/>
              <w:rPr>
                <w:rFonts w:cs="Arial"/>
                <w:b/>
              </w:rPr>
            </w:pPr>
          </w:p>
        </w:tc>
        <w:tc>
          <w:tcPr>
            <w:tcW w:w="2694" w:type="dxa"/>
            <w:vMerge/>
          </w:tcPr>
          <w:p w14:paraId="69CE16E4" w14:textId="77777777" w:rsidR="009004A9" w:rsidRPr="009004A9" w:rsidRDefault="009004A9" w:rsidP="009004A9">
            <w:pPr>
              <w:jc w:val="center"/>
              <w:rPr>
                <w:rFonts w:cs="Arial"/>
                <w:b/>
              </w:rPr>
            </w:pPr>
          </w:p>
        </w:tc>
        <w:tc>
          <w:tcPr>
            <w:tcW w:w="2693" w:type="dxa"/>
          </w:tcPr>
          <w:p w14:paraId="2251176D" w14:textId="77777777" w:rsidR="009004A9" w:rsidRPr="009004A9" w:rsidRDefault="009004A9" w:rsidP="009004A9">
            <w:pPr>
              <w:jc w:val="center"/>
              <w:rPr>
                <w:rFonts w:cs="Arial"/>
                <w:b/>
              </w:rPr>
            </w:pPr>
            <w:r w:rsidRPr="009004A9">
              <w:rPr>
                <w:rFonts w:cs="Arial"/>
                <w:b/>
              </w:rPr>
              <w:t>18.9</w:t>
            </w:r>
          </w:p>
        </w:tc>
      </w:tr>
      <w:tr w:rsidR="009004A9" w:rsidRPr="009004A9" w14:paraId="1ADE4623" w14:textId="77777777" w:rsidTr="00951423">
        <w:tc>
          <w:tcPr>
            <w:tcW w:w="2552" w:type="dxa"/>
            <w:vMerge/>
          </w:tcPr>
          <w:p w14:paraId="3D2D77DA" w14:textId="77777777" w:rsidR="009004A9" w:rsidRPr="009004A9" w:rsidRDefault="009004A9" w:rsidP="009004A9">
            <w:pPr>
              <w:rPr>
                <w:rFonts w:cs="Arial"/>
                <w:b/>
              </w:rPr>
            </w:pPr>
          </w:p>
        </w:tc>
        <w:tc>
          <w:tcPr>
            <w:tcW w:w="4253" w:type="dxa"/>
            <w:shd w:val="clear" w:color="auto" w:fill="C5E0B3" w:themeFill="accent6" w:themeFillTint="66"/>
          </w:tcPr>
          <w:p w14:paraId="145BA91C" w14:textId="77777777" w:rsidR="009004A9" w:rsidRPr="009004A9" w:rsidRDefault="009004A9" w:rsidP="009004A9">
            <w:pPr>
              <w:rPr>
                <w:rFonts w:cs="Arial"/>
                <w:b/>
              </w:rPr>
            </w:pPr>
            <w:r w:rsidRPr="009004A9">
              <w:rPr>
                <w:rFonts w:eastAsia="Times New Roman" w:cs="Arial"/>
                <w:b/>
                <w:color w:val="000000"/>
                <w:lang w:eastAsia="en-GB"/>
              </w:rPr>
              <w:t>Cardboard packs</w:t>
            </w:r>
          </w:p>
        </w:tc>
        <w:tc>
          <w:tcPr>
            <w:tcW w:w="2551" w:type="dxa"/>
            <w:shd w:val="clear" w:color="auto" w:fill="C5E0B3" w:themeFill="accent6" w:themeFillTint="66"/>
          </w:tcPr>
          <w:p w14:paraId="1B735285" w14:textId="77777777" w:rsidR="009004A9" w:rsidRPr="009004A9" w:rsidRDefault="009004A9" w:rsidP="009004A9">
            <w:pPr>
              <w:jc w:val="center"/>
              <w:rPr>
                <w:rFonts w:cs="Arial"/>
                <w:b/>
              </w:rPr>
            </w:pPr>
            <w:r w:rsidRPr="009004A9">
              <w:rPr>
                <w:rFonts w:cs="Arial"/>
                <w:b/>
              </w:rPr>
              <w:t>28.6</w:t>
            </w:r>
          </w:p>
        </w:tc>
        <w:tc>
          <w:tcPr>
            <w:tcW w:w="2694" w:type="dxa"/>
            <w:shd w:val="clear" w:color="auto" w:fill="C5E0B3" w:themeFill="accent6" w:themeFillTint="66"/>
          </w:tcPr>
          <w:p w14:paraId="32316666" w14:textId="77777777" w:rsidR="009004A9" w:rsidRPr="009004A9" w:rsidRDefault="009004A9" w:rsidP="009004A9">
            <w:pPr>
              <w:jc w:val="center"/>
              <w:rPr>
                <w:rFonts w:cs="Arial"/>
                <w:b/>
              </w:rPr>
            </w:pPr>
            <w:r w:rsidRPr="009004A9">
              <w:rPr>
                <w:rFonts w:cs="Arial"/>
                <w:b/>
              </w:rPr>
              <w:t>17</w:t>
            </w:r>
          </w:p>
        </w:tc>
        <w:tc>
          <w:tcPr>
            <w:tcW w:w="2693" w:type="dxa"/>
            <w:shd w:val="clear" w:color="auto" w:fill="C5E0B3" w:themeFill="accent6" w:themeFillTint="66"/>
          </w:tcPr>
          <w:p w14:paraId="2C3225BB" w14:textId="77777777" w:rsidR="009004A9" w:rsidRPr="009004A9" w:rsidRDefault="009004A9" w:rsidP="009004A9">
            <w:pPr>
              <w:jc w:val="center"/>
              <w:rPr>
                <w:rFonts w:cs="Arial"/>
                <w:b/>
              </w:rPr>
            </w:pPr>
            <w:r w:rsidRPr="009004A9">
              <w:rPr>
                <w:rFonts w:cs="Arial"/>
                <w:b/>
              </w:rPr>
              <w:t>1.3</w:t>
            </w:r>
          </w:p>
        </w:tc>
      </w:tr>
      <w:tr w:rsidR="009004A9" w:rsidRPr="009004A9" w14:paraId="1F67FC92" w14:textId="77777777" w:rsidTr="00951423">
        <w:tc>
          <w:tcPr>
            <w:tcW w:w="2552" w:type="dxa"/>
            <w:vMerge w:val="restart"/>
          </w:tcPr>
          <w:p w14:paraId="5C355FF7" w14:textId="77777777" w:rsidR="009004A9" w:rsidRPr="009004A9" w:rsidRDefault="009004A9" w:rsidP="009004A9">
            <w:pPr>
              <w:rPr>
                <w:rFonts w:eastAsia="Times New Roman" w:cs="Arial"/>
                <w:b/>
                <w:color w:val="000000"/>
                <w:lang w:eastAsia="en-GB"/>
              </w:rPr>
            </w:pPr>
            <w:r w:rsidRPr="009004A9">
              <w:rPr>
                <w:rFonts w:eastAsia="Times New Roman" w:cs="Arial"/>
                <w:b/>
                <w:color w:val="000000"/>
                <w:lang w:eastAsia="en-GB"/>
              </w:rPr>
              <w:t>Dry pet food</w:t>
            </w:r>
          </w:p>
          <w:p w14:paraId="06AF69DD" w14:textId="77777777" w:rsidR="009004A9" w:rsidRPr="009004A9" w:rsidRDefault="009004A9" w:rsidP="009004A9">
            <w:pPr>
              <w:rPr>
                <w:rFonts w:cs="Arial"/>
                <w:b/>
              </w:rPr>
            </w:pPr>
          </w:p>
        </w:tc>
        <w:tc>
          <w:tcPr>
            <w:tcW w:w="4253" w:type="dxa"/>
          </w:tcPr>
          <w:p w14:paraId="127D02AD" w14:textId="77777777" w:rsidR="009004A9" w:rsidRPr="009004A9" w:rsidRDefault="009004A9" w:rsidP="009004A9">
            <w:pPr>
              <w:rPr>
                <w:rFonts w:cs="Arial"/>
                <w:b/>
              </w:rPr>
            </w:pPr>
            <w:r w:rsidRPr="009004A9">
              <w:rPr>
                <w:rFonts w:eastAsia="Times New Roman" w:cs="Arial"/>
                <w:b/>
                <w:color w:val="000000"/>
                <w:lang w:eastAsia="en-GB"/>
              </w:rPr>
              <w:t>Plastic packaging - recyclable</w:t>
            </w:r>
          </w:p>
        </w:tc>
        <w:tc>
          <w:tcPr>
            <w:tcW w:w="2551" w:type="dxa"/>
          </w:tcPr>
          <w:p w14:paraId="60DC73F2" w14:textId="77777777" w:rsidR="009004A9" w:rsidRPr="009004A9" w:rsidRDefault="009004A9" w:rsidP="009004A9">
            <w:pPr>
              <w:jc w:val="center"/>
              <w:rPr>
                <w:rFonts w:cs="Arial"/>
                <w:b/>
              </w:rPr>
            </w:pPr>
            <w:r w:rsidRPr="009004A9">
              <w:rPr>
                <w:rFonts w:cs="Arial"/>
                <w:b/>
              </w:rPr>
              <w:t>17.8</w:t>
            </w:r>
          </w:p>
        </w:tc>
        <w:tc>
          <w:tcPr>
            <w:tcW w:w="2694" w:type="dxa"/>
          </w:tcPr>
          <w:p w14:paraId="04590799" w14:textId="77777777" w:rsidR="009004A9" w:rsidRPr="009004A9" w:rsidRDefault="009004A9" w:rsidP="009004A9">
            <w:pPr>
              <w:jc w:val="center"/>
              <w:rPr>
                <w:rFonts w:cs="Arial"/>
                <w:b/>
              </w:rPr>
            </w:pPr>
            <w:r w:rsidRPr="009004A9">
              <w:rPr>
                <w:rFonts w:cs="Arial"/>
                <w:b/>
              </w:rPr>
              <w:t>18.5</w:t>
            </w:r>
          </w:p>
        </w:tc>
        <w:tc>
          <w:tcPr>
            <w:tcW w:w="2693" w:type="dxa"/>
          </w:tcPr>
          <w:p w14:paraId="668535A6" w14:textId="77777777" w:rsidR="009004A9" w:rsidRPr="009004A9" w:rsidRDefault="009004A9" w:rsidP="009004A9">
            <w:pPr>
              <w:jc w:val="center"/>
              <w:rPr>
                <w:rFonts w:cs="Arial"/>
                <w:b/>
              </w:rPr>
            </w:pPr>
            <w:r w:rsidRPr="009004A9">
              <w:rPr>
                <w:rFonts w:cs="Arial"/>
                <w:b/>
              </w:rPr>
              <w:t>32</w:t>
            </w:r>
          </w:p>
        </w:tc>
      </w:tr>
      <w:tr w:rsidR="009004A9" w:rsidRPr="009004A9" w14:paraId="51CBE1CB" w14:textId="77777777" w:rsidTr="00951423">
        <w:trPr>
          <w:trHeight w:val="235"/>
        </w:trPr>
        <w:tc>
          <w:tcPr>
            <w:tcW w:w="2552" w:type="dxa"/>
            <w:vMerge/>
          </w:tcPr>
          <w:p w14:paraId="735129A7" w14:textId="77777777" w:rsidR="009004A9" w:rsidRPr="009004A9" w:rsidRDefault="009004A9" w:rsidP="009004A9">
            <w:pPr>
              <w:rPr>
                <w:rFonts w:cs="Arial"/>
                <w:b/>
              </w:rPr>
            </w:pPr>
          </w:p>
        </w:tc>
        <w:tc>
          <w:tcPr>
            <w:tcW w:w="4253" w:type="dxa"/>
          </w:tcPr>
          <w:p w14:paraId="0BB7E9DA" w14:textId="77777777" w:rsidR="009004A9" w:rsidRPr="009004A9" w:rsidRDefault="009004A9" w:rsidP="009004A9">
            <w:pPr>
              <w:rPr>
                <w:rFonts w:cs="Arial"/>
                <w:b/>
              </w:rPr>
            </w:pPr>
            <w:r w:rsidRPr="009004A9">
              <w:rPr>
                <w:rFonts w:eastAsia="Times New Roman" w:cs="Arial"/>
                <w:b/>
                <w:color w:val="000000"/>
                <w:lang w:eastAsia="en-GB"/>
              </w:rPr>
              <w:t>Plastic – non-recyclable</w:t>
            </w:r>
          </w:p>
        </w:tc>
        <w:tc>
          <w:tcPr>
            <w:tcW w:w="2551" w:type="dxa"/>
          </w:tcPr>
          <w:p w14:paraId="2992FF2D" w14:textId="77777777" w:rsidR="009004A9" w:rsidRPr="009004A9" w:rsidRDefault="009004A9" w:rsidP="009004A9">
            <w:pPr>
              <w:jc w:val="center"/>
              <w:rPr>
                <w:rFonts w:cs="Arial"/>
                <w:b/>
              </w:rPr>
            </w:pPr>
            <w:r w:rsidRPr="009004A9">
              <w:rPr>
                <w:rFonts w:cs="Arial"/>
                <w:b/>
              </w:rPr>
              <w:t>50</w:t>
            </w:r>
          </w:p>
        </w:tc>
        <w:tc>
          <w:tcPr>
            <w:tcW w:w="2694" w:type="dxa"/>
          </w:tcPr>
          <w:p w14:paraId="075436EB" w14:textId="77777777" w:rsidR="009004A9" w:rsidRPr="009004A9" w:rsidRDefault="009004A9" w:rsidP="009004A9">
            <w:pPr>
              <w:jc w:val="center"/>
              <w:rPr>
                <w:rFonts w:cs="Arial"/>
                <w:b/>
              </w:rPr>
            </w:pPr>
            <w:r w:rsidRPr="009004A9">
              <w:rPr>
                <w:rFonts w:cs="Arial"/>
                <w:b/>
              </w:rPr>
              <w:t>62.5</w:t>
            </w:r>
          </w:p>
        </w:tc>
        <w:tc>
          <w:tcPr>
            <w:tcW w:w="2693" w:type="dxa"/>
          </w:tcPr>
          <w:p w14:paraId="44CB997B" w14:textId="77777777" w:rsidR="009004A9" w:rsidRPr="009004A9" w:rsidRDefault="009004A9" w:rsidP="009004A9">
            <w:pPr>
              <w:jc w:val="center"/>
              <w:rPr>
                <w:rFonts w:cs="Arial"/>
                <w:b/>
              </w:rPr>
            </w:pPr>
            <w:r w:rsidRPr="009004A9">
              <w:rPr>
                <w:rFonts w:cs="Arial"/>
                <w:b/>
              </w:rPr>
              <w:t>28</w:t>
            </w:r>
          </w:p>
        </w:tc>
      </w:tr>
      <w:tr w:rsidR="009004A9" w:rsidRPr="009004A9" w14:paraId="12F55337" w14:textId="77777777" w:rsidTr="00951423">
        <w:tc>
          <w:tcPr>
            <w:tcW w:w="2552" w:type="dxa"/>
            <w:vMerge/>
          </w:tcPr>
          <w:p w14:paraId="15A207FC" w14:textId="77777777" w:rsidR="009004A9" w:rsidRPr="009004A9" w:rsidRDefault="009004A9" w:rsidP="009004A9">
            <w:pPr>
              <w:rPr>
                <w:rFonts w:cs="Arial"/>
                <w:b/>
              </w:rPr>
            </w:pPr>
          </w:p>
        </w:tc>
        <w:tc>
          <w:tcPr>
            <w:tcW w:w="4253" w:type="dxa"/>
            <w:shd w:val="clear" w:color="auto" w:fill="C5E0B3" w:themeFill="accent6" w:themeFillTint="66"/>
          </w:tcPr>
          <w:p w14:paraId="0418FCDB" w14:textId="77777777" w:rsidR="009004A9" w:rsidRPr="009004A9" w:rsidRDefault="009004A9" w:rsidP="009004A9">
            <w:pPr>
              <w:rPr>
                <w:rFonts w:cs="Arial"/>
                <w:b/>
              </w:rPr>
            </w:pPr>
            <w:r w:rsidRPr="009004A9">
              <w:rPr>
                <w:rFonts w:eastAsia="Times New Roman" w:cs="Arial"/>
                <w:b/>
                <w:color w:val="000000"/>
                <w:lang w:eastAsia="en-GB"/>
              </w:rPr>
              <w:t>Cardboard / paper packaging</w:t>
            </w:r>
          </w:p>
        </w:tc>
        <w:tc>
          <w:tcPr>
            <w:tcW w:w="2551" w:type="dxa"/>
            <w:shd w:val="clear" w:color="auto" w:fill="C5E0B3" w:themeFill="accent6" w:themeFillTint="66"/>
          </w:tcPr>
          <w:p w14:paraId="4DA91AC6" w14:textId="77777777" w:rsidR="009004A9" w:rsidRPr="009004A9" w:rsidRDefault="009004A9" w:rsidP="009004A9">
            <w:pPr>
              <w:jc w:val="center"/>
              <w:rPr>
                <w:rFonts w:cs="Arial"/>
                <w:b/>
              </w:rPr>
            </w:pPr>
            <w:r w:rsidRPr="009004A9">
              <w:rPr>
                <w:rFonts w:cs="Arial"/>
                <w:b/>
              </w:rPr>
              <w:t>32.2</w:t>
            </w:r>
          </w:p>
        </w:tc>
        <w:tc>
          <w:tcPr>
            <w:tcW w:w="2694" w:type="dxa"/>
            <w:shd w:val="clear" w:color="auto" w:fill="C5E0B3" w:themeFill="accent6" w:themeFillTint="66"/>
          </w:tcPr>
          <w:p w14:paraId="6B750720" w14:textId="77777777" w:rsidR="009004A9" w:rsidRPr="009004A9" w:rsidRDefault="009004A9" w:rsidP="009004A9">
            <w:pPr>
              <w:jc w:val="center"/>
              <w:rPr>
                <w:rFonts w:cs="Arial"/>
                <w:b/>
              </w:rPr>
            </w:pPr>
            <w:r w:rsidRPr="009004A9">
              <w:rPr>
                <w:rFonts w:cs="Arial"/>
                <w:b/>
              </w:rPr>
              <w:t>19</w:t>
            </w:r>
          </w:p>
        </w:tc>
        <w:tc>
          <w:tcPr>
            <w:tcW w:w="2693" w:type="dxa"/>
            <w:shd w:val="clear" w:color="auto" w:fill="C5E0B3" w:themeFill="accent6" w:themeFillTint="66"/>
          </w:tcPr>
          <w:p w14:paraId="039F57BB" w14:textId="77777777" w:rsidR="009004A9" w:rsidRPr="009004A9" w:rsidRDefault="009004A9" w:rsidP="009004A9">
            <w:pPr>
              <w:jc w:val="center"/>
              <w:rPr>
                <w:rFonts w:cs="Arial"/>
                <w:b/>
              </w:rPr>
            </w:pPr>
            <w:r w:rsidRPr="009004A9">
              <w:rPr>
                <w:rFonts w:cs="Arial"/>
                <w:b/>
              </w:rPr>
              <w:t>40</w:t>
            </w:r>
          </w:p>
        </w:tc>
      </w:tr>
      <w:tr w:rsidR="009004A9" w:rsidRPr="009004A9" w14:paraId="2F9E942E" w14:textId="77777777" w:rsidTr="00951423">
        <w:tc>
          <w:tcPr>
            <w:tcW w:w="2552" w:type="dxa"/>
            <w:vMerge w:val="restart"/>
          </w:tcPr>
          <w:p w14:paraId="688613E2" w14:textId="77777777" w:rsidR="009004A9" w:rsidRPr="009004A9" w:rsidRDefault="009004A9" w:rsidP="009004A9">
            <w:pPr>
              <w:rPr>
                <w:rFonts w:cs="Arial"/>
                <w:b/>
              </w:rPr>
            </w:pPr>
            <w:r w:rsidRPr="009004A9">
              <w:rPr>
                <w:rFonts w:eastAsia="Times New Roman" w:cs="Arial"/>
                <w:b/>
                <w:color w:val="000000"/>
                <w:lang w:eastAsia="en-GB"/>
              </w:rPr>
              <w:t>Refuse Bags</w:t>
            </w:r>
          </w:p>
        </w:tc>
        <w:tc>
          <w:tcPr>
            <w:tcW w:w="4253" w:type="dxa"/>
          </w:tcPr>
          <w:p w14:paraId="7AB5BA10" w14:textId="77777777" w:rsidR="009004A9" w:rsidRPr="009004A9" w:rsidRDefault="009004A9" w:rsidP="009004A9">
            <w:pPr>
              <w:rPr>
                <w:rFonts w:cs="Arial"/>
                <w:b/>
              </w:rPr>
            </w:pPr>
            <w:r w:rsidRPr="009004A9">
              <w:rPr>
                <w:rFonts w:cs="Arial"/>
                <w:b/>
              </w:rPr>
              <w:t>Plastic - non-compostable</w:t>
            </w:r>
          </w:p>
        </w:tc>
        <w:tc>
          <w:tcPr>
            <w:tcW w:w="2551" w:type="dxa"/>
          </w:tcPr>
          <w:p w14:paraId="28AFE669" w14:textId="77777777" w:rsidR="009004A9" w:rsidRPr="009004A9" w:rsidRDefault="009004A9" w:rsidP="009004A9">
            <w:pPr>
              <w:jc w:val="center"/>
              <w:rPr>
                <w:rFonts w:cs="Arial"/>
                <w:b/>
              </w:rPr>
            </w:pPr>
            <w:r w:rsidRPr="009004A9">
              <w:rPr>
                <w:rFonts w:cs="Arial"/>
                <w:b/>
              </w:rPr>
              <w:t>50</w:t>
            </w:r>
          </w:p>
        </w:tc>
        <w:tc>
          <w:tcPr>
            <w:tcW w:w="2694" w:type="dxa"/>
          </w:tcPr>
          <w:p w14:paraId="7F270183" w14:textId="77777777" w:rsidR="009004A9" w:rsidRPr="009004A9" w:rsidRDefault="009004A9" w:rsidP="009004A9">
            <w:pPr>
              <w:jc w:val="center"/>
              <w:rPr>
                <w:rFonts w:cs="Arial"/>
                <w:b/>
              </w:rPr>
            </w:pPr>
            <w:r w:rsidRPr="009004A9">
              <w:rPr>
                <w:rFonts w:cs="Arial"/>
                <w:b/>
              </w:rPr>
              <w:t>69</w:t>
            </w:r>
          </w:p>
        </w:tc>
        <w:tc>
          <w:tcPr>
            <w:tcW w:w="2693" w:type="dxa"/>
          </w:tcPr>
          <w:p w14:paraId="167207B6" w14:textId="77777777" w:rsidR="009004A9" w:rsidRPr="009004A9" w:rsidRDefault="009004A9" w:rsidP="009004A9">
            <w:pPr>
              <w:jc w:val="center"/>
              <w:rPr>
                <w:rFonts w:cs="Arial"/>
                <w:b/>
              </w:rPr>
            </w:pPr>
          </w:p>
        </w:tc>
      </w:tr>
      <w:tr w:rsidR="009004A9" w:rsidRPr="009004A9" w14:paraId="2529EB6C" w14:textId="77777777" w:rsidTr="00951423">
        <w:tc>
          <w:tcPr>
            <w:tcW w:w="2552" w:type="dxa"/>
            <w:vMerge/>
          </w:tcPr>
          <w:p w14:paraId="71A771FD" w14:textId="77777777" w:rsidR="009004A9" w:rsidRPr="009004A9" w:rsidRDefault="009004A9" w:rsidP="009004A9">
            <w:pPr>
              <w:rPr>
                <w:rFonts w:cs="Arial"/>
                <w:b/>
              </w:rPr>
            </w:pPr>
          </w:p>
        </w:tc>
        <w:tc>
          <w:tcPr>
            <w:tcW w:w="4253" w:type="dxa"/>
          </w:tcPr>
          <w:p w14:paraId="3FCCE97A" w14:textId="77777777" w:rsidR="009004A9" w:rsidRPr="009004A9" w:rsidRDefault="009004A9" w:rsidP="009004A9">
            <w:pPr>
              <w:rPr>
                <w:rFonts w:cs="Arial"/>
                <w:b/>
              </w:rPr>
            </w:pPr>
            <w:r w:rsidRPr="009004A9">
              <w:rPr>
                <w:rFonts w:eastAsia="Times New Roman" w:cs="Arial"/>
                <w:b/>
                <w:color w:val="000000"/>
                <w:lang w:eastAsia="en-GB"/>
              </w:rPr>
              <w:t>Plastic - compostable</w:t>
            </w:r>
          </w:p>
        </w:tc>
        <w:tc>
          <w:tcPr>
            <w:tcW w:w="2551" w:type="dxa"/>
          </w:tcPr>
          <w:p w14:paraId="3325BCD2" w14:textId="77777777" w:rsidR="009004A9" w:rsidRPr="009004A9" w:rsidRDefault="009004A9" w:rsidP="009004A9">
            <w:pPr>
              <w:jc w:val="center"/>
              <w:rPr>
                <w:rFonts w:cs="Arial"/>
                <w:b/>
              </w:rPr>
            </w:pPr>
            <w:r w:rsidRPr="009004A9">
              <w:rPr>
                <w:rFonts w:cs="Arial"/>
                <w:b/>
              </w:rPr>
              <w:t>50</w:t>
            </w:r>
          </w:p>
        </w:tc>
        <w:tc>
          <w:tcPr>
            <w:tcW w:w="2694" w:type="dxa"/>
          </w:tcPr>
          <w:p w14:paraId="49C9936A" w14:textId="77777777" w:rsidR="009004A9" w:rsidRPr="009004A9" w:rsidRDefault="009004A9" w:rsidP="009004A9">
            <w:pPr>
              <w:jc w:val="center"/>
              <w:rPr>
                <w:rFonts w:cs="Arial"/>
                <w:b/>
              </w:rPr>
            </w:pPr>
            <w:r w:rsidRPr="009004A9">
              <w:rPr>
                <w:rFonts w:cs="Arial"/>
                <w:b/>
              </w:rPr>
              <w:t>30.5</w:t>
            </w:r>
          </w:p>
        </w:tc>
        <w:tc>
          <w:tcPr>
            <w:tcW w:w="2693" w:type="dxa"/>
          </w:tcPr>
          <w:p w14:paraId="55291C27" w14:textId="77777777" w:rsidR="009004A9" w:rsidRPr="009004A9" w:rsidRDefault="009004A9" w:rsidP="009004A9">
            <w:pPr>
              <w:jc w:val="center"/>
              <w:rPr>
                <w:rFonts w:cs="Arial"/>
                <w:b/>
              </w:rPr>
            </w:pPr>
            <w:r w:rsidRPr="009004A9">
              <w:rPr>
                <w:rFonts w:cs="Arial"/>
                <w:b/>
              </w:rPr>
              <w:t>89.4</w:t>
            </w:r>
          </w:p>
        </w:tc>
      </w:tr>
      <w:tr w:rsidR="009004A9" w:rsidRPr="009004A9" w14:paraId="4FD7B217" w14:textId="77777777" w:rsidTr="00951423">
        <w:tc>
          <w:tcPr>
            <w:tcW w:w="2552" w:type="dxa"/>
            <w:vMerge/>
          </w:tcPr>
          <w:p w14:paraId="54394D40" w14:textId="77777777" w:rsidR="009004A9" w:rsidRPr="009004A9" w:rsidRDefault="009004A9" w:rsidP="009004A9">
            <w:pPr>
              <w:rPr>
                <w:rFonts w:cs="Arial"/>
                <w:b/>
              </w:rPr>
            </w:pPr>
          </w:p>
        </w:tc>
        <w:tc>
          <w:tcPr>
            <w:tcW w:w="4253" w:type="dxa"/>
            <w:shd w:val="clear" w:color="auto" w:fill="C5E0B3" w:themeFill="accent6" w:themeFillTint="66"/>
          </w:tcPr>
          <w:p w14:paraId="355560E0" w14:textId="77777777" w:rsidR="009004A9" w:rsidRPr="009004A9" w:rsidRDefault="009004A9" w:rsidP="009004A9">
            <w:pPr>
              <w:rPr>
                <w:rFonts w:cs="Arial"/>
                <w:b/>
              </w:rPr>
            </w:pPr>
            <w:r w:rsidRPr="009004A9">
              <w:rPr>
                <w:rFonts w:eastAsia="Times New Roman" w:cs="Arial"/>
                <w:b/>
                <w:color w:val="000000"/>
                <w:lang w:eastAsia="en-GB"/>
              </w:rPr>
              <w:t>Cardboard / paper packaging</w:t>
            </w:r>
          </w:p>
        </w:tc>
        <w:tc>
          <w:tcPr>
            <w:tcW w:w="2551" w:type="dxa"/>
            <w:shd w:val="clear" w:color="auto" w:fill="C5E0B3" w:themeFill="accent6" w:themeFillTint="66"/>
          </w:tcPr>
          <w:p w14:paraId="277235F0" w14:textId="77777777" w:rsidR="009004A9" w:rsidRPr="009004A9" w:rsidRDefault="009004A9" w:rsidP="009004A9">
            <w:pPr>
              <w:jc w:val="center"/>
              <w:rPr>
                <w:rFonts w:cs="Arial"/>
                <w:b/>
              </w:rPr>
            </w:pPr>
          </w:p>
        </w:tc>
        <w:tc>
          <w:tcPr>
            <w:tcW w:w="2694" w:type="dxa"/>
            <w:shd w:val="clear" w:color="auto" w:fill="C5E0B3" w:themeFill="accent6" w:themeFillTint="66"/>
          </w:tcPr>
          <w:p w14:paraId="638BF361" w14:textId="77777777" w:rsidR="009004A9" w:rsidRPr="009004A9" w:rsidRDefault="009004A9" w:rsidP="009004A9">
            <w:pPr>
              <w:jc w:val="center"/>
              <w:rPr>
                <w:rFonts w:cs="Arial"/>
                <w:b/>
              </w:rPr>
            </w:pPr>
            <w:r w:rsidRPr="009004A9">
              <w:rPr>
                <w:rFonts w:cs="Arial"/>
                <w:b/>
              </w:rPr>
              <w:t>0.5</w:t>
            </w:r>
          </w:p>
        </w:tc>
        <w:tc>
          <w:tcPr>
            <w:tcW w:w="2693" w:type="dxa"/>
            <w:shd w:val="clear" w:color="auto" w:fill="C5E0B3" w:themeFill="accent6" w:themeFillTint="66"/>
          </w:tcPr>
          <w:p w14:paraId="0B04BD1D" w14:textId="77777777" w:rsidR="009004A9" w:rsidRPr="009004A9" w:rsidRDefault="009004A9" w:rsidP="009004A9">
            <w:pPr>
              <w:jc w:val="center"/>
              <w:rPr>
                <w:rFonts w:cs="Arial"/>
                <w:b/>
              </w:rPr>
            </w:pPr>
            <w:r w:rsidRPr="009004A9">
              <w:rPr>
                <w:rFonts w:cs="Arial"/>
                <w:b/>
              </w:rPr>
              <w:t>11.9</w:t>
            </w:r>
          </w:p>
        </w:tc>
      </w:tr>
      <w:tr w:rsidR="009004A9" w:rsidRPr="009004A9" w14:paraId="695BDF84" w14:textId="77777777" w:rsidTr="00951423">
        <w:tc>
          <w:tcPr>
            <w:tcW w:w="2552" w:type="dxa"/>
            <w:vMerge w:val="restart"/>
          </w:tcPr>
          <w:p w14:paraId="20D7EACF" w14:textId="77777777" w:rsidR="009004A9" w:rsidRPr="009004A9" w:rsidRDefault="009004A9" w:rsidP="009004A9">
            <w:pPr>
              <w:rPr>
                <w:rFonts w:cs="Arial"/>
                <w:b/>
              </w:rPr>
            </w:pPr>
            <w:r w:rsidRPr="009004A9">
              <w:rPr>
                <w:rFonts w:eastAsia="Times New Roman" w:cs="Arial"/>
                <w:b/>
                <w:color w:val="000000"/>
                <w:lang w:eastAsia="en-GB"/>
              </w:rPr>
              <w:t>Cleaning liquids</w:t>
            </w:r>
          </w:p>
        </w:tc>
        <w:tc>
          <w:tcPr>
            <w:tcW w:w="4253" w:type="dxa"/>
          </w:tcPr>
          <w:p w14:paraId="1657C17F" w14:textId="77777777" w:rsidR="009004A9" w:rsidRPr="009004A9" w:rsidRDefault="009004A9" w:rsidP="009004A9">
            <w:pPr>
              <w:rPr>
                <w:rFonts w:cs="Arial"/>
                <w:b/>
              </w:rPr>
            </w:pPr>
            <w:r w:rsidRPr="009004A9">
              <w:rPr>
                <w:rFonts w:eastAsia="Times New Roman" w:cs="Arial"/>
                <w:b/>
                <w:color w:val="000000"/>
                <w:lang w:eastAsia="en-GB"/>
              </w:rPr>
              <w:t>Plastic bottle</w:t>
            </w:r>
          </w:p>
        </w:tc>
        <w:tc>
          <w:tcPr>
            <w:tcW w:w="2551" w:type="dxa"/>
          </w:tcPr>
          <w:p w14:paraId="3FA6E4C0" w14:textId="77777777" w:rsidR="009004A9" w:rsidRPr="009004A9" w:rsidRDefault="009004A9" w:rsidP="009004A9">
            <w:pPr>
              <w:jc w:val="center"/>
              <w:rPr>
                <w:rFonts w:cs="Arial"/>
                <w:b/>
              </w:rPr>
            </w:pPr>
            <w:r w:rsidRPr="009004A9">
              <w:rPr>
                <w:rFonts w:cs="Arial"/>
                <w:b/>
              </w:rPr>
              <w:t>48</w:t>
            </w:r>
          </w:p>
        </w:tc>
        <w:tc>
          <w:tcPr>
            <w:tcW w:w="2694" w:type="dxa"/>
          </w:tcPr>
          <w:p w14:paraId="00A27BC3" w14:textId="77777777" w:rsidR="009004A9" w:rsidRPr="009004A9" w:rsidRDefault="009004A9" w:rsidP="009004A9">
            <w:pPr>
              <w:jc w:val="center"/>
              <w:rPr>
                <w:rFonts w:cs="Arial"/>
                <w:b/>
              </w:rPr>
            </w:pPr>
            <w:r w:rsidRPr="009004A9">
              <w:rPr>
                <w:rFonts w:cs="Arial"/>
                <w:b/>
              </w:rPr>
              <w:t>42.5</w:t>
            </w:r>
          </w:p>
        </w:tc>
        <w:tc>
          <w:tcPr>
            <w:tcW w:w="2693" w:type="dxa"/>
            <w:shd w:val="clear" w:color="auto" w:fill="F4B083" w:themeFill="accent2" w:themeFillTint="99"/>
          </w:tcPr>
          <w:p w14:paraId="74728B6E" w14:textId="77777777" w:rsidR="009004A9" w:rsidRPr="009004A9" w:rsidRDefault="009004A9" w:rsidP="009004A9">
            <w:pPr>
              <w:jc w:val="center"/>
              <w:rPr>
                <w:rFonts w:cs="Arial"/>
                <w:b/>
              </w:rPr>
            </w:pPr>
            <w:r w:rsidRPr="009004A9">
              <w:rPr>
                <w:rFonts w:cs="Arial"/>
                <w:b/>
              </w:rPr>
              <w:t>56</w:t>
            </w:r>
          </w:p>
        </w:tc>
      </w:tr>
      <w:tr w:rsidR="009004A9" w:rsidRPr="009004A9" w14:paraId="4B4DF605" w14:textId="77777777" w:rsidTr="00951423">
        <w:tc>
          <w:tcPr>
            <w:tcW w:w="2552" w:type="dxa"/>
            <w:vMerge/>
          </w:tcPr>
          <w:p w14:paraId="049AA732" w14:textId="77777777" w:rsidR="009004A9" w:rsidRPr="009004A9" w:rsidRDefault="009004A9" w:rsidP="009004A9">
            <w:pPr>
              <w:rPr>
                <w:rFonts w:cs="Arial"/>
                <w:b/>
              </w:rPr>
            </w:pPr>
          </w:p>
        </w:tc>
        <w:tc>
          <w:tcPr>
            <w:tcW w:w="4253" w:type="dxa"/>
          </w:tcPr>
          <w:p w14:paraId="3C0CCD48" w14:textId="77777777" w:rsidR="009004A9" w:rsidRPr="009004A9" w:rsidRDefault="009004A9" w:rsidP="009004A9">
            <w:pPr>
              <w:rPr>
                <w:rFonts w:cs="Arial"/>
                <w:b/>
              </w:rPr>
            </w:pPr>
            <w:r w:rsidRPr="009004A9">
              <w:rPr>
                <w:rFonts w:eastAsia="Times New Roman" w:cs="Arial"/>
                <w:b/>
                <w:color w:val="000000"/>
                <w:lang w:eastAsia="en-GB"/>
              </w:rPr>
              <w:t>Plastic – spray nozzle</w:t>
            </w:r>
          </w:p>
        </w:tc>
        <w:tc>
          <w:tcPr>
            <w:tcW w:w="2551" w:type="dxa"/>
          </w:tcPr>
          <w:p w14:paraId="522C0BC3" w14:textId="77777777" w:rsidR="009004A9" w:rsidRPr="009004A9" w:rsidRDefault="009004A9" w:rsidP="009004A9">
            <w:pPr>
              <w:jc w:val="center"/>
              <w:rPr>
                <w:rFonts w:cs="Arial"/>
                <w:b/>
              </w:rPr>
            </w:pPr>
            <w:r w:rsidRPr="009004A9">
              <w:rPr>
                <w:rFonts w:cs="Arial"/>
                <w:b/>
              </w:rPr>
              <w:t>52</w:t>
            </w:r>
          </w:p>
        </w:tc>
        <w:tc>
          <w:tcPr>
            <w:tcW w:w="2694" w:type="dxa"/>
          </w:tcPr>
          <w:p w14:paraId="7ECC120D" w14:textId="77777777" w:rsidR="009004A9" w:rsidRPr="009004A9" w:rsidRDefault="009004A9" w:rsidP="009004A9">
            <w:pPr>
              <w:jc w:val="center"/>
              <w:rPr>
                <w:rFonts w:cs="Arial"/>
                <w:b/>
              </w:rPr>
            </w:pPr>
            <w:r w:rsidRPr="009004A9">
              <w:rPr>
                <w:rFonts w:cs="Arial"/>
                <w:b/>
              </w:rPr>
              <w:t>57.5</w:t>
            </w:r>
          </w:p>
        </w:tc>
        <w:tc>
          <w:tcPr>
            <w:tcW w:w="2693" w:type="dxa"/>
          </w:tcPr>
          <w:p w14:paraId="75DD713C" w14:textId="77777777" w:rsidR="009004A9" w:rsidRPr="009004A9" w:rsidRDefault="009004A9" w:rsidP="009004A9">
            <w:pPr>
              <w:jc w:val="center"/>
              <w:rPr>
                <w:rFonts w:cs="Arial"/>
                <w:b/>
              </w:rPr>
            </w:pPr>
            <w:r w:rsidRPr="009004A9">
              <w:rPr>
                <w:rFonts w:cs="Arial"/>
                <w:b/>
              </w:rPr>
              <w:t>42</w:t>
            </w:r>
          </w:p>
        </w:tc>
      </w:tr>
      <w:tr w:rsidR="009004A9" w:rsidRPr="009004A9" w14:paraId="501632E7" w14:textId="77777777" w:rsidTr="00951423">
        <w:tc>
          <w:tcPr>
            <w:tcW w:w="2552" w:type="dxa"/>
            <w:vMerge/>
          </w:tcPr>
          <w:p w14:paraId="08E3F4F6" w14:textId="77777777" w:rsidR="009004A9" w:rsidRPr="009004A9" w:rsidRDefault="009004A9" w:rsidP="009004A9">
            <w:pPr>
              <w:rPr>
                <w:rFonts w:cs="Arial"/>
                <w:b/>
              </w:rPr>
            </w:pPr>
          </w:p>
        </w:tc>
        <w:tc>
          <w:tcPr>
            <w:tcW w:w="4253" w:type="dxa"/>
            <w:shd w:val="clear" w:color="auto" w:fill="C5E0B3" w:themeFill="accent6" w:themeFillTint="66"/>
          </w:tcPr>
          <w:p w14:paraId="2C393E5C" w14:textId="77777777" w:rsidR="009004A9" w:rsidRPr="009004A9" w:rsidRDefault="009004A9" w:rsidP="009004A9">
            <w:pPr>
              <w:rPr>
                <w:rFonts w:cs="Arial"/>
                <w:b/>
              </w:rPr>
            </w:pPr>
            <w:r w:rsidRPr="009004A9">
              <w:rPr>
                <w:rFonts w:eastAsia="Times New Roman" w:cs="Arial"/>
                <w:b/>
                <w:color w:val="000000"/>
                <w:lang w:eastAsia="en-GB"/>
              </w:rPr>
              <w:t>Glass bottle</w:t>
            </w:r>
          </w:p>
        </w:tc>
        <w:tc>
          <w:tcPr>
            <w:tcW w:w="2551" w:type="dxa"/>
            <w:shd w:val="clear" w:color="auto" w:fill="C5E0B3" w:themeFill="accent6" w:themeFillTint="66"/>
          </w:tcPr>
          <w:p w14:paraId="2B1A23B8" w14:textId="77777777" w:rsidR="009004A9" w:rsidRPr="009004A9" w:rsidRDefault="009004A9" w:rsidP="009004A9">
            <w:pPr>
              <w:jc w:val="center"/>
              <w:rPr>
                <w:rFonts w:cs="Arial"/>
                <w:b/>
              </w:rPr>
            </w:pPr>
          </w:p>
        </w:tc>
        <w:tc>
          <w:tcPr>
            <w:tcW w:w="2694" w:type="dxa"/>
            <w:shd w:val="clear" w:color="auto" w:fill="C5E0B3" w:themeFill="accent6" w:themeFillTint="66"/>
          </w:tcPr>
          <w:p w14:paraId="24D90A95" w14:textId="77777777" w:rsidR="009004A9" w:rsidRPr="009004A9" w:rsidRDefault="009004A9" w:rsidP="009004A9">
            <w:pPr>
              <w:jc w:val="center"/>
              <w:rPr>
                <w:rFonts w:cs="Arial"/>
                <w:b/>
              </w:rPr>
            </w:pPr>
          </w:p>
        </w:tc>
        <w:tc>
          <w:tcPr>
            <w:tcW w:w="2693" w:type="dxa"/>
            <w:shd w:val="clear" w:color="auto" w:fill="C5E0B3" w:themeFill="accent6" w:themeFillTint="66"/>
          </w:tcPr>
          <w:p w14:paraId="3577CD92" w14:textId="77777777" w:rsidR="009004A9" w:rsidRPr="009004A9" w:rsidRDefault="009004A9" w:rsidP="009004A9">
            <w:pPr>
              <w:jc w:val="center"/>
              <w:rPr>
                <w:rFonts w:cs="Arial"/>
                <w:b/>
              </w:rPr>
            </w:pPr>
            <w:r w:rsidRPr="009004A9">
              <w:rPr>
                <w:rFonts w:cs="Arial"/>
                <w:b/>
              </w:rPr>
              <w:t>2</w:t>
            </w:r>
          </w:p>
        </w:tc>
      </w:tr>
    </w:tbl>
    <w:p w14:paraId="7EABB216" w14:textId="77777777" w:rsidR="009004A9" w:rsidRPr="009004A9" w:rsidRDefault="009004A9" w:rsidP="009004A9">
      <w:pPr>
        <w:jc w:val="center"/>
        <w:rPr>
          <w:rFonts w:ascii="Arial" w:hAnsi="Arial" w:cs="Arial"/>
          <w:b/>
          <w:sz w:val="32"/>
          <w:szCs w:val="32"/>
        </w:rPr>
      </w:pPr>
    </w:p>
    <w:p w14:paraId="1BDC04F5" w14:textId="77777777" w:rsidR="009004A9" w:rsidRPr="009004A9" w:rsidRDefault="009004A9" w:rsidP="009004A9">
      <w:pPr>
        <w:rPr>
          <w:rFonts w:ascii="Arial" w:hAnsi="Arial" w:cs="Arial"/>
          <w:b/>
          <w:sz w:val="28"/>
          <w:szCs w:val="28"/>
        </w:rPr>
      </w:pPr>
      <w:bookmarkStart w:id="3" w:name="_GoBack"/>
      <w:bookmarkEnd w:id="3"/>
      <w:r w:rsidRPr="009004A9">
        <w:rPr>
          <w:rFonts w:ascii="Arial" w:hAnsi="Arial" w:cs="Arial"/>
          <w:b/>
          <w:sz w:val="28"/>
          <w:szCs w:val="28"/>
        </w:rPr>
        <w:lastRenderedPageBreak/>
        <w:t>Notes</w:t>
      </w:r>
    </w:p>
    <w:p w14:paraId="62B6F45B" w14:textId="77777777" w:rsidR="009004A9" w:rsidRPr="009004A9" w:rsidRDefault="009004A9" w:rsidP="009004A9">
      <w:pPr>
        <w:rPr>
          <w:rFonts w:ascii="Arial" w:hAnsi="Arial" w:cs="Arial"/>
          <w:sz w:val="28"/>
          <w:szCs w:val="28"/>
        </w:rPr>
      </w:pPr>
    </w:p>
    <w:p w14:paraId="1FC94098" w14:textId="77777777" w:rsidR="009004A9" w:rsidRPr="009004A9" w:rsidRDefault="009004A9" w:rsidP="009004A9">
      <w:pPr>
        <w:rPr>
          <w:rFonts w:ascii="Arial" w:hAnsi="Arial" w:cs="Arial"/>
          <w:color w:val="2F5496" w:themeColor="accent5" w:themeShade="BF"/>
          <w:sz w:val="24"/>
          <w:szCs w:val="24"/>
        </w:rPr>
      </w:pPr>
      <w:r w:rsidRPr="009004A9">
        <w:rPr>
          <w:rFonts w:ascii="Arial" w:hAnsi="Arial" w:cs="Arial"/>
          <w:color w:val="2F5496" w:themeColor="accent5" w:themeShade="BF"/>
          <w:sz w:val="24"/>
          <w:szCs w:val="24"/>
        </w:rPr>
        <w:t xml:space="preserve">1.  In 2018 and 2020, 59.5% of fish, and 23% of meat was sold in black plastic trays. </w:t>
      </w:r>
    </w:p>
    <w:p w14:paraId="06BFD287" w14:textId="77777777" w:rsidR="009004A9" w:rsidRPr="009004A9" w:rsidRDefault="009004A9" w:rsidP="009004A9">
      <w:pPr>
        <w:rPr>
          <w:rFonts w:ascii="Arial" w:hAnsi="Arial" w:cs="Arial"/>
          <w:color w:val="2F5496" w:themeColor="accent5" w:themeShade="BF"/>
          <w:sz w:val="24"/>
          <w:szCs w:val="24"/>
        </w:rPr>
      </w:pPr>
      <w:r w:rsidRPr="009004A9">
        <w:rPr>
          <w:rFonts w:ascii="Arial" w:hAnsi="Arial" w:cs="Arial"/>
          <w:color w:val="2F5496" w:themeColor="accent5" w:themeShade="BF"/>
          <w:sz w:val="24"/>
          <w:szCs w:val="24"/>
        </w:rPr>
        <w:t xml:space="preserve">     In 2020 Lidl was still using black plastic trays for 80% of its fish. Aldi used black plastic   </w:t>
      </w:r>
    </w:p>
    <w:p w14:paraId="07FC2737" w14:textId="77777777" w:rsidR="009004A9" w:rsidRPr="009004A9" w:rsidRDefault="009004A9" w:rsidP="009004A9">
      <w:pPr>
        <w:rPr>
          <w:rFonts w:ascii="Arial" w:hAnsi="Arial" w:cs="Arial"/>
          <w:color w:val="2F5496" w:themeColor="accent5" w:themeShade="BF"/>
          <w:sz w:val="24"/>
          <w:szCs w:val="24"/>
        </w:rPr>
      </w:pPr>
      <w:r w:rsidRPr="009004A9">
        <w:rPr>
          <w:rFonts w:ascii="Arial" w:hAnsi="Arial" w:cs="Arial"/>
          <w:color w:val="2F5496" w:themeColor="accent5" w:themeShade="BF"/>
          <w:sz w:val="24"/>
          <w:szCs w:val="24"/>
        </w:rPr>
        <w:t xml:space="preserve">     trays for 20% of its meat.</w:t>
      </w:r>
    </w:p>
    <w:p w14:paraId="6F7915DC" w14:textId="77777777" w:rsidR="009004A9" w:rsidRPr="009004A9" w:rsidRDefault="009004A9" w:rsidP="009004A9">
      <w:pPr>
        <w:rPr>
          <w:rFonts w:ascii="Arial" w:hAnsi="Arial" w:cs="Arial"/>
          <w:color w:val="2F5496" w:themeColor="accent5" w:themeShade="BF"/>
          <w:sz w:val="24"/>
          <w:szCs w:val="24"/>
        </w:rPr>
      </w:pPr>
      <w:r w:rsidRPr="009004A9">
        <w:rPr>
          <w:rFonts w:ascii="Arial" w:hAnsi="Arial" w:cs="Arial"/>
          <w:color w:val="2F5496" w:themeColor="accent5" w:themeShade="BF"/>
          <w:sz w:val="24"/>
          <w:szCs w:val="24"/>
        </w:rPr>
        <w:t xml:space="preserve">2.  In 2018, 14.5% of soft drink bottles had hard-to-recycle black plastic tops. This </w:t>
      </w:r>
    </w:p>
    <w:p w14:paraId="1348918F" w14:textId="77777777" w:rsidR="009004A9" w:rsidRPr="009004A9" w:rsidRDefault="009004A9" w:rsidP="009004A9">
      <w:pPr>
        <w:spacing w:after="160" w:line="259" w:lineRule="auto"/>
        <w:rPr>
          <w:rFonts w:ascii="Arial" w:eastAsia="Times New Roman" w:hAnsi="Arial" w:cs="Arial"/>
          <w:color w:val="2F5496" w:themeColor="accent5" w:themeShade="BF"/>
          <w:sz w:val="24"/>
          <w:szCs w:val="24"/>
          <w:lang w:eastAsia="en-GB"/>
        </w:rPr>
      </w:pPr>
      <w:r w:rsidRPr="009004A9">
        <w:rPr>
          <w:rFonts w:ascii="Arial" w:hAnsi="Arial" w:cs="Arial"/>
          <w:color w:val="2F5496" w:themeColor="accent5" w:themeShade="BF"/>
          <w:sz w:val="24"/>
          <w:szCs w:val="24"/>
        </w:rPr>
        <w:t xml:space="preserve">     dropped to 11% in 2020.</w:t>
      </w:r>
    </w:p>
    <w:p w14:paraId="6204DF82" w14:textId="77777777" w:rsidR="009004A9" w:rsidRPr="009004A9" w:rsidRDefault="009004A9" w:rsidP="009004A9">
      <w:pPr>
        <w:jc w:val="center"/>
        <w:rPr>
          <w:rFonts w:ascii="Arial" w:hAnsi="Arial" w:cs="Arial"/>
          <w:b/>
          <w:sz w:val="32"/>
          <w:szCs w:val="32"/>
        </w:rPr>
      </w:pPr>
    </w:p>
    <w:p w14:paraId="330A6887" w14:textId="668EF01B" w:rsidR="009004A9" w:rsidRPr="009004A9" w:rsidRDefault="009004A9" w:rsidP="009004A9">
      <w:pPr>
        <w:spacing w:after="160" w:line="259" w:lineRule="auto"/>
        <w:rPr>
          <w:rFonts w:ascii="Arial" w:hAnsi="Arial" w:cs="Arial"/>
          <w:b/>
          <w:sz w:val="32"/>
          <w:szCs w:val="32"/>
        </w:rPr>
      </w:pPr>
      <w:r w:rsidRPr="009004A9">
        <w:rPr>
          <w:rFonts w:ascii="Arial" w:hAnsi="Arial" w:cs="Arial"/>
          <w:b/>
          <w:sz w:val="32"/>
          <w:szCs w:val="32"/>
        </w:rPr>
        <w:br w:type="page"/>
      </w:r>
      <w:r w:rsidRPr="009004A9">
        <w:rPr>
          <w:rFonts w:ascii="Arial" w:hAnsi="Arial" w:cs="Arial"/>
          <w:b/>
          <w:sz w:val="32"/>
          <w:szCs w:val="32"/>
        </w:rPr>
        <w:lastRenderedPageBreak/>
        <w:t>Appendix 4</w:t>
      </w:r>
      <w:r w:rsidRPr="009004A9">
        <w:rPr>
          <w:rFonts w:ascii="Arial" w:hAnsi="Arial" w:cs="Arial"/>
          <w:b/>
          <w:sz w:val="32"/>
          <w:szCs w:val="32"/>
        </w:rPr>
        <w:tab/>
      </w:r>
      <w:r w:rsidRPr="009004A9">
        <w:rPr>
          <w:rFonts w:ascii="Arial" w:hAnsi="Arial" w:cs="Arial"/>
          <w:b/>
          <w:sz w:val="32"/>
          <w:szCs w:val="32"/>
        </w:rPr>
        <w:tab/>
      </w:r>
      <w:r w:rsidRPr="009004A9">
        <w:rPr>
          <w:rFonts w:ascii="Arial" w:hAnsi="Arial" w:cs="Arial"/>
          <w:b/>
          <w:sz w:val="32"/>
          <w:szCs w:val="32"/>
        </w:rPr>
        <w:tab/>
      </w:r>
      <w:r w:rsidRPr="009004A9">
        <w:rPr>
          <w:rFonts w:ascii="Arial" w:hAnsi="Arial" w:cs="Arial"/>
          <w:b/>
          <w:sz w:val="32"/>
          <w:szCs w:val="32"/>
        </w:rPr>
        <w:tab/>
        <w:t>Comparison of Supermarket Policies 2026</w:t>
      </w:r>
    </w:p>
    <w:p w14:paraId="3158DA09" w14:textId="77777777" w:rsidR="009004A9" w:rsidRPr="009004A9" w:rsidRDefault="009004A9" w:rsidP="009004A9">
      <w:pPr>
        <w:rPr>
          <w:rFonts w:ascii="Arial" w:hAnsi="Arial" w:cs="Arial"/>
          <w:b/>
          <w:sz w:val="32"/>
          <w:szCs w:val="32"/>
        </w:rPr>
      </w:pPr>
    </w:p>
    <w:tbl>
      <w:tblPr>
        <w:tblStyle w:val="TableGrid11"/>
        <w:tblW w:w="15877" w:type="dxa"/>
        <w:tblInd w:w="-520" w:type="dxa"/>
        <w:tblLayout w:type="fixed"/>
        <w:tblLook w:val="04A0" w:firstRow="1" w:lastRow="0" w:firstColumn="1" w:lastColumn="0" w:noHBand="0" w:noVBand="1"/>
      </w:tblPr>
      <w:tblGrid>
        <w:gridCol w:w="3261"/>
        <w:gridCol w:w="1418"/>
        <w:gridCol w:w="1275"/>
        <w:gridCol w:w="1276"/>
        <w:gridCol w:w="1276"/>
        <w:gridCol w:w="1134"/>
        <w:gridCol w:w="1276"/>
        <w:gridCol w:w="1275"/>
        <w:gridCol w:w="1276"/>
        <w:gridCol w:w="1134"/>
        <w:gridCol w:w="1276"/>
      </w:tblGrid>
      <w:tr w:rsidR="009004A9" w:rsidRPr="009004A9" w14:paraId="3E229F4D" w14:textId="77777777" w:rsidTr="009004A9">
        <w:trPr>
          <w:cantSplit/>
          <w:trHeight w:val="2449"/>
        </w:trPr>
        <w:tc>
          <w:tcPr>
            <w:tcW w:w="3261" w:type="dxa"/>
            <w:shd w:val="clear" w:color="auto" w:fill="F2F2F2" w:themeFill="background1" w:themeFillShade="F2"/>
          </w:tcPr>
          <w:p w14:paraId="38B160B0" w14:textId="77777777" w:rsidR="009004A9" w:rsidRPr="009004A9" w:rsidRDefault="009004A9" w:rsidP="009004A9">
            <w:pPr>
              <w:jc w:val="center"/>
              <w:rPr>
                <w:b/>
                <w:sz w:val="32"/>
                <w:szCs w:val="32"/>
              </w:rPr>
            </w:pPr>
          </w:p>
        </w:tc>
        <w:tc>
          <w:tcPr>
            <w:tcW w:w="1418" w:type="dxa"/>
            <w:shd w:val="clear" w:color="auto" w:fill="F2F2F2" w:themeFill="background1" w:themeFillShade="F2"/>
            <w:textDirection w:val="btLr"/>
          </w:tcPr>
          <w:p w14:paraId="07D71C7A" w14:textId="77777777" w:rsidR="009004A9" w:rsidRPr="009004A9" w:rsidRDefault="009004A9" w:rsidP="009004A9">
            <w:pPr>
              <w:ind w:right="113"/>
              <w:jc w:val="center"/>
              <w:rPr>
                <w:b/>
                <w:sz w:val="32"/>
                <w:szCs w:val="32"/>
              </w:rPr>
            </w:pPr>
            <w:r w:rsidRPr="009004A9">
              <w:rPr>
                <w:b/>
                <w:sz w:val="32"/>
                <w:szCs w:val="32"/>
              </w:rPr>
              <w:t xml:space="preserve">   </w:t>
            </w:r>
          </w:p>
          <w:p w14:paraId="626C344F" w14:textId="77777777" w:rsidR="009004A9" w:rsidRPr="009004A9" w:rsidRDefault="009004A9" w:rsidP="009004A9">
            <w:pPr>
              <w:ind w:right="113"/>
              <w:jc w:val="center"/>
              <w:rPr>
                <w:b/>
                <w:sz w:val="32"/>
                <w:szCs w:val="32"/>
              </w:rPr>
            </w:pPr>
            <w:r w:rsidRPr="009004A9">
              <w:rPr>
                <w:b/>
                <w:sz w:val="32"/>
                <w:szCs w:val="32"/>
              </w:rPr>
              <w:t>ALDI</w:t>
            </w:r>
          </w:p>
          <w:p w14:paraId="6C1F992E" w14:textId="77777777" w:rsidR="009004A9" w:rsidRPr="009004A9" w:rsidRDefault="009004A9" w:rsidP="009004A9">
            <w:pPr>
              <w:ind w:right="113"/>
              <w:jc w:val="center"/>
              <w:rPr>
                <w:b/>
                <w:sz w:val="32"/>
                <w:szCs w:val="32"/>
              </w:rPr>
            </w:pPr>
          </w:p>
          <w:p w14:paraId="13447BCA" w14:textId="77777777" w:rsidR="009004A9" w:rsidRPr="009004A9" w:rsidRDefault="009004A9" w:rsidP="009004A9">
            <w:pPr>
              <w:ind w:right="113"/>
              <w:jc w:val="center"/>
              <w:rPr>
                <w:b/>
                <w:sz w:val="32"/>
                <w:szCs w:val="32"/>
              </w:rPr>
            </w:pPr>
          </w:p>
          <w:p w14:paraId="454DB472" w14:textId="77777777" w:rsidR="009004A9" w:rsidRPr="009004A9" w:rsidRDefault="009004A9" w:rsidP="009004A9">
            <w:pPr>
              <w:ind w:right="113"/>
              <w:jc w:val="center"/>
              <w:rPr>
                <w:b/>
                <w:sz w:val="32"/>
                <w:szCs w:val="32"/>
              </w:rPr>
            </w:pPr>
          </w:p>
          <w:p w14:paraId="51105EDE" w14:textId="77777777" w:rsidR="009004A9" w:rsidRPr="009004A9" w:rsidRDefault="009004A9" w:rsidP="009004A9">
            <w:pPr>
              <w:ind w:right="113"/>
              <w:jc w:val="center"/>
              <w:rPr>
                <w:b/>
                <w:sz w:val="32"/>
                <w:szCs w:val="32"/>
              </w:rPr>
            </w:pPr>
          </w:p>
          <w:p w14:paraId="7C14423C" w14:textId="77777777" w:rsidR="009004A9" w:rsidRPr="009004A9" w:rsidRDefault="009004A9" w:rsidP="009004A9">
            <w:pPr>
              <w:ind w:right="113"/>
              <w:jc w:val="center"/>
              <w:rPr>
                <w:b/>
                <w:sz w:val="32"/>
                <w:szCs w:val="32"/>
              </w:rPr>
            </w:pPr>
          </w:p>
        </w:tc>
        <w:tc>
          <w:tcPr>
            <w:tcW w:w="1275" w:type="dxa"/>
            <w:shd w:val="clear" w:color="auto" w:fill="F2F2F2" w:themeFill="background1" w:themeFillShade="F2"/>
            <w:textDirection w:val="btLr"/>
          </w:tcPr>
          <w:p w14:paraId="303E04F7" w14:textId="77777777" w:rsidR="009004A9" w:rsidRPr="009004A9" w:rsidRDefault="009004A9" w:rsidP="009004A9">
            <w:pPr>
              <w:ind w:right="113"/>
              <w:jc w:val="center"/>
              <w:rPr>
                <w:b/>
                <w:sz w:val="32"/>
                <w:szCs w:val="32"/>
              </w:rPr>
            </w:pPr>
            <w:r w:rsidRPr="009004A9">
              <w:rPr>
                <w:b/>
                <w:sz w:val="32"/>
                <w:szCs w:val="32"/>
              </w:rPr>
              <w:t>ASDA</w:t>
            </w:r>
          </w:p>
        </w:tc>
        <w:tc>
          <w:tcPr>
            <w:tcW w:w="1276" w:type="dxa"/>
            <w:shd w:val="clear" w:color="auto" w:fill="F2F2F2" w:themeFill="background1" w:themeFillShade="F2"/>
            <w:textDirection w:val="btLr"/>
          </w:tcPr>
          <w:p w14:paraId="5651334C" w14:textId="77777777" w:rsidR="009004A9" w:rsidRPr="009004A9" w:rsidRDefault="009004A9" w:rsidP="009004A9">
            <w:pPr>
              <w:ind w:right="113"/>
              <w:jc w:val="center"/>
              <w:rPr>
                <w:b/>
                <w:sz w:val="32"/>
                <w:szCs w:val="32"/>
              </w:rPr>
            </w:pPr>
            <w:r w:rsidRPr="009004A9">
              <w:rPr>
                <w:b/>
                <w:sz w:val="32"/>
                <w:szCs w:val="32"/>
              </w:rPr>
              <w:t>COOP</w:t>
            </w:r>
          </w:p>
        </w:tc>
        <w:tc>
          <w:tcPr>
            <w:tcW w:w="1276" w:type="dxa"/>
            <w:shd w:val="clear" w:color="auto" w:fill="F2F2F2" w:themeFill="background1" w:themeFillShade="F2"/>
            <w:textDirection w:val="btLr"/>
          </w:tcPr>
          <w:p w14:paraId="0429D3F6" w14:textId="77777777" w:rsidR="009004A9" w:rsidRPr="009004A9" w:rsidRDefault="009004A9" w:rsidP="009004A9">
            <w:pPr>
              <w:ind w:right="113"/>
              <w:jc w:val="center"/>
              <w:rPr>
                <w:b/>
                <w:sz w:val="32"/>
                <w:szCs w:val="32"/>
              </w:rPr>
            </w:pPr>
            <w:r w:rsidRPr="009004A9">
              <w:rPr>
                <w:b/>
                <w:sz w:val="32"/>
                <w:szCs w:val="32"/>
              </w:rPr>
              <w:t>ICELAND</w:t>
            </w:r>
          </w:p>
        </w:tc>
        <w:tc>
          <w:tcPr>
            <w:tcW w:w="1134" w:type="dxa"/>
            <w:shd w:val="clear" w:color="auto" w:fill="F2F2F2" w:themeFill="background1" w:themeFillShade="F2"/>
            <w:textDirection w:val="btLr"/>
          </w:tcPr>
          <w:p w14:paraId="53B546AE" w14:textId="77777777" w:rsidR="009004A9" w:rsidRPr="009004A9" w:rsidRDefault="009004A9" w:rsidP="009004A9">
            <w:pPr>
              <w:ind w:right="113"/>
              <w:jc w:val="center"/>
              <w:rPr>
                <w:b/>
                <w:sz w:val="32"/>
                <w:szCs w:val="32"/>
              </w:rPr>
            </w:pPr>
            <w:r w:rsidRPr="009004A9">
              <w:rPr>
                <w:b/>
                <w:sz w:val="32"/>
                <w:szCs w:val="32"/>
              </w:rPr>
              <w:t>LIDL</w:t>
            </w:r>
          </w:p>
        </w:tc>
        <w:tc>
          <w:tcPr>
            <w:tcW w:w="1276" w:type="dxa"/>
            <w:shd w:val="clear" w:color="auto" w:fill="F2F2F2" w:themeFill="background1" w:themeFillShade="F2"/>
            <w:textDirection w:val="btLr"/>
          </w:tcPr>
          <w:p w14:paraId="6C655188" w14:textId="77777777" w:rsidR="009004A9" w:rsidRPr="009004A9" w:rsidRDefault="009004A9" w:rsidP="009004A9">
            <w:pPr>
              <w:ind w:right="113"/>
              <w:jc w:val="center"/>
              <w:rPr>
                <w:b/>
                <w:sz w:val="32"/>
                <w:szCs w:val="32"/>
              </w:rPr>
            </w:pPr>
            <w:r w:rsidRPr="009004A9">
              <w:rPr>
                <w:b/>
                <w:sz w:val="32"/>
                <w:szCs w:val="32"/>
              </w:rPr>
              <w:t>M &amp; S</w:t>
            </w:r>
          </w:p>
        </w:tc>
        <w:tc>
          <w:tcPr>
            <w:tcW w:w="1275" w:type="dxa"/>
            <w:shd w:val="clear" w:color="auto" w:fill="F2F2F2" w:themeFill="background1" w:themeFillShade="F2"/>
            <w:textDirection w:val="btLr"/>
          </w:tcPr>
          <w:p w14:paraId="05F5C3D3" w14:textId="77777777" w:rsidR="009004A9" w:rsidRPr="009004A9" w:rsidRDefault="009004A9" w:rsidP="009004A9">
            <w:pPr>
              <w:ind w:right="113"/>
              <w:jc w:val="center"/>
              <w:rPr>
                <w:b/>
                <w:sz w:val="32"/>
                <w:szCs w:val="32"/>
              </w:rPr>
            </w:pPr>
            <w:r w:rsidRPr="009004A9">
              <w:rPr>
                <w:b/>
                <w:sz w:val="32"/>
                <w:szCs w:val="32"/>
              </w:rPr>
              <w:t>MORRISONS</w:t>
            </w:r>
          </w:p>
        </w:tc>
        <w:tc>
          <w:tcPr>
            <w:tcW w:w="1276" w:type="dxa"/>
            <w:shd w:val="clear" w:color="auto" w:fill="F2F2F2" w:themeFill="background1" w:themeFillShade="F2"/>
            <w:textDirection w:val="btLr"/>
          </w:tcPr>
          <w:p w14:paraId="40661B0B" w14:textId="77777777" w:rsidR="009004A9" w:rsidRPr="009004A9" w:rsidRDefault="009004A9" w:rsidP="009004A9">
            <w:pPr>
              <w:ind w:right="113"/>
              <w:jc w:val="center"/>
              <w:rPr>
                <w:b/>
                <w:sz w:val="32"/>
                <w:szCs w:val="32"/>
              </w:rPr>
            </w:pPr>
            <w:r w:rsidRPr="009004A9">
              <w:rPr>
                <w:b/>
                <w:sz w:val="32"/>
                <w:szCs w:val="32"/>
              </w:rPr>
              <w:t>SAINSBURYS</w:t>
            </w:r>
          </w:p>
          <w:p w14:paraId="282840FA" w14:textId="77777777" w:rsidR="009004A9" w:rsidRPr="009004A9" w:rsidRDefault="009004A9" w:rsidP="009004A9">
            <w:pPr>
              <w:ind w:right="113"/>
              <w:jc w:val="center"/>
              <w:rPr>
                <w:b/>
                <w:sz w:val="32"/>
                <w:szCs w:val="32"/>
              </w:rPr>
            </w:pPr>
          </w:p>
          <w:p w14:paraId="2B517157" w14:textId="77777777" w:rsidR="009004A9" w:rsidRPr="009004A9" w:rsidRDefault="009004A9" w:rsidP="009004A9">
            <w:pPr>
              <w:ind w:right="113"/>
              <w:jc w:val="center"/>
              <w:rPr>
                <w:b/>
                <w:sz w:val="32"/>
                <w:szCs w:val="32"/>
              </w:rPr>
            </w:pPr>
          </w:p>
          <w:p w14:paraId="6E75EB1F" w14:textId="77777777" w:rsidR="009004A9" w:rsidRPr="009004A9" w:rsidRDefault="009004A9" w:rsidP="009004A9">
            <w:pPr>
              <w:ind w:right="113"/>
              <w:jc w:val="center"/>
              <w:rPr>
                <w:b/>
                <w:sz w:val="32"/>
                <w:szCs w:val="32"/>
              </w:rPr>
            </w:pPr>
          </w:p>
        </w:tc>
        <w:tc>
          <w:tcPr>
            <w:tcW w:w="1134" w:type="dxa"/>
            <w:shd w:val="clear" w:color="auto" w:fill="F2F2F2" w:themeFill="background1" w:themeFillShade="F2"/>
            <w:textDirection w:val="btLr"/>
          </w:tcPr>
          <w:p w14:paraId="3CCA0045" w14:textId="77777777" w:rsidR="009004A9" w:rsidRPr="009004A9" w:rsidRDefault="009004A9" w:rsidP="009004A9">
            <w:pPr>
              <w:ind w:right="113"/>
              <w:jc w:val="center"/>
              <w:rPr>
                <w:b/>
                <w:sz w:val="32"/>
                <w:szCs w:val="32"/>
              </w:rPr>
            </w:pPr>
            <w:r w:rsidRPr="009004A9">
              <w:rPr>
                <w:b/>
                <w:sz w:val="32"/>
                <w:szCs w:val="32"/>
              </w:rPr>
              <w:t>TESCO</w:t>
            </w:r>
          </w:p>
        </w:tc>
        <w:tc>
          <w:tcPr>
            <w:tcW w:w="1276" w:type="dxa"/>
            <w:shd w:val="clear" w:color="auto" w:fill="F2F2F2" w:themeFill="background1" w:themeFillShade="F2"/>
            <w:textDirection w:val="btLr"/>
          </w:tcPr>
          <w:p w14:paraId="2C792239" w14:textId="77777777" w:rsidR="009004A9" w:rsidRPr="009004A9" w:rsidRDefault="009004A9" w:rsidP="009004A9">
            <w:pPr>
              <w:ind w:right="113"/>
              <w:jc w:val="center"/>
              <w:rPr>
                <w:b/>
                <w:sz w:val="32"/>
                <w:szCs w:val="32"/>
              </w:rPr>
            </w:pPr>
            <w:r w:rsidRPr="009004A9">
              <w:rPr>
                <w:b/>
                <w:sz w:val="32"/>
                <w:szCs w:val="32"/>
              </w:rPr>
              <w:t>WAITROSE</w:t>
            </w:r>
          </w:p>
        </w:tc>
      </w:tr>
      <w:tr w:rsidR="009004A9" w:rsidRPr="009004A9" w14:paraId="7EDCB63C" w14:textId="77777777" w:rsidTr="009004A9">
        <w:tc>
          <w:tcPr>
            <w:tcW w:w="3261" w:type="dxa"/>
            <w:shd w:val="clear" w:color="auto" w:fill="FFFFFF" w:themeFill="background1"/>
          </w:tcPr>
          <w:p w14:paraId="51462876" w14:textId="77777777" w:rsidR="009004A9" w:rsidRPr="009004A9" w:rsidRDefault="009004A9" w:rsidP="009004A9">
            <w:pPr>
              <w:rPr>
                <w:b/>
                <w:szCs w:val="24"/>
              </w:rPr>
            </w:pPr>
            <w:r w:rsidRPr="009004A9">
              <w:rPr>
                <w:b/>
                <w:szCs w:val="24"/>
              </w:rPr>
              <w:t>Website last updated?</w:t>
            </w:r>
          </w:p>
        </w:tc>
        <w:tc>
          <w:tcPr>
            <w:tcW w:w="1418" w:type="dxa"/>
          </w:tcPr>
          <w:p w14:paraId="0B8B0865" w14:textId="77777777" w:rsidR="009004A9" w:rsidRPr="009004A9" w:rsidRDefault="009004A9" w:rsidP="009004A9">
            <w:pPr>
              <w:jc w:val="center"/>
              <w:rPr>
                <w:b/>
                <w:szCs w:val="24"/>
              </w:rPr>
            </w:pPr>
            <w:r w:rsidRPr="009004A9">
              <w:rPr>
                <w:b/>
                <w:szCs w:val="24"/>
              </w:rPr>
              <w:t>2023</w:t>
            </w:r>
          </w:p>
        </w:tc>
        <w:tc>
          <w:tcPr>
            <w:tcW w:w="1275" w:type="dxa"/>
          </w:tcPr>
          <w:p w14:paraId="6FCDAFC7" w14:textId="77777777" w:rsidR="009004A9" w:rsidRPr="009004A9" w:rsidRDefault="009004A9" w:rsidP="009004A9">
            <w:pPr>
              <w:jc w:val="center"/>
              <w:rPr>
                <w:b/>
                <w:szCs w:val="24"/>
              </w:rPr>
            </w:pPr>
            <w:r w:rsidRPr="009004A9">
              <w:rPr>
                <w:b/>
                <w:szCs w:val="24"/>
              </w:rPr>
              <w:t>2023</w:t>
            </w:r>
          </w:p>
        </w:tc>
        <w:tc>
          <w:tcPr>
            <w:tcW w:w="1276" w:type="dxa"/>
          </w:tcPr>
          <w:p w14:paraId="40DD6220" w14:textId="77777777" w:rsidR="009004A9" w:rsidRPr="009004A9" w:rsidRDefault="009004A9" w:rsidP="009004A9">
            <w:pPr>
              <w:jc w:val="center"/>
              <w:rPr>
                <w:b/>
                <w:szCs w:val="24"/>
              </w:rPr>
            </w:pPr>
            <w:r w:rsidRPr="009004A9">
              <w:rPr>
                <w:b/>
                <w:szCs w:val="24"/>
              </w:rPr>
              <w:t>?</w:t>
            </w:r>
          </w:p>
        </w:tc>
        <w:tc>
          <w:tcPr>
            <w:tcW w:w="1276" w:type="dxa"/>
          </w:tcPr>
          <w:p w14:paraId="080A30C8" w14:textId="77777777" w:rsidR="009004A9" w:rsidRPr="009004A9" w:rsidRDefault="009004A9" w:rsidP="009004A9">
            <w:pPr>
              <w:jc w:val="center"/>
              <w:rPr>
                <w:b/>
                <w:szCs w:val="24"/>
                <w:highlight w:val="yellow"/>
              </w:rPr>
            </w:pPr>
            <w:r w:rsidRPr="009004A9">
              <w:rPr>
                <w:b/>
                <w:szCs w:val="24"/>
              </w:rPr>
              <w:t>2023</w:t>
            </w:r>
          </w:p>
        </w:tc>
        <w:tc>
          <w:tcPr>
            <w:tcW w:w="1134" w:type="dxa"/>
          </w:tcPr>
          <w:p w14:paraId="09FE2341" w14:textId="77777777" w:rsidR="009004A9" w:rsidRPr="009004A9" w:rsidRDefault="009004A9" w:rsidP="009004A9">
            <w:pPr>
              <w:jc w:val="center"/>
              <w:rPr>
                <w:b/>
                <w:szCs w:val="24"/>
              </w:rPr>
            </w:pPr>
            <w:r w:rsidRPr="009004A9">
              <w:rPr>
                <w:b/>
                <w:szCs w:val="24"/>
              </w:rPr>
              <w:t>2023</w:t>
            </w:r>
          </w:p>
        </w:tc>
        <w:tc>
          <w:tcPr>
            <w:tcW w:w="1276" w:type="dxa"/>
          </w:tcPr>
          <w:p w14:paraId="759B29BC" w14:textId="77777777" w:rsidR="009004A9" w:rsidRPr="009004A9" w:rsidRDefault="009004A9" w:rsidP="009004A9">
            <w:pPr>
              <w:jc w:val="center"/>
              <w:rPr>
                <w:b/>
                <w:szCs w:val="24"/>
              </w:rPr>
            </w:pPr>
            <w:r w:rsidRPr="009004A9">
              <w:rPr>
                <w:b/>
                <w:szCs w:val="24"/>
              </w:rPr>
              <w:t>2021</w:t>
            </w:r>
          </w:p>
        </w:tc>
        <w:tc>
          <w:tcPr>
            <w:tcW w:w="1275" w:type="dxa"/>
          </w:tcPr>
          <w:p w14:paraId="5C9D092E" w14:textId="77777777" w:rsidR="009004A9" w:rsidRPr="009004A9" w:rsidRDefault="009004A9" w:rsidP="009004A9">
            <w:pPr>
              <w:jc w:val="center"/>
              <w:rPr>
                <w:b/>
                <w:szCs w:val="24"/>
              </w:rPr>
            </w:pPr>
            <w:r w:rsidRPr="009004A9">
              <w:rPr>
                <w:b/>
                <w:szCs w:val="24"/>
              </w:rPr>
              <w:t>2024</w:t>
            </w:r>
          </w:p>
        </w:tc>
        <w:tc>
          <w:tcPr>
            <w:tcW w:w="1276" w:type="dxa"/>
          </w:tcPr>
          <w:p w14:paraId="0F761B88" w14:textId="77777777" w:rsidR="009004A9" w:rsidRPr="009004A9" w:rsidRDefault="009004A9" w:rsidP="009004A9">
            <w:pPr>
              <w:jc w:val="center"/>
              <w:rPr>
                <w:b/>
                <w:szCs w:val="24"/>
                <w:highlight w:val="yellow"/>
              </w:rPr>
            </w:pPr>
            <w:r w:rsidRPr="009004A9">
              <w:rPr>
                <w:b/>
                <w:szCs w:val="24"/>
              </w:rPr>
              <w:t>2024</w:t>
            </w:r>
          </w:p>
        </w:tc>
        <w:tc>
          <w:tcPr>
            <w:tcW w:w="1134" w:type="dxa"/>
          </w:tcPr>
          <w:p w14:paraId="410AE083" w14:textId="77777777" w:rsidR="009004A9" w:rsidRPr="009004A9" w:rsidRDefault="009004A9" w:rsidP="009004A9">
            <w:pPr>
              <w:jc w:val="center"/>
              <w:rPr>
                <w:b/>
                <w:szCs w:val="24"/>
                <w:highlight w:val="yellow"/>
              </w:rPr>
            </w:pPr>
            <w:r w:rsidRPr="009004A9">
              <w:rPr>
                <w:b/>
                <w:szCs w:val="24"/>
              </w:rPr>
              <w:t>2025</w:t>
            </w:r>
          </w:p>
        </w:tc>
        <w:tc>
          <w:tcPr>
            <w:tcW w:w="1276" w:type="dxa"/>
          </w:tcPr>
          <w:p w14:paraId="5953CC98" w14:textId="77777777" w:rsidR="009004A9" w:rsidRPr="009004A9" w:rsidRDefault="009004A9" w:rsidP="009004A9">
            <w:pPr>
              <w:jc w:val="center"/>
              <w:rPr>
                <w:b/>
                <w:szCs w:val="24"/>
              </w:rPr>
            </w:pPr>
            <w:r w:rsidRPr="009004A9">
              <w:rPr>
                <w:b/>
                <w:szCs w:val="24"/>
              </w:rPr>
              <w:t>2023</w:t>
            </w:r>
          </w:p>
        </w:tc>
      </w:tr>
      <w:tr w:rsidR="009004A9" w:rsidRPr="009004A9" w14:paraId="522752DC" w14:textId="77777777" w:rsidTr="009004A9">
        <w:tc>
          <w:tcPr>
            <w:tcW w:w="3261" w:type="dxa"/>
            <w:shd w:val="clear" w:color="auto" w:fill="FFFFFF" w:themeFill="background1"/>
          </w:tcPr>
          <w:p w14:paraId="744825E3" w14:textId="77777777" w:rsidR="009004A9" w:rsidRPr="009004A9" w:rsidRDefault="009004A9" w:rsidP="009004A9">
            <w:pPr>
              <w:rPr>
                <w:b/>
                <w:szCs w:val="24"/>
              </w:rPr>
            </w:pPr>
            <w:r w:rsidRPr="009004A9">
              <w:rPr>
                <w:b/>
                <w:szCs w:val="24"/>
              </w:rPr>
              <w:t>Applies to own brand only</w:t>
            </w:r>
          </w:p>
        </w:tc>
        <w:tc>
          <w:tcPr>
            <w:tcW w:w="1418" w:type="dxa"/>
          </w:tcPr>
          <w:p w14:paraId="0EE26CAE" w14:textId="77777777" w:rsidR="009004A9" w:rsidRPr="009004A9" w:rsidRDefault="009004A9" w:rsidP="009004A9">
            <w:pPr>
              <w:jc w:val="center"/>
              <w:rPr>
                <w:b/>
                <w:szCs w:val="24"/>
              </w:rPr>
            </w:pPr>
            <w:r w:rsidRPr="009004A9">
              <w:rPr>
                <w:b/>
                <w:szCs w:val="24"/>
              </w:rPr>
              <w:t>Yes</w:t>
            </w:r>
          </w:p>
        </w:tc>
        <w:tc>
          <w:tcPr>
            <w:tcW w:w="1275" w:type="dxa"/>
          </w:tcPr>
          <w:p w14:paraId="1F700264" w14:textId="77777777" w:rsidR="009004A9" w:rsidRPr="009004A9" w:rsidRDefault="009004A9" w:rsidP="009004A9">
            <w:pPr>
              <w:jc w:val="center"/>
              <w:rPr>
                <w:b/>
                <w:szCs w:val="24"/>
              </w:rPr>
            </w:pPr>
            <w:r w:rsidRPr="009004A9">
              <w:rPr>
                <w:b/>
                <w:szCs w:val="24"/>
              </w:rPr>
              <w:t>Yes</w:t>
            </w:r>
          </w:p>
        </w:tc>
        <w:tc>
          <w:tcPr>
            <w:tcW w:w="1276" w:type="dxa"/>
          </w:tcPr>
          <w:p w14:paraId="27186C21" w14:textId="77777777" w:rsidR="009004A9" w:rsidRPr="009004A9" w:rsidRDefault="009004A9" w:rsidP="009004A9">
            <w:pPr>
              <w:jc w:val="center"/>
              <w:rPr>
                <w:b/>
                <w:szCs w:val="24"/>
              </w:rPr>
            </w:pPr>
            <w:r w:rsidRPr="009004A9">
              <w:rPr>
                <w:b/>
                <w:szCs w:val="24"/>
              </w:rPr>
              <w:t>Yes</w:t>
            </w:r>
          </w:p>
        </w:tc>
        <w:tc>
          <w:tcPr>
            <w:tcW w:w="1276" w:type="dxa"/>
          </w:tcPr>
          <w:p w14:paraId="6EF8F17F" w14:textId="77777777" w:rsidR="009004A9" w:rsidRPr="009004A9" w:rsidRDefault="009004A9" w:rsidP="009004A9">
            <w:pPr>
              <w:jc w:val="center"/>
              <w:rPr>
                <w:b/>
                <w:szCs w:val="24"/>
              </w:rPr>
            </w:pPr>
            <w:r w:rsidRPr="009004A9">
              <w:rPr>
                <w:b/>
                <w:szCs w:val="24"/>
              </w:rPr>
              <w:t>Yes</w:t>
            </w:r>
          </w:p>
        </w:tc>
        <w:tc>
          <w:tcPr>
            <w:tcW w:w="1134" w:type="dxa"/>
          </w:tcPr>
          <w:p w14:paraId="5F55883A" w14:textId="77777777" w:rsidR="009004A9" w:rsidRPr="009004A9" w:rsidRDefault="009004A9" w:rsidP="009004A9">
            <w:pPr>
              <w:jc w:val="center"/>
              <w:rPr>
                <w:b/>
                <w:szCs w:val="24"/>
                <w:vertAlign w:val="superscript"/>
              </w:rPr>
            </w:pPr>
            <w:r w:rsidRPr="009004A9">
              <w:rPr>
                <w:b/>
                <w:szCs w:val="24"/>
              </w:rPr>
              <w:t xml:space="preserve">Yes </w:t>
            </w:r>
            <w:r w:rsidRPr="009004A9">
              <w:rPr>
                <w:b/>
                <w:szCs w:val="24"/>
                <w:vertAlign w:val="superscript"/>
              </w:rPr>
              <w:t>1</w:t>
            </w:r>
          </w:p>
        </w:tc>
        <w:tc>
          <w:tcPr>
            <w:tcW w:w="1276" w:type="dxa"/>
          </w:tcPr>
          <w:p w14:paraId="6F57F2E8" w14:textId="77777777" w:rsidR="009004A9" w:rsidRPr="009004A9" w:rsidRDefault="009004A9" w:rsidP="009004A9">
            <w:pPr>
              <w:jc w:val="center"/>
              <w:rPr>
                <w:b/>
                <w:szCs w:val="24"/>
              </w:rPr>
            </w:pPr>
            <w:r w:rsidRPr="009004A9">
              <w:rPr>
                <w:b/>
                <w:szCs w:val="24"/>
              </w:rPr>
              <w:t>Yes</w:t>
            </w:r>
          </w:p>
        </w:tc>
        <w:tc>
          <w:tcPr>
            <w:tcW w:w="1275" w:type="dxa"/>
          </w:tcPr>
          <w:p w14:paraId="1C0EA652" w14:textId="77777777" w:rsidR="009004A9" w:rsidRPr="009004A9" w:rsidRDefault="009004A9" w:rsidP="009004A9">
            <w:pPr>
              <w:jc w:val="center"/>
              <w:rPr>
                <w:b/>
                <w:szCs w:val="24"/>
              </w:rPr>
            </w:pPr>
            <w:r w:rsidRPr="009004A9">
              <w:rPr>
                <w:b/>
                <w:szCs w:val="24"/>
              </w:rPr>
              <w:t>Yes</w:t>
            </w:r>
          </w:p>
        </w:tc>
        <w:tc>
          <w:tcPr>
            <w:tcW w:w="1276" w:type="dxa"/>
          </w:tcPr>
          <w:p w14:paraId="790F4AF6" w14:textId="77777777" w:rsidR="009004A9" w:rsidRPr="009004A9" w:rsidRDefault="009004A9" w:rsidP="009004A9">
            <w:pPr>
              <w:jc w:val="center"/>
              <w:rPr>
                <w:b/>
                <w:szCs w:val="24"/>
                <w:vertAlign w:val="superscript"/>
              </w:rPr>
            </w:pPr>
            <w:r w:rsidRPr="009004A9">
              <w:rPr>
                <w:b/>
                <w:szCs w:val="24"/>
              </w:rPr>
              <w:t xml:space="preserve">Yes </w:t>
            </w:r>
            <w:r w:rsidRPr="009004A9">
              <w:rPr>
                <w:b/>
                <w:szCs w:val="24"/>
                <w:vertAlign w:val="superscript"/>
              </w:rPr>
              <w:t>9</w:t>
            </w:r>
          </w:p>
        </w:tc>
        <w:tc>
          <w:tcPr>
            <w:tcW w:w="1134" w:type="dxa"/>
          </w:tcPr>
          <w:p w14:paraId="5ABBC1E4" w14:textId="77777777" w:rsidR="009004A9" w:rsidRPr="009004A9" w:rsidRDefault="009004A9" w:rsidP="009004A9">
            <w:pPr>
              <w:jc w:val="center"/>
              <w:rPr>
                <w:b/>
                <w:szCs w:val="24"/>
              </w:rPr>
            </w:pPr>
            <w:r w:rsidRPr="009004A9">
              <w:rPr>
                <w:b/>
                <w:szCs w:val="24"/>
              </w:rPr>
              <w:t>Yes</w:t>
            </w:r>
          </w:p>
        </w:tc>
        <w:tc>
          <w:tcPr>
            <w:tcW w:w="1276" w:type="dxa"/>
          </w:tcPr>
          <w:p w14:paraId="700A31D9" w14:textId="77777777" w:rsidR="009004A9" w:rsidRPr="009004A9" w:rsidRDefault="009004A9" w:rsidP="009004A9">
            <w:pPr>
              <w:jc w:val="center"/>
              <w:rPr>
                <w:b/>
                <w:szCs w:val="24"/>
              </w:rPr>
            </w:pPr>
            <w:r w:rsidRPr="009004A9">
              <w:rPr>
                <w:b/>
                <w:szCs w:val="24"/>
              </w:rPr>
              <w:t>Yes</w:t>
            </w:r>
          </w:p>
        </w:tc>
      </w:tr>
      <w:tr w:rsidR="009004A9" w:rsidRPr="009004A9" w14:paraId="1F8F5DF4" w14:textId="77777777" w:rsidTr="009004A9">
        <w:trPr>
          <w:trHeight w:val="841"/>
        </w:trPr>
        <w:tc>
          <w:tcPr>
            <w:tcW w:w="3261" w:type="dxa"/>
            <w:shd w:val="clear" w:color="auto" w:fill="FFFFFF" w:themeFill="background1"/>
          </w:tcPr>
          <w:p w14:paraId="49A293AB" w14:textId="77777777" w:rsidR="009004A9" w:rsidRPr="009004A9" w:rsidRDefault="009004A9" w:rsidP="009004A9">
            <w:pPr>
              <w:shd w:val="clear" w:color="auto" w:fill="FFFFFF"/>
              <w:contextualSpacing/>
              <w:rPr>
                <w:rFonts w:eastAsia="Times New Roman"/>
                <w:b/>
                <w:color w:val="121212"/>
                <w:szCs w:val="24"/>
                <w:lang w:eastAsia="en-GB"/>
              </w:rPr>
            </w:pPr>
            <w:r w:rsidRPr="009004A9">
              <w:rPr>
                <w:rFonts w:eastAsia="Times New Roman"/>
                <w:b/>
                <w:color w:val="121212"/>
                <w:szCs w:val="24"/>
                <w:lang w:eastAsia="en-GB"/>
              </w:rPr>
              <w:t>Remove “problematic or unnecessary” single-use plastic from packaging.</w:t>
            </w:r>
          </w:p>
        </w:tc>
        <w:tc>
          <w:tcPr>
            <w:tcW w:w="1418" w:type="dxa"/>
          </w:tcPr>
          <w:p w14:paraId="7D07E77A" w14:textId="77777777" w:rsidR="009004A9" w:rsidRPr="009004A9" w:rsidRDefault="009004A9" w:rsidP="009004A9">
            <w:pPr>
              <w:jc w:val="center"/>
              <w:rPr>
                <w:b/>
                <w:szCs w:val="24"/>
              </w:rPr>
            </w:pPr>
            <w:r w:rsidRPr="009004A9">
              <w:rPr>
                <w:b/>
                <w:szCs w:val="24"/>
              </w:rPr>
              <w:t>Limited definition</w:t>
            </w:r>
          </w:p>
        </w:tc>
        <w:tc>
          <w:tcPr>
            <w:tcW w:w="1275" w:type="dxa"/>
          </w:tcPr>
          <w:p w14:paraId="334823CA" w14:textId="77777777" w:rsidR="009004A9" w:rsidRPr="009004A9" w:rsidRDefault="009004A9" w:rsidP="009004A9">
            <w:pPr>
              <w:jc w:val="center"/>
              <w:rPr>
                <w:b/>
                <w:szCs w:val="24"/>
              </w:rPr>
            </w:pPr>
            <w:r w:rsidRPr="009004A9">
              <w:rPr>
                <w:b/>
                <w:szCs w:val="24"/>
              </w:rPr>
              <w:t>Detailed list</w:t>
            </w:r>
          </w:p>
        </w:tc>
        <w:tc>
          <w:tcPr>
            <w:tcW w:w="1276" w:type="dxa"/>
          </w:tcPr>
          <w:p w14:paraId="7191C895" w14:textId="77777777" w:rsidR="009004A9" w:rsidRPr="009004A9" w:rsidRDefault="009004A9" w:rsidP="009004A9">
            <w:pPr>
              <w:jc w:val="center"/>
              <w:rPr>
                <w:b/>
                <w:szCs w:val="24"/>
              </w:rPr>
            </w:pPr>
            <w:r w:rsidRPr="009004A9">
              <w:rPr>
                <w:b/>
                <w:szCs w:val="24"/>
              </w:rPr>
              <w:t>List</w:t>
            </w:r>
          </w:p>
          <w:p w14:paraId="00C8F1EC" w14:textId="77777777" w:rsidR="009004A9" w:rsidRPr="009004A9" w:rsidRDefault="009004A9" w:rsidP="009004A9">
            <w:pPr>
              <w:jc w:val="center"/>
              <w:rPr>
                <w:b/>
                <w:szCs w:val="24"/>
              </w:rPr>
            </w:pPr>
            <w:r w:rsidRPr="009004A9">
              <w:rPr>
                <w:b/>
                <w:szCs w:val="24"/>
              </w:rPr>
              <w:t>No data</w:t>
            </w:r>
          </w:p>
        </w:tc>
        <w:tc>
          <w:tcPr>
            <w:tcW w:w="1276" w:type="dxa"/>
          </w:tcPr>
          <w:p w14:paraId="37F58C87" w14:textId="77777777" w:rsidR="009004A9" w:rsidRPr="009004A9" w:rsidRDefault="009004A9" w:rsidP="009004A9">
            <w:pPr>
              <w:jc w:val="center"/>
              <w:rPr>
                <w:b/>
                <w:szCs w:val="24"/>
              </w:rPr>
            </w:pPr>
            <w:r w:rsidRPr="009004A9">
              <w:rPr>
                <w:b/>
                <w:szCs w:val="24"/>
              </w:rPr>
              <w:t>All plastic by 2023</w:t>
            </w:r>
          </w:p>
        </w:tc>
        <w:tc>
          <w:tcPr>
            <w:tcW w:w="1134" w:type="dxa"/>
          </w:tcPr>
          <w:p w14:paraId="621CEDCF" w14:textId="77777777" w:rsidR="009004A9" w:rsidRPr="009004A9" w:rsidRDefault="009004A9" w:rsidP="009004A9">
            <w:pPr>
              <w:jc w:val="center"/>
              <w:rPr>
                <w:b/>
                <w:szCs w:val="24"/>
                <w:vertAlign w:val="superscript"/>
              </w:rPr>
            </w:pPr>
            <w:r w:rsidRPr="009004A9">
              <w:rPr>
                <w:b/>
                <w:szCs w:val="24"/>
              </w:rPr>
              <w:t>95%</w:t>
            </w:r>
            <w:r w:rsidRPr="009004A9">
              <w:rPr>
                <w:b/>
                <w:szCs w:val="24"/>
                <w:vertAlign w:val="superscript"/>
              </w:rPr>
              <w:t>2</w:t>
            </w:r>
          </w:p>
        </w:tc>
        <w:tc>
          <w:tcPr>
            <w:tcW w:w="1276" w:type="dxa"/>
          </w:tcPr>
          <w:p w14:paraId="0ADC108B" w14:textId="77777777" w:rsidR="009004A9" w:rsidRPr="009004A9" w:rsidRDefault="009004A9" w:rsidP="009004A9">
            <w:pPr>
              <w:jc w:val="center"/>
              <w:rPr>
                <w:b/>
                <w:color w:val="FF0000"/>
                <w:szCs w:val="24"/>
              </w:rPr>
            </w:pPr>
            <w:r w:rsidRPr="009004A9">
              <w:rPr>
                <w:b/>
                <w:color w:val="FF0000"/>
                <w:szCs w:val="24"/>
              </w:rPr>
              <w:t>By 2025</w:t>
            </w:r>
          </w:p>
          <w:p w14:paraId="37735F04" w14:textId="77777777" w:rsidR="009004A9" w:rsidRPr="009004A9" w:rsidRDefault="009004A9" w:rsidP="009004A9">
            <w:pPr>
              <w:jc w:val="center"/>
              <w:rPr>
                <w:b/>
                <w:szCs w:val="24"/>
              </w:rPr>
            </w:pPr>
            <w:r w:rsidRPr="009004A9">
              <w:rPr>
                <w:b/>
                <w:szCs w:val="24"/>
              </w:rPr>
              <w:t>Some egs.</w:t>
            </w:r>
          </w:p>
        </w:tc>
        <w:tc>
          <w:tcPr>
            <w:tcW w:w="1275" w:type="dxa"/>
          </w:tcPr>
          <w:p w14:paraId="6010F0F8" w14:textId="77777777" w:rsidR="009004A9" w:rsidRPr="009004A9" w:rsidRDefault="009004A9" w:rsidP="009004A9">
            <w:pPr>
              <w:jc w:val="center"/>
              <w:rPr>
                <w:b/>
                <w:szCs w:val="24"/>
                <w:vertAlign w:val="superscript"/>
              </w:rPr>
            </w:pPr>
            <w:r w:rsidRPr="009004A9">
              <w:rPr>
                <w:b/>
                <w:color w:val="FF0000"/>
                <w:szCs w:val="24"/>
              </w:rPr>
              <w:t xml:space="preserve">100% </w:t>
            </w:r>
            <w:r w:rsidRPr="009004A9">
              <w:rPr>
                <w:b/>
                <w:color w:val="FF0000"/>
                <w:szCs w:val="24"/>
                <w:vertAlign w:val="superscript"/>
              </w:rPr>
              <w:t>8</w:t>
            </w:r>
          </w:p>
        </w:tc>
        <w:tc>
          <w:tcPr>
            <w:tcW w:w="1276" w:type="dxa"/>
          </w:tcPr>
          <w:p w14:paraId="04F9561B" w14:textId="77777777" w:rsidR="009004A9" w:rsidRPr="009004A9" w:rsidRDefault="009004A9" w:rsidP="009004A9">
            <w:pPr>
              <w:jc w:val="center"/>
              <w:rPr>
                <w:b/>
                <w:szCs w:val="24"/>
              </w:rPr>
            </w:pPr>
            <w:r w:rsidRPr="009004A9">
              <w:rPr>
                <w:b/>
                <w:szCs w:val="24"/>
              </w:rPr>
              <w:t>Detailed list</w:t>
            </w:r>
          </w:p>
          <w:p w14:paraId="6C68EE85" w14:textId="77777777" w:rsidR="009004A9" w:rsidRPr="009004A9" w:rsidRDefault="009004A9" w:rsidP="009004A9">
            <w:pPr>
              <w:jc w:val="center"/>
              <w:rPr>
                <w:b/>
                <w:szCs w:val="24"/>
              </w:rPr>
            </w:pPr>
          </w:p>
        </w:tc>
        <w:tc>
          <w:tcPr>
            <w:tcW w:w="1134" w:type="dxa"/>
          </w:tcPr>
          <w:p w14:paraId="109364AC" w14:textId="77777777" w:rsidR="009004A9" w:rsidRPr="009004A9" w:rsidRDefault="009004A9" w:rsidP="009004A9">
            <w:pPr>
              <w:jc w:val="center"/>
              <w:rPr>
                <w:b/>
                <w:szCs w:val="24"/>
              </w:rPr>
            </w:pPr>
            <w:r w:rsidRPr="009004A9">
              <w:rPr>
                <w:b/>
                <w:szCs w:val="24"/>
              </w:rPr>
              <w:t>Some egs.</w:t>
            </w:r>
          </w:p>
        </w:tc>
        <w:tc>
          <w:tcPr>
            <w:tcW w:w="1276" w:type="dxa"/>
          </w:tcPr>
          <w:p w14:paraId="0189D3CF" w14:textId="77777777" w:rsidR="009004A9" w:rsidRPr="009004A9" w:rsidRDefault="009004A9" w:rsidP="009004A9">
            <w:pPr>
              <w:jc w:val="center"/>
              <w:rPr>
                <w:b/>
                <w:szCs w:val="24"/>
              </w:rPr>
            </w:pPr>
            <w:r w:rsidRPr="009004A9">
              <w:rPr>
                <w:b/>
                <w:szCs w:val="24"/>
              </w:rPr>
              <w:t>Some egs.</w:t>
            </w:r>
          </w:p>
        </w:tc>
      </w:tr>
      <w:tr w:rsidR="009004A9" w:rsidRPr="009004A9" w14:paraId="1BE6223D" w14:textId="77777777" w:rsidTr="009004A9">
        <w:tc>
          <w:tcPr>
            <w:tcW w:w="3261" w:type="dxa"/>
            <w:shd w:val="clear" w:color="auto" w:fill="FFFFFF" w:themeFill="background1"/>
          </w:tcPr>
          <w:p w14:paraId="5A14247E" w14:textId="77777777" w:rsidR="009004A9" w:rsidRPr="009004A9" w:rsidRDefault="009004A9" w:rsidP="009004A9">
            <w:pPr>
              <w:shd w:val="clear" w:color="auto" w:fill="FFFFFF"/>
              <w:contextualSpacing/>
              <w:rPr>
                <w:rFonts w:eastAsia="Times New Roman"/>
                <w:b/>
                <w:color w:val="121212"/>
                <w:szCs w:val="24"/>
                <w:lang w:eastAsia="en-GB"/>
              </w:rPr>
            </w:pPr>
            <w:r w:rsidRPr="009004A9">
              <w:rPr>
                <w:rFonts w:eastAsia="Times New Roman"/>
                <w:b/>
                <w:color w:val="121212"/>
                <w:szCs w:val="24"/>
                <w:lang w:eastAsia="en-GB"/>
              </w:rPr>
              <w:t>100% of plastic packaging should be reusable, recyclable or compostable</w:t>
            </w:r>
          </w:p>
          <w:p w14:paraId="51C8ECB9" w14:textId="77777777" w:rsidR="009004A9" w:rsidRPr="009004A9" w:rsidRDefault="009004A9" w:rsidP="009004A9">
            <w:pPr>
              <w:shd w:val="clear" w:color="auto" w:fill="FFFFFF"/>
              <w:contextualSpacing/>
              <w:rPr>
                <w:rFonts w:eastAsia="Times New Roman"/>
                <w:szCs w:val="24"/>
                <w:lang w:eastAsia="en-GB"/>
              </w:rPr>
            </w:pPr>
            <w:r w:rsidRPr="009004A9">
              <w:rPr>
                <w:rFonts w:eastAsia="Times New Roman"/>
                <w:b/>
                <w:color w:val="FF0000"/>
                <w:szCs w:val="24"/>
                <w:lang w:eastAsia="en-GB"/>
              </w:rPr>
              <w:t xml:space="preserve">Goal </w:t>
            </w:r>
            <w:r w:rsidRPr="009004A9">
              <w:rPr>
                <w:rFonts w:eastAsia="Times New Roman"/>
                <w:b/>
                <w:szCs w:val="24"/>
                <w:lang w:eastAsia="en-GB"/>
              </w:rPr>
              <w:t>v. Actual</w:t>
            </w:r>
          </w:p>
        </w:tc>
        <w:tc>
          <w:tcPr>
            <w:tcW w:w="1418" w:type="dxa"/>
          </w:tcPr>
          <w:p w14:paraId="242E496E" w14:textId="77777777" w:rsidR="009004A9" w:rsidRPr="009004A9" w:rsidRDefault="009004A9" w:rsidP="009004A9">
            <w:pPr>
              <w:jc w:val="center"/>
              <w:rPr>
                <w:b/>
                <w:szCs w:val="24"/>
              </w:rPr>
            </w:pPr>
            <w:r w:rsidRPr="009004A9">
              <w:rPr>
                <w:b/>
                <w:color w:val="FF0000"/>
                <w:szCs w:val="24"/>
              </w:rPr>
              <w:t xml:space="preserve"> 100% by 2022 </w:t>
            </w:r>
            <w:r w:rsidRPr="009004A9">
              <w:rPr>
                <w:b/>
                <w:color w:val="FF0000"/>
                <w:szCs w:val="24"/>
                <w:vertAlign w:val="superscript"/>
              </w:rPr>
              <w:t xml:space="preserve">5 </w:t>
            </w:r>
            <w:r w:rsidRPr="009004A9">
              <w:rPr>
                <w:b/>
                <w:szCs w:val="24"/>
              </w:rPr>
              <w:t>98.8%</w:t>
            </w:r>
          </w:p>
          <w:p w14:paraId="1EC3BABC" w14:textId="77777777" w:rsidR="009004A9" w:rsidRPr="009004A9" w:rsidRDefault="009004A9" w:rsidP="009004A9">
            <w:pPr>
              <w:jc w:val="center"/>
              <w:rPr>
                <w:b/>
                <w:szCs w:val="24"/>
                <w:vertAlign w:val="superscript"/>
              </w:rPr>
            </w:pPr>
          </w:p>
        </w:tc>
        <w:tc>
          <w:tcPr>
            <w:tcW w:w="1275" w:type="dxa"/>
          </w:tcPr>
          <w:p w14:paraId="55DF737F" w14:textId="77777777" w:rsidR="009004A9" w:rsidRPr="009004A9" w:rsidRDefault="009004A9" w:rsidP="009004A9">
            <w:pPr>
              <w:jc w:val="center"/>
              <w:rPr>
                <w:b/>
                <w:color w:val="FF0000"/>
                <w:szCs w:val="24"/>
              </w:rPr>
            </w:pPr>
            <w:r w:rsidRPr="009004A9">
              <w:rPr>
                <w:b/>
                <w:color w:val="FF0000"/>
                <w:szCs w:val="24"/>
              </w:rPr>
              <w:t>By 2025</w:t>
            </w:r>
          </w:p>
          <w:p w14:paraId="785EA7A0" w14:textId="77777777" w:rsidR="009004A9" w:rsidRPr="009004A9" w:rsidRDefault="009004A9" w:rsidP="009004A9">
            <w:pPr>
              <w:jc w:val="center"/>
              <w:rPr>
                <w:b/>
                <w:color w:val="FF0000"/>
                <w:szCs w:val="24"/>
              </w:rPr>
            </w:pPr>
            <w:r w:rsidRPr="009004A9">
              <w:rPr>
                <w:b/>
                <w:color w:val="000000" w:themeColor="text1"/>
                <w:szCs w:val="24"/>
              </w:rPr>
              <w:t>96%</w:t>
            </w:r>
          </w:p>
        </w:tc>
        <w:tc>
          <w:tcPr>
            <w:tcW w:w="1276" w:type="dxa"/>
          </w:tcPr>
          <w:p w14:paraId="625192D1" w14:textId="77777777" w:rsidR="009004A9" w:rsidRPr="009004A9" w:rsidRDefault="009004A9" w:rsidP="009004A9">
            <w:pPr>
              <w:jc w:val="center"/>
              <w:rPr>
                <w:b/>
                <w:color w:val="FF0000"/>
                <w:szCs w:val="24"/>
              </w:rPr>
            </w:pPr>
            <w:r w:rsidRPr="009004A9">
              <w:rPr>
                <w:b/>
                <w:color w:val="FF0000"/>
                <w:szCs w:val="24"/>
              </w:rPr>
              <w:t>100% by 2023</w:t>
            </w:r>
          </w:p>
          <w:p w14:paraId="6E7A5921" w14:textId="77777777" w:rsidR="009004A9" w:rsidRPr="009004A9" w:rsidRDefault="009004A9" w:rsidP="009004A9">
            <w:pPr>
              <w:jc w:val="center"/>
              <w:rPr>
                <w:b/>
                <w:szCs w:val="24"/>
              </w:rPr>
            </w:pPr>
            <w:r w:rsidRPr="009004A9">
              <w:rPr>
                <w:b/>
                <w:szCs w:val="24"/>
              </w:rPr>
              <w:t>100%?</w:t>
            </w:r>
          </w:p>
          <w:p w14:paraId="66BA34D5" w14:textId="77777777" w:rsidR="009004A9" w:rsidRPr="009004A9" w:rsidRDefault="009004A9" w:rsidP="009004A9">
            <w:pPr>
              <w:jc w:val="center"/>
              <w:rPr>
                <w:b/>
                <w:szCs w:val="24"/>
              </w:rPr>
            </w:pPr>
            <w:r w:rsidRPr="009004A9">
              <w:rPr>
                <w:b/>
              </w:rPr>
              <w:t>(46% 2017)</w:t>
            </w:r>
          </w:p>
        </w:tc>
        <w:tc>
          <w:tcPr>
            <w:tcW w:w="1276" w:type="dxa"/>
          </w:tcPr>
          <w:p w14:paraId="1089B44F" w14:textId="77777777" w:rsidR="009004A9" w:rsidRPr="009004A9" w:rsidRDefault="009004A9" w:rsidP="009004A9">
            <w:pPr>
              <w:jc w:val="center"/>
              <w:rPr>
                <w:b/>
                <w:color w:val="FF0000"/>
                <w:szCs w:val="24"/>
              </w:rPr>
            </w:pPr>
            <w:r w:rsidRPr="009004A9">
              <w:rPr>
                <w:b/>
                <w:color w:val="FF0000"/>
                <w:szCs w:val="24"/>
              </w:rPr>
              <w:t>100% by 2023</w:t>
            </w:r>
            <w:r w:rsidRPr="009004A9">
              <w:rPr>
                <w:b/>
                <w:szCs w:val="24"/>
              </w:rPr>
              <w:t xml:space="preserve"> 51% by 2023</w:t>
            </w:r>
          </w:p>
        </w:tc>
        <w:tc>
          <w:tcPr>
            <w:tcW w:w="1134" w:type="dxa"/>
          </w:tcPr>
          <w:p w14:paraId="0DD707E1" w14:textId="77777777" w:rsidR="009004A9" w:rsidRPr="009004A9" w:rsidRDefault="009004A9" w:rsidP="009004A9">
            <w:pPr>
              <w:jc w:val="center"/>
              <w:rPr>
                <w:b/>
                <w:color w:val="FF0000"/>
                <w:szCs w:val="24"/>
              </w:rPr>
            </w:pPr>
            <w:r w:rsidRPr="009004A9">
              <w:rPr>
                <w:b/>
                <w:color w:val="FF0000"/>
                <w:szCs w:val="24"/>
              </w:rPr>
              <w:t xml:space="preserve"> 90% by 2023</w:t>
            </w:r>
          </w:p>
          <w:p w14:paraId="0D55F9AA" w14:textId="77777777" w:rsidR="009004A9" w:rsidRPr="009004A9" w:rsidRDefault="009004A9" w:rsidP="009004A9">
            <w:pPr>
              <w:jc w:val="center"/>
              <w:rPr>
                <w:b/>
                <w:szCs w:val="24"/>
              </w:rPr>
            </w:pPr>
            <w:r w:rsidRPr="009004A9">
              <w:rPr>
                <w:b/>
                <w:szCs w:val="24"/>
              </w:rPr>
              <w:t>94.4%</w:t>
            </w:r>
          </w:p>
          <w:p w14:paraId="3657A7B4" w14:textId="77777777" w:rsidR="009004A9" w:rsidRPr="009004A9" w:rsidRDefault="009004A9" w:rsidP="009004A9">
            <w:pPr>
              <w:jc w:val="center"/>
              <w:rPr>
                <w:b/>
                <w:color w:val="FF0000"/>
                <w:szCs w:val="24"/>
              </w:rPr>
            </w:pPr>
          </w:p>
        </w:tc>
        <w:tc>
          <w:tcPr>
            <w:tcW w:w="1276" w:type="dxa"/>
          </w:tcPr>
          <w:p w14:paraId="5BC98007" w14:textId="77777777" w:rsidR="009004A9" w:rsidRPr="009004A9" w:rsidRDefault="009004A9" w:rsidP="009004A9">
            <w:pPr>
              <w:jc w:val="center"/>
              <w:rPr>
                <w:b/>
                <w:color w:val="FF0000"/>
                <w:szCs w:val="24"/>
              </w:rPr>
            </w:pPr>
            <w:r w:rsidRPr="009004A9">
              <w:rPr>
                <w:b/>
                <w:color w:val="FF0000"/>
                <w:szCs w:val="24"/>
              </w:rPr>
              <w:t>100% by 2025</w:t>
            </w:r>
          </w:p>
          <w:p w14:paraId="5C416C00" w14:textId="77777777" w:rsidR="009004A9" w:rsidRPr="009004A9" w:rsidRDefault="009004A9" w:rsidP="009004A9">
            <w:pPr>
              <w:jc w:val="center"/>
              <w:rPr>
                <w:b/>
                <w:szCs w:val="24"/>
                <w:vertAlign w:val="superscript"/>
              </w:rPr>
            </w:pPr>
            <w:r w:rsidRPr="009004A9">
              <w:rPr>
                <w:b/>
                <w:szCs w:val="24"/>
              </w:rPr>
              <w:t>91%</w:t>
            </w:r>
          </w:p>
          <w:p w14:paraId="54D92593" w14:textId="77777777" w:rsidR="009004A9" w:rsidRPr="009004A9" w:rsidRDefault="009004A9" w:rsidP="009004A9">
            <w:pPr>
              <w:jc w:val="center"/>
              <w:rPr>
                <w:b/>
                <w:color w:val="FF0000"/>
                <w:szCs w:val="24"/>
              </w:rPr>
            </w:pPr>
          </w:p>
        </w:tc>
        <w:tc>
          <w:tcPr>
            <w:tcW w:w="1275" w:type="dxa"/>
          </w:tcPr>
          <w:p w14:paraId="29834F9F" w14:textId="77777777" w:rsidR="009004A9" w:rsidRPr="009004A9" w:rsidRDefault="009004A9" w:rsidP="009004A9">
            <w:pPr>
              <w:jc w:val="center"/>
              <w:rPr>
                <w:b/>
                <w:szCs w:val="24"/>
              </w:rPr>
            </w:pPr>
            <w:r w:rsidRPr="009004A9">
              <w:rPr>
                <w:b/>
                <w:szCs w:val="24"/>
              </w:rPr>
              <w:t>86%</w:t>
            </w:r>
          </w:p>
        </w:tc>
        <w:tc>
          <w:tcPr>
            <w:tcW w:w="1276" w:type="dxa"/>
          </w:tcPr>
          <w:p w14:paraId="2D924AB9" w14:textId="77777777" w:rsidR="009004A9" w:rsidRPr="009004A9" w:rsidRDefault="009004A9" w:rsidP="009004A9">
            <w:pPr>
              <w:jc w:val="center"/>
              <w:rPr>
                <w:b/>
                <w:color w:val="FF0000"/>
                <w:szCs w:val="24"/>
              </w:rPr>
            </w:pPr>
            <w:r w:rsidRPr="009004A9">
              <w:rPr>
                <w:b/>
                <w:color w:val="FF0000"/>
                <w:szCs w:val="24"/>
              </w:rPr>
              <w:t>(100% by 2025)</w:t>
            </w:r>
          </w:p>
          <w:p w14:paraId="60496B61" w14:textId="77777777" w:rsidR="009004A9" w:rsidRPr="009004A9" w:rsidRDefault="009004A9" w:rsidP="009004A9">
            <w:pPr>
              <w:jc w:val="center"/>
              <w:rPr>
                <w:b/>
                <w:color w:val="000000" w:themeColor="text1"/>
                <w:szCs w:val="24"/>
              </w:rPr>
            </w:pPr>
            <w:r w:rsidRPr="009004A9">
              <w:rPr>
                <w:b/>
                <w:color w:val="000000" w:themeColor="text1"/>
                <w:szCs w:val="24"/>
              </w:rPr>
              <w:t>No data</w:t>
            </w:r>
          </w:p>
        </w:tc>
        <w:tc>
          <w:tcPr>
            <w:tcW w:w="1134" w:type="dxa"/>
          </w:tcPr>
          <w:p w14:paraId="7BA94FB6" w14:textId="77777777" w:rsidR="009004A9" w:rsidRPr="009004A9" w:rsidRDefault="009004A9" w:rsidP="009004A9">
            <w:pPr>
              <w:jc w:val="center"/>
              <w:rPr>
                <w:b/>
                <w:szCs w:val="24"/>
              </w:rPr>
            </w:pPr>
            <w:r w:rsidRPr="009004A9">
              <w:rPr>
                <w:b/>
                <w:color w:val="FF0000"/>
                <w:szCs w:val="24"/>
              </w:rPr>
              <w:t xml:space="preserve"> (100 by 2025)</w:t>
            </w:r>
            <w:r w:rsidRPr="009004A9">
              <w:rPr>
                <w:b/>
                <w:szCs w:val="24"/>
              </w:rPr>
              <w:t xml:space="preserve"> </w:t>
            </w:r>
          </w:p>
          <w:p w14:paraId="2963F367" w14:textId="77777777" w:rsidR="009004A9" w:rsidRPr="009004A9" w:rsidRDefault="009004A9" w:rsidP="009004A9">
            <w:pPr>
              <w:jc w:val="center"/>
              <w:rPr>
                <w:b/>
                <w:szCs w:val="24"/>
              </w:rPr>
            </w:pPr>
            <w:r w:rsidRPr="009004A9">
              <w:rPr>
                <w:b/>
                <w:szCs w:val="24"/>
              </w:rPr>
              <w:t>87 - 99%</w:t>
            </w:r>
          </w:p>
          <w:p w14:paraId="7A7D7AAD" w14:textId="77777777" w:rsidR="009004A9" w:rsidRPr="009004A9" w:rsidRDefault="009004A9" w:rsidP="009004A9">
            <w:pPr>
              <w:jc w:val="center"/>
              <w:rPr>
                <w:b/>
                <w:color w:val="FF0000"/>
                <w:szCs w:val="24"/>
              </w:rPr>
            </w:pPr>
          </w:p>
        </w:tc>
        <w:tc>
          <w:tcPr>
            <w:tcW w:w="1276" w:type="dxa"/>
          </w:tcPr>
          <w:p w14:paraId="3AD82AE5" w14:textId="77777777" w:rsidR="009004A9" w:rsidRPr="009004A9" w:rsidRDefault="009004A9" w:rsidP="009004A9">
            <w:pPr>
              <w:jc w:val="center"/>
              <w:rPr>
                <w:b/>
                <w:szCs w:val="24"/>
              </w:rPr>
            </w:pPr>
            <w:r w:rsidRPr="009004A9">
              <w:rPr>
                <w:b/>
                <w:color w:val="FF0000"/>
                <w:szCs w:val="24"/>
              </w:rPr>
              <w:t xml:space="preserve"> (100% by 2023)</w:t>
            </w:r>
            <w:r w:rsidRPr="009004A9">
              <w:rPr>
                <w:b/>
                <w:szCs w:val="24"/>
              </w:rPr>
              <w:t xml:space="preserve"> 97%</w:t>
            </w:r>
          </w:p>
          <w:p w14:paraId="11F26A56" w14:textId="77777777" w:rsidR="009004A9" w:rsidRPr="009004A9" w:rsidRDefault="009004A9" w:rsidP="009004A9">
            <w:pPr>
              <w:jc w:val="center"/>
              <w:rPr>
                <w:b/>
                <w:color w:val="FF0000"/>
                <w:szCs w:val="24"/>
              </w:rPr>
            </w:pPr>
          </w:p>
        </w:tc>
      </w:tr>
      <w:tr w:rsidR="009004A9" w:rsidRPr="009004A9" w14:paraId="270880F7" w14:textId="77777777" w:rsidTr="009004A9">
        <w:tc>
          <w:tcPr>
            <w:tcW w:w="3261" w:type="dxa"/>
            <w:shd w:val="clear" w:color="auto" w:fill="FFFFFF" w:themeFill="background1"/>
          </w:tcPr>
          <w:p w14:paraId="66BC2C17" w14:textId="77777777" w:rsidR="009004A9" w:rsidRPr="009004A9" w:rsidRDefault="009004A9" w:rsidP="009004A9">
            <w:pPr>
              <w:shd w:val="clear" w:color="auto" w:fill="FFFFFF"/>
              <w:rPr>
                <w:rFonts w:eastAsia="Times New Roman"/>
                <w:b/>
                <w:color w:val="121212"/>
                <w:szCs w:val="24"/>
                <w:lang w:eastAsia="en-GB"/>
              </w:rPr>
            </w:pPr>
            <w:r w:rsidRPr="009004A9">
              <w:rPr>
                <w:rFonts w:eastAsia="Times New Roman"/>
                <w:b/>
                <w:color w:val="121212"/>
                <w:szCs w:val="24"/>
                <w:lang w:eastAsia="en-GB"/>
              </w:rPr>
              <w:t>70% should be effectively recycled or composted</w:t>
            </w:r>
          </w:p>
          <w:p w14:paraId="5BF45575" w14:textId="77777777" w:rsidR="009004A9" w:rsidRPr="009004A9" w:rsidRDefault="009004A9" w:rsidP="009004A9">
            <w:pPr>
              <w:shd w:val="clear" w:color="auto" w:fill="FFFFFF"/>
              <w:rPr>
                <w:rFonts w:eastAsia="Times New Roman"/>
                <w:b/>
                <w:color w:val="000000" w:themeColor="text1"/>
                <w:szCs w:val="24"/>
                <w:lang w:eastAsia="en-GB"/>
              </w:rPr>
            </w:pPr>
            <w:r w:rsidRPr="009004A9">
              <w:rPr>
                <w:rFonts w:eastAsia="Times New Roman"/>
                <w:b/>
                <w:color w:val="FF0000"/>
                <w:szCs w:val="24"/>
                <w:lang w:eastAsia="en-GB"/>
              </w:rPr>
              <w:t xml:space="preserve">Goal </w:t>
            </w:r>
            <w:r w:rsidRPr="009004A9">
              <w:rPr>
                <w:rFonts w:eastAsia="Times New Roman"/>
                <w:b/>
                <w:color w:val="000000" w:themeColor="text1"/>
                <w:szCs w:val="24"/>
                <w:lang w:eastAsia="en-GB"/>
              </w:rPr>
              <w:t>v. Actual</w:t>
            </w:r>
          </w:p>
        </w:tc>
        <w:tc>
          <w:tcPr>
            <w:tcW w:w="1418" w:type="dxa"/>
          </w:tcPr>
          <w:p w14:paraId="477F40F2" w14:textId="77777777" w:rsidR="009004A9" w:rsidRPr="009004A9" w:rsidRDefault="009004A9" w:rsidP="009004A9">
            <w:pPr>
              <w:jc w:val="center"/>
              <w:rPr>
                <w:b/>
                <w:szCs w:val="24"/>
              </w:rPr>
            </w:pPr>
            <w:r w:rsidRPr="009004A9">
              <w:rPr>
                <w:b/>
                <w:szCs w:val="24"/>
              </w:rPr>
              <w:t>No data</w:t>
            </w:r>
          </w:p>
        </w:tc>
        <w:tc>
          <w:tcPr>
            <w:tcW w:w="1275" w:type="dxa"/>
          </w:tcPr>
          <w:p w14:paraId="77EB5CC7" w14:textId="77777777" w:rsidR="009004A9" w:rsidRPr="009004A9" w:rsidRDefault="009004A9" w:rsidP="009004A9">
            <w:pPr>
              <w:jc w:val="center"/>
              <w:rPr>
                <w:b/>
                <w:szCs w:val="24"/>
              </w:rPr>
            </w:pPr>
            <w:r w:rsidRPr="009004A9">
              <w:rPr>
                <w:b/>
                <w:szCs w:val="24"/>
              </w:rPr>
              <w:t>No data</w:t>
            </w:r>
          </w:p>
        </w:tc>
        <w:tc>
          <w:tcPr>
            <w:tcW w:w="1276" w:type="dxa"/>
          </w:tcPr>
          <w:p w14:paraId="1B532878" w14:textId="77777777" w:rsidR="009004A9" w:rsidRPr="009004A9" w:rsidRDefault="009004A9" w:rsidP="009004A9">
            <w:pPr>
              <w:jc w:val="center"/>
              <w:rPr>
                <w:b/>
                <w:szCs w:val="24"/>
              </w:rPr>
            </w:pPr>
            <w:r w:rsidRPr="009004A9">
              <w:rPr>
                <w:b/>
                <w:szCs w:val="24"/>
              </w:rPr>
              <w:t>95%</w:t>
            </w:r>
          </w:p>
          <w:p w14:paraId="604445E7" w14:textId="77777777" w:rsidR="009004A9" w:rsidRPr="009004A9" w:rsidRDefault="009004A9" w:rsidP="009004A9">
            <w:pPr>
              <w:jc w:val="center"/>
              <w:rPr>
                <w:b/>
                <w:szCs w:val="24"/>
              </w:rPr>
            </w:pPr>
            <w:r w:rsidRPr="009004A9">
              <w:rPr>
                <w:b/>
                <w:szCs w:val="24"/>
              </w:rPr>
              <w:t>“widely”?</w:t>
            </w:r>
          </w:p>
        </w:tc>
        <w:tc>
          <w:tcPr>
            <w:tcW w:w="1276" w:type="dxa"/>
          </w:tcPr>
          <w:p w14:paraId="363AA59B" w14:textId="77777777" w:rsidR="009004A9" w:rsidRPr="009004A9" w:rsidRDefault="009004A9" w:rsidP="009004A9">
            <w:pPr>
              <w:jc w:val="center"/>
              <w:rPr>
                <w:b/>
                <w:szCs w:val="24"/>
              </w:rPr>
            </w:pPr>
            <w:r w:rsidRPr="009004A9">
              <w:rPr>
                <w:b/>
                <w:szCs w:val="24"/>
              </w:rPr>
              <w:t>No goal</w:t>
            </w:r>
          </w:p>
        </w:tc>
        <w:tc>
          <w:tcPr>
            <w:tcW w:w="1134" w:type="dxa"/>
          </w:tcPr>
          <w:p w14:paraId="02EFFA5D" w14:textId="77777777" w:rsidR="009004A9" w:rsidRPr="009004A9" w:rsidRDefault="009004A9" w:rsidP="009004A9">
            <w:pPr>
              <w:jc w:val="center"/>
              <w:rPr>
                <w:b/>
                <w:szCs w:val="24"/>
              </w:rPr>
            </w:pPr>
            <w:r w:rsidRPr="009004A9">
              <w:rPr>
                <w:b/>
                <w:szCs w:val="24"/>
              </w:rPr>
              <w:t>No data</w:t>
            </w:r>
          </w:p>
        </w:tc>
        <w:tc>
          <w:tcPr>
            <w:tcW w:w="1276" w:type="dxa"/>
          </w:tcPr>
          <w:p w14:paraId="4B646719" w14:textId="77777777" w:rsidR="009004A9" w:rsidRPr="009004A9" w:rsidRDefault="009004A9" w:rsidP="009004A9">
            <w:pPr>
              <w:jc w:val="center"/>
              <w:rPr>
                <w:b/>
                <w:szCs w:val="24"/>
              </w:rPr>
            </w:pPr>
            <w:r w:rsidRPr="009004A9">
              <w:rPr>
                <w:b/>
                <w:color w:val="FF0000"/>
                <w:szCs w:val="24"/>
              </w:rPr>
              <w:t xml:space="preserve"> (100% by 2022)</w:t>
            </w:r>
            <w:r w:rsidRPr="009004A9">
              <w:rPr>
                <w:b/>
                <w:szCs w:val="24"/>
              </w:rPr>
              <w:t xml:space="preserve"> 75+%</w:t>
            </w:r>
          </w:p>
        </w:tc>
        <w:tc>
          <w:tcPr>
            <w:tcW w:w="1275" w:type="dxa"/>
          </w:tcPr>
          <w:p w14:paraId="65D41574" w14:textId="77777777" w:rsidR="009004A9" w:rsidRPr="009004A9" w:rsidRDefault="009004A9" w:rsidP="009004A9">
            <w:pPr>
              <w:jc w:val="center"/>
              <w:rPr>
                <w:b/>
                <w:szCs w:val="24"/>
              </w:rPr>
            </w:pPr>
            <w:r w:rsidRPr="009004A9">
              <w:rPr>
                <w:b/>
                <w:szCs w:val="24"/>
              </w:rPr>
              <w:t>No data</w:t>
            </w:r>
          </w:p>
        </w:tc>
        <w:tc>
          <w:tcPr>
            <w:tcW w:w="1276" w:type="dxa"/>
          </w:tcPr>
          <w:p w14:paraId="1447FF26" w14:textId="77777777" w:rsidR="009004A9" w:rsidRPr="009004A9" w:rsidRDefault="009004A9" w:rsidP="009004A9">
            <w:pPr>
              <w:jc w:val="center"/>
              <w:rPr>
                <w:b/>
                <w:szCs w:val="24"/>
              </w:rPr>
            </w:pPr>
            <w:r w:rsidRPr="009004A9">
              <w:rPr>
                <w:b/>
                <w:szCs w:val="24"/>
              </w:rPr>
              <w:t>No data</w:t>
            </w:r>
          </w:p>
        </w:tc>
        <w:tc>
          <w:tcPr>
            <w:tcW w:w="1134" w:type="dxa"/>
          </w:tcPr>
          <w:p w14:paraId="29141FE2" w14:textId="77777777" w:rsidR="009004A9" w:rsidRPr="009004A9" w:rsidRDefault="009004A9" w:rsidP="009004A9">
            <w:pPr>
              <w:jc w:val="center"/>
              <w:rPr>
                <w:b/>
                <w:szCs w:val="24"/>
                <w:vertAlign w:val="superscript"/>
              </w:rPr>
            </w:pPr>
            <w:r w:rsidRPr="009004A9">
              <w:rPr>
                <w:b/>
                <w:szCs w:val="24"/>
              </w:rPr>
              <w:t>No data</w:t>
            </w:r>
          </w:p>
        </w:tc>
        <w:tc>
          <w:tcPr>
            <w:tcW w:w="1276" w:type="dxa"/>
          </w:tcPr>
          <w:p w14:paraId="0417FB18" w14:textId="77777777" w:rsidR="009004A9" w:rsidRPr="009004A9" w:rsidRDefault="009004A9" w:rsidP="009004A9">
            <w:pPr>
              <w:jc w:val="center"/>
              <w:rPr>
                <w:b/>
                <w:szCs w:val="24"/>
              </w:rPr>
            </w:pPr>
            <w:r w:rsidRPr="009004A9">
              <w:rPr>
                <w:b/>
                <w:szCs w:val="24"/>
              </w:rPr>
              <w:t>No data</w:t>
            </w:r>
          </w:p>
        </w:tc>
      </w:tr>
      <w:tr w:rsidR="009004A9" w:rsidRPr="009004A9" w14:paraId="36860731" w14:textId="77777777" w:rsidTr="009004A9">
        <w:tc>
          <w:tcPr>
            <w:tcW w:w="3261" w:type="dxa"/>
            <w:shd w:val="clear" w:color="auto" w:fill="FFFFFF" w:themeFill="background1"/>
          </w:tcPr>
          <w:p w14:paraId="0C4854E2" w14:textId="77777777" w:rsidR="009004A9" w:rsidRPr="009004A9" w:rsidRDefault="009004A9" w:rsidP="009004A9">
            <w:pPr>
              <w:shd w:val="clear" w:color="auto" w:fill="FFFFFF"/>
              <w:rPr>
                <w:rFonts w:eastAsia="Times New Roman"/>
                <w:b/>
                <w:color w:val="121212"/>
                <w:szCs w:val="24"/>
                <w:lang w:eastAsia="en-GB"/>
              </w:rPr>
            </w:pPr>
            <w:r w:rsidRPr="009004A9">
              <w:rPr>
                <w:rFonts w:eastAsia="Times New Roman"/>
                <w:b/>
                <w:color w:val="121212"/>
                <w:szCs w:val="24"/>
                <w:lang w:eastAsia="en-GB"/>
              </w:rPr>
              <w:t>All plastic packaging should have 30% average recycled content.</w:t>
            </w:r>
          </w:p>
          <w:p w14:paraId="4DED0AB6" w14:textId="77777777" w:rsidR="009004A9" w:rsidRPr="009004A9" w:rsidRDefault="009004A9" w:rsidP="009004A9">
            <w:pPr>
              <w:shd w:val="clear" w:color="auto" w:fill="FFFFFF"/>
              <w:rPr>
                <w:rFonts w:eastAsia="Times New Roman"/>
                <w:b/>
                <w:color w:val="000000" w:themeColor="text1"/>
                <w:szCs w:val="24"/>
                <w:lang w:eastAsia="en-GB"/>
              </w:rPr>
            </w:pPr>
            <w:r w:rsidRPr="009004A9">
              <w:rPr>
                <w:rFonts w:eastAsia="Times New Roman"/>
                <w:b/>
                <w:color w:val="FF0000"/>
                <w:szCs w:val="24"/>
                <w:lang w:eastAsia="en-GB"/>
              </w:rPr>
              <w:t xml:space="preserve">Goal </w:t>
            </w:r>
            <w:r w:rsidRPr="009004A9">
              <w:rPr>
                <w:rFonts w:eastAsia="Times New Roman"/>
                <w:b/>
                <w:color w:val="000000" w:themeColor="text1"/>
                <w:szCs w:val="24"/>
                <w:lang w:eastAsia="en-GB"/>
              </w:rPr>
              <w:t>v. Actual</w:t>
            </w:r>
          </w:p>
        </w:tc>
        <w:tc>
          <w:tcPr>
            <w:tcW w:w="1418" w:type="dxa"/>
          </w:tcPr>
          <w:p w14:paraId="19C0D331" w14:textId="77777777" w:rsidR="009004A9" w:rsidRPr="009004A9" w:rsidRDefault="009004A9" w:rsidP="009004A9">
            <w:pPr>
              <w:jc w:val="center"/>
              <w:rPr>
                <w:b/>
                <w:szCs w:val="24"/>
              </w:rPr>
            </w:pPr>
            <w:r w:rsidRPr="009004A9">
              <w:rPr>
                <w:b/>
                <w:color w:val="FF0000"/>
                <w:szCs w:val="24"/>
              </w:rPr>
              <w:t xml:space="preserve"> (30% by 2021, 50% by 2025)</w:t>
            </w:r>
            <w:r w:rsidRPr="009004A9">
              <w:rPr>
                <w:b/>
                <w:szCs w:val="24"/>
              </w:rPr>
              <w:t xml:space="preserve"> 25.4%</w:t>
            </w:r>
          </w:p>
          <w:p w14:paraId="1572C7EF" w14:textId="77777777" w:rsidR="009004A9" w:rsidRPr="009004A9" w:rsidRDefault="009004A9" w:rsidP="009004A9">
            <w:pPr>
              <w:jc w:val="center"/>
              <w:rPr>
                <w:b/>
                <w:szCs w:val="24"/>
              </w:rPr>
            </w:pPr>
          </w:p>
        </w:tc>
        <w:tc>
          <w:tcPr>
            <w:tcW w:w="1275" w:type="dxa"/>
          </w:tcPr>
          <w:p w14:paraId="6F6CDA16" w14:textId="77777777" w:rsidR="009004A9" w:rsidRPr="009004A9" w:rsidRDefault="009004A9" w:rsidP="009004A9">
            <w:pPr>
              <w:jc w:val="center"/>
              <w:rPr>
                <w:b/>
                <w:color w:val="FF0000"/>
                <w:szCs w:val="24"/>
              </w:rPr>
            </w:pPr>
            <w:r w:rsidRPr="009004A9">
              <w:rPr>
                <w:b/>
                <w:color w:val="FF0000"/>
                <w:szCs w:val="24"/>
              </w:rPr>
              <w:t>By 2020</w:t>
            </w:r>
          </w:p>
          <w:p w14:paraId="3DF77C06" w14:textId="77777777" w:rsidR="009004A9" w:rsidRPr="009004A9" w:rsidRDefault="009004A9" w:rsidP="009004A9">
            <w:pPr>
              <w:jc w:val="center"/>
              <w:rPr>
                <w:b/>
                <w:color w:val="FF0000"/>
                <w:szCs w:val="24"/>
              </w:rPr>
            </w:pPr>
            <w:r w:rsidRPr="009004A9">
              <w:rPr>
                <w:b/>
                <w:color w:val="000000" w:themeColor="text1"/>
                <w:szCs w:val="24"/>
              </w:rPr>
              <w:t>28%</w:t>
            </w:r>
          </w:p>
        </w:tc>
        <w:tc>
          <w:tcPr>
            <w:tcW w:w="1276" w:type="dxa"/>
          </w:tcPr>
          <w:p w14:paraId="5A5DB9BC" w14:textId="77777777" w:rsidR="009004A9" w:rsidRPr="009004A9" w:rsidRDefault="009004A9" w:rsidP="009004A9">
            <w:pPr>
              <w:jc w:val="center"/>
              <w:rPr>
                <w:b/>
                <w:color w:val="FF0000"/>
                <w:szCs w:val="24"/>
              </w:rPr>
            </w:pPr>
            <w:r w:rsidRPr="009004A9">
              <w:rPr>
                <w:b/>
                <w:color w:val="FF0000"/>
                <w:szCs w:val="24"/>
              </w:rPr>
              <w:t>50% (some named items) by 2021</w:t>
            </w:r>
          </w:p>
        </w:tc>
        <w:tc>
          <w:tcPr>
            <w:tcW w:w="1276" w:type="dxa"/>
          </w:tcPr>
          <w:p w14:paraId="58AB4D0B" w14:textId="77777777" w:rsidR="009004A9" w:rsidRPr="009004A9" w:rsidRDefault="009004A9" w:rsidP="009004A9">
            <w:pPr>
              <w:jc w:val="center"/>
              <w:rPr>
                <w:b/>
                <w:szCs w:val="24"/>
              </w:rPr>
            </w:pPr>
            <w:r w:rsidRPr="009004A9">
              <w:rPr>
                <w:b/>
                <w:szCs w:val="24"/>
              </w:rPr>
              <w:t>No goal</w:t>
            </w:r>
          </w:p>
        </w:tc>
        <w:tc>
          <w:tcPr>
            <w:tcW w:w="1134" w:type="dxa"/>
          </w:tcPr>
          <w:p w14:paraId="3EB7807A" w14:textId="77777777" w:rsidR="009004A9" w:rsidRPr="009004A9" w:rsidRDefault="009004A9" w:rsidP="009004A9">
            <w:pPr>
              <w:jc w:val="center"/>
              <w:rPr>
                <w:b/>
                <w:szCs w:val="24"/>
                <w:vertAlign w:val="superscript"/>
              </w:rPr>
            </w:pPr>
            <w:r w:rsidRPr="009004A9">
              <w:rPr>
                <w:b/>
                <w:color w:val="FF0000"/>
                <w:szCs w:val="24"/>
              </w:rPr>
              <w:t xml:space="preserve"> (30% by 2021)</w:t>
            </w:r>
            <w:r w:rsidRPr="009004A9">
              <w:rPr>
                <w:b/>
                <w:szCs w:val="24"/>
              </w:rPr>
              <w:t xml:space="preserve"> 21%</w:t>
            </w:r>
            <w:r w:rsidRPr="009004A9">
              <w:rPr>
                <w:b/>
                <w:szCs w:val="24"/>
                <w:vertAlign w:val="superscript"/>
              </w:rPr>
              <w:t>4</w:t>
            </w:r>
          </w:p>
          <w:p w14:paraId="20C8AE3A" w14:textId="77777777" w:rsidR="009004A9" w:rsidRPr="009004A9" w:rsidRDefault="009004A9" w:rsidP="009004A9">
            <w:pPr>
              <w:jc w:val="center"/>
              <w:rPr>
                <w:b/>
                <w:color w:val="FF0000"/>
                <w:szCs w:val="24"/>
              </w:rPr>
            </w:pPr>
          </w:p>
        </w:tc>
        <w:tc>
          <w:tcPr>
            <w:tcW w:w="1276" w:type="dxa"/>
          </w:tcPr>
          <w:p w14:paraId="4DD09BBF" w14:textId="77777777" w:rsidR="009004A9" w:rsidRPr="009004A9" w:rsidRDefault="009004A9" w:rsidP="009004A9">
            <w:pPr>
              <w:jc w:val="center"/>
              <w:rPr>
                <w:b/>
                <w:szCs w:val="24"/>
              </w:rPr>
            </w:pPr>
            <w:r w:rsidRPr="009004A9">
              <w:rPr>
                <w:b/>
                <w:szCs w:val="24"/>
              </w:rPr>
              <w:t>No data</w:t>
            </w:r>
          </w:p>
        </w:tc>
        <w:tc>
          <w:tcPr>
            <w:tcW w:w="1275" w:type="dxa"/>
          </w:tcPr>
          <w:p w14:paraId="56F3BC76" w14:textId="77777777" w:rsidR="009004A9" w:rsidRPr="009004A9" w:rsidRDefault="009004A9" w:rsidP="009004A9">
            <w:pPr>
              <w:jc w:val="center"/>
              <w:rPr>
                <w:b/>
                <w:szCs w:val="24"/>
              </w:rPr>
            </w:pPr>
            <w:r w:rsidRPr="009004A9">
              <w:rPr>
                <w:b/>
                <w:szCs w:val="24"/>
              </w:rPr>
              <w:t>No data</w:t>
            </w:r>
          </w:p>
        </w:tc>
        <w:tc>
          <w:tcPr>
            <w:tcW w:w="1276" w:type="dxa"/>
          </w:tcPr>
          <w:p w14:paraId="5F91DF0B" w14:textId="77777777" w:rsidR="009004A9" w:rsidRPr="009004A9" w:rsidRDefault="009004A9" w:rsidP="009004A9">
            <w:pPr>
              <w:jc w:val="center"/>
              <w:rPr>
                <w:b/>
                <w:szCs w:val="24"/>
              </w:rPr>
            </w:pPr>
            <w:r w:rsidRPr="009004A9">
              <w:rPr>
                <w:b/>
                <w:szCs w:val="24"/>
              </w:rPr>
              <w:t>No data</w:t>
            </w:r>
          </w:p>
        </w:tc>
        <w:tc>
          <w:tcPr>
            <w:tcW w:w="1134" w:type="dxa"/>
          </w:tcPr>
          <w:p w14:paraId="7A26A393" w14:textId="77777777" w:rsidR="009004A9" w:rsidRPr="009004A9" w:rsidRDefault="009004A9" w:rsidP="009004A9">
            <w:pPr>
              <w:jc w:val="center"/>
              <w:rPr>
                <w:b/>
                <w:szCs w:val="24"/>
              </w:rPr>
            </w:pPr>
            <w:r w:rsidRPr="009004A9">
              <w:rPr>
                <w:b/>
                <w:szCs w:val="24"/>
              </w:rPr>
              <w:t>No data</w:t>
            </w:r>
          </w:p>
        </w:tc>
        <w:tc>
          <w:tcPr>
            <w:tcW w:w="1276" w:type="dxa"/>
          </w:tcPr>
          <w:p w14:paraId="375E44E6" w14:textId="77777777" w:rsidR="009004A9" w:rsidRPr="009004A9" w:rsidRDefault="009004A9" w:rsidP="009004A9">
            <w:pPr>
              <w:jc w:val="center"/>
              <w:rPr>
                <w:b/>
                <w:szCs w:val="24"/>
              </w:rPr>
            </w:pPr>
            <w:r w:rsidRPr="009004A9">
              <w:rPr>
                <w:b/>
                <w:szCs w:val="24"/>
              </w:rPr>
              <w:t>No data</w:t>
            </w:r>
          </w:p>
        </w:tc>
      </w:tr>
      <w:tr w:rsidR="009004A9" w:rsidRPr="009004A9" w14:paraId="1ED7FC59" w14:textId="77777777" w:rsidTr="009004A9">
        <w:tc>
          <w:tcPr>
            <w:tcW w:w="3261" w:type="dxa"/>
            <w:shd w:val="clear" w:color="auto" w:fill="FFFFFF" w:themeFill="background1"/>
          </w:tcPr>
          <w:p w14:paraId="4ECEC242" w14:textId="77777777" w:rsidR="009004A9" w:rsidRPr="009004A9" w:rsidRDefault="009004A9" w:rsidP="009004A9">
            <w:pPr>
              <w:rPr>
                <w:b/>
                <w:color w:val="FF0000"/>
                <w:szCs w:val="24"/>
              </w:rPr>
            </w:pPr>
            <w:r w:rsidRPr="009004A9">
              <w:rPr>
                <w:b/>
                <w:color w:val="FF0000"/>
                <w:szCs w:val="24"/>
              </w:rPr>
              <w:t>Total reduction in plastic</w:t>
            </w:r>
          </w:p>
          <w:p w14:paraId="6CFF478C" w14:textId="77777777" w:rsidR="009004A9" w:rsidRPr="009004A9" w:rsidRDefault="009004A9" w:rsidP="009004A9">
            <w:pPr>
              <w:rPr>
                <w:szCs w:val="24"/>
              </w:rPr>
            </w:pPr>
            <w:r w:rsidRPr="009004A9">
              <w:rPr>
                <w:color w:val="FF0000"/>
                <w:szCs w:val="24"/>
              </w:rPr>
              <w:t xml:space="preserve">   (2025 unless stated)</w:t>
            </w:r>
          </w:p>
        </w:tc>
        <w:tc>
          <w:tcPr>
            <w:tcW w:w="1418" w:type="dxa"/>
          </w:tcPr>
          <w:p w14:paraId="1868C371" w14:textId="77777777" w:rsidR="009004A9" w:rsidRPr="009004A9" w:rsidRDefault="009004A9" w:rsidP="009004A9">
            <w:pPr>
              <w:jc w:val="center"/>
              <w:rPr>
                <w:b/>
                <w:color w:val="FF0000"/>
                <w:szCs w:val="24"/>
              </w:rPr>
            </w:pPr>
            <w:r w:rsidRPr="009004A9">
              <w:rPr>
                <w:b/>
                <w:color w:val="FF0000"/>
                <w:szCs w:val="24"/>
              </w:rPr>
              <w:t>50%</w:t>
            </w:r>
          </w:p>
          <w:p w14:paraId="061E8A04" w14:textId="77777777" w:rsidR="009004A9" w:rsidRPr="009004A9" w:rsidRDefault="009004A9" w:rsidP="009004A9">
            <w:pPr>
              <w:jc w:val="center"/>
              <w:rPr>
                <w:b/>
                <w:szCs w:val="24"/>
              </w:rPr>
            </w:pPr>
            <w:r w:rsidRPr="009004A9">
              <w:rPr>
                <w:b/>
                <w:color w:val="000000" w:themeColor="text1"/>
                <w:szCs w:val="24"/>
              </w:rPr>
              <w:t>39.4%</w:t>
            </w:r>
            <w:r w:rsidRPr="009004A9">
              <w:rPr>
                <w:b/>
                <w:color w:val="FF0000"/>
                <w:szCs w:val="24"/>
              </w:rPr>
              <w:t xml:space="preserve"> </w:t>
            </w:r>
          </w:p>
        </w:tc>
        <w:tc>
          <w:tcPr>
            <w:tcW w:w="1275" w:type="dxa"/>
          </w:tcPr>
          <w:p w14:paraId="5CA16543" w14:textId="77777777" w:rsidR="009004A9" w:rsidRPr="009004A9" w:rsidRDefault="009004A9" w:rsidP="009004A9">
            <w:pPr>
              <w:jc w:val="center"/>
              <w:rPr>
                <w:b/>
                <w:szCs w:val="24"/>
              </w:rPr>
            </w:pPr>
            <w:r w:rsidRPr="009004A9">
              <w:rPr>
                <w:b/>
                <w:color w:val="FF0000"/>
                <w:szCs w:val="24"/>
              </w:rPr>
              <w:t>15% by 2021</w:t>
            </w:r>
          </w:p>
        </w:tc>
        <w:tc>
          <w:tcPr>
            <w:tcW w:w="1276" w:type="dxa"/>
          </w:tcPr>
          <w:p w14:paraId="36B6A2D1" w14:textId="77777777" w:rsidR="009004A9" w:rsidRPr="009004A9" w:rsidRDefault="009004A9" w:rsidP="009004A9">
            <w:pPr>
              <w:jc w:val="center"/>
              <w:rPr>
                <w:b/>
                <w:color w:val="FF0000"/>
                <w:szCs w:val="24"/>
              </w:rPr>
            </w:pPr>
            <w:r w:rsidRPr="009004A9">
              <w:rPr>
                <w:b/>
                <w:color w:val="FF0000"/>
                <w:szCs w:val="24"/>
              </w:rPr>
              <w:t>No target</w:t>
            </w:r>
          </w:p>
        </w:tc>
        <w:tc>
          <w:tcPr>
            <w:tcW w:w="1276" w:type="dxa"/>
          </w:tcPr>
          <w:p w14:paraId="1790FFD9" w14:textId="77777777" w:rsidR="009004A9" w:rsidRPr="009004A9" w:rsidRDefault="009004A9" w:rsidP="009004A9">
            <w:pPr>
              <w:jc w:val="center"/>
              <w:rPr>
                <w:b/>
                <w:color w:val="FF0000"/>
                <w:szCs w:val="24"/>
              </w:rPr>
            </w:pPr>
            <w:r w:rsidRPr="009004A9">
              <w:rPr>
                <w:b/>
                <w:color w:val="FF0000"/>
                <w:szCs w:val="24"/>
              </w:rPr>
              <w:t>100%</w:t>
            </w:r>
          </w:p>
          <w:p w14:paraId="30B3EC18" w14:textId="77777777" w:rsidR="009004A9" w:rsidRPr="009004A9" w:rsidRDefault="009004A9" w:rsidP="009004A9">
            <w:pPr>
              <w:jc w:val="center"/>
              <w:rPr>
                <w:b/>
                <w:color w:val="000000" w:themeColor="text1"/>
                <w:szCs w:val="24"/>
              </w:rPr>
            </w:pPr>
            <w:r w:rsidRPr="009004A9">
              <w:rPr>
                <w:b/>
                <w:color w:val="000000" w:themeColor="text1"/>
                <w:szCs w:val="24"/>
              </w:rPr>
              <w:t>26%</w:t>
            </w:r>
          </w:p>
          <w:p w14:paraId="01751A68" w14:textId="77777777" w:rsidR="009004A9" w:rsidRPr="009004A9" w:rsidRDefault="009004A9" w:rsidP="009004A9">
            <w:pPr>
              <w:jc w:val="center"/>
              <w:rPr>
                <w:b/>
                <w:szCs w:val="24"/>
              </w:rPr>
            </w:pPr>
            <w:r w:rsidRPr="009004A9">
              <w:rPr>
                <w:b/>
                <w:color w:val="000000" w:themeColor="text1"/>
                <w:szCs w:val="24"/>
              </w:rPr>
              <w:t>2023</w:t>
            </w:r>
          </w:p>
        </w:tc>
        <w:tc>
          <w:tcPr>
            <w:tcW w:w="1134" w:type="dxa"/>
          </w:tcPr>
          <w:p w14:paraId="0482B86A" w14:textId="77777777" w:rsidR="009004A9" w:rsidRPr="009004A9" w:rsidRDefault="009004A9" w:rsidP="009004A9">
            <w:pPr>
              <w:jc w:val="center"/>
              <w:rPr>
                <w:b/>
                <w:color w:val="FF0000"/>
                <w:szCs w:val="24"/>
              </w:rPr>
            </w:pPr>
            <w:r w:rsidRPr="009004A9">
              <w:rPr>
                <w:b/>
                <w:color w:val="FF0000"/>
                <w:szCs w:val="24"/>
              </w:rPr>
              <w:t>40% by 2025</w:t>
            </w:r>
          </w:p>
          <w:p w14:paraId="25E96991" w14:textId="77777777" w:rsidR="009004A9" w:rsidRPr="009004A9" w:rsidRDefault="009004A9" w:rsidP="009004A9">
            <w:pPr>
              <w:jc w:val="center"/>
              <w:rPr>
                <w:b/>
                <w:color w:val="FF0000"/>
                <w:szCs w:val="24"/>
              </w:rPr>
            </w:pPr>
            <w:r w:rsidRPr="009004A9">
              <w:rPr>
                <w:b/>
                <w:color w:val="000000" w:themeColor="text1"/>
                <w:szCs w:val="24"/>
              </w:rPr>
              <w:t>36%</w:t>
            </w:r>
          </w:p>
        </w:tc>
        <w:tc>
          <w:tcPr>
            <w:tcW w:w="1276" w:type="dxa"/>
          </w:tcPr>
          <w:p w14:paraId="0683A159" w14:textId="77777777" w:rsidR="009004A9" w:rsidRPr="009004A9" w:rsidRDefault="009004A9" w:rsidP="009004A9">
            <w:pPr>
              <w:jc w:val="center"/>
              <w:rPr>
                <w:b/>
                <w:color w:val="FF0000"/>
                <w:szCs w:val="24"/>
              </w:rPr>
            </w:pPr>
            <w:r w:rsidRPr="009004A9">
              <w:rPr>
                <w:b/>
                <w:color w:val="FF0000"/>
                <w:szCs w:val="24"/>
              </w:rPr>
              <w:t>?</w:t>
            </w:r>
          </w:p>
        </w:tc>
        <w:tc>
          <w:tcPr>
            <w:tcW w:w="1275" w:type="dxa"/>
          </w:tcPr>
          <w:p w14:paraId="02D19A55" w14:textId="77777777" w:rsidR="009004A9" w:rsidRPr="009004A9" w:rsidRDefault="009004A9" w:rsidP="009004A9">
            <w:pPr>
              <w:jc w:val="center"/>
              <w:rPr>
                <w:b/>
                <w:color w:val="FF0000"/>
                <w:szCs w:val="24"/>
              </w:rPr>
            </w:pPr>
            <w:r w:rsidRPr="009004A9">
              <w:rPr>
                <w:b/>
                <w:color w:val="FF0000"/>
                <w:szCs w:val="24"/>
              </w:rPr>
              <w:t>50%</w:t>
            </w:r>
          </w:p>
          <w:p w14:paraId="3E1A532F" w14:textId="77777777" w:rsidR="009004A9" w:rsidRPr="009004A9" w:rsidRDefault="009004A9" w:rsidP="009004A9">
            <w:pPr>
              <w:jc w:val="center"/>
              <w:rPr>
                <w:b/>
                <w:color w:val="FF0000"/>
                <w:szCs w:val="24"/>
              </w:rPr>
            </w:pPr>
            <w:r w:rsidRPr="009004A9">
              <w:rPr>
                <w:b/>
                <w:color w:val="000000" w:themeColor="text1"/>
                <w:szCs w:val="24"/>
              </w:rPr>
              <w:t>40.7%</w:t>
            </w:r>
          </w:p>
        </w:tc>
        <w:tc>
          <w:tcPr>
            <w:tcW w:w="1276" w:type="dxa"/>
          </w:tcPr>
          <w:p w14:paraId="12F5F8ED" w14:textId="77777777" w:rsidR="009004A9" w:rsidRPr="009004A9" w:rsidRDefault="009004A9" w:rsidP="009004A9">
            <w:pPr>
              <w:jc w:val="center"/>
              <w:rPr>
                <w:b/>
                <w:color w:val="FF0000"/>
                <w:szCs w:val="24"/>
              </w:rPr>
            </w:pPr>
            <w:r w:rsidRPr="009004A9">
              <w:rPr>
                <w:b/>
                <w:color w:val="FF0000"/>
                <w:szCs w:val="24"/>
              </w:rPr>
              <w:t>50%</w:t>
            </w:r>
          </w:p>
          <w:p w14:paraId="015B496F" w14:textId="77777777" w:rsidR="009004A9" w:rsidRPr="009004A9" w:rsidRDefault="009004A9" w:rsidP="009004A9">
            <w:pPr>
              <w:jc w:val="center"/>
              <w:rPr>
                <w:b/>
                <w:color w:val="000000" w:themeColor="text1"/>
                <w:szCs w:val="24"/>
              </w:rPr>
            </w:pPr>
            <w:r w:rsidRPr="009004A9">
              <w:rPr>
                <w:b/>
                <w:color w:val="000000" w:themeColor="text1"/>
                <w:szCs w:val="24"/>
              </w:rPr>
              <w:t>21%</w:t>
            </w:r>
          </w:p>
        </w:tc>
        <w:tc>
          <w:tcPr>
            <w:tcW w:w="1134" w:type="dxa"/>
          </w:tcPr>
          <w:p w14:paraId="261CD6AE" w14:textId="77777777" w:rsidR="009004A9" w:rsidRPr="009004A9" w:rsidRDefault="009004A9" w:rsidP="009004A9">
            <w:pPr>
              <w:jc w:val="center"/>
              <w:rPr>
                <w:b/>
                <w:color w:val="FF0000"/>
                <w:szCs w:val="24"/>
              </w:rPr>
            </w:pPr>
            <w:r w:rsidRPr="009004A9">
              <w:rPr>
                <w:b/>
                <w:color w:val="FF0000"/>
                <w:szCs w:val="24"/>
              </w:rPr>
              <w:t>- 350 t pa.</w:t>
            </w:r>
          </w:p>
        </w:tc>
        <w:tc>
          <w:tcPr>
            <w:tcW w:w="1276" w:type="dxa"/>
          </w:tcPr>
          <w:p w14:paraId="3B64A342" w14:textId="77777777" w:rsidR="009004A9" w:rsidRPr="009004A9" w:rsidRDefault="009004A9" w:rsidP="009004A9">
            <w:pPr>
              <w:jc w:val="center"/>
              <w:rPr>
                <w:b/>
                <w:color w:val="FF0000"/>
                <w:szCs w:val="24"/>
              </w:rPr>
            </w:pPr>
            <w:r w:rsidRPr="009004A9">
              <w:rPr>
                <w:b/>
                <w:color w:val="FF0000"/>
                <w:szCs w:val="24"/>
              </w:rPr>
              <w:t>No target</w:t>
            </w:r>
          </w:p>
        </w:tc>
      </w:tr>
    </w:tbl>
    <w:p w14:paraId="2541A8D0" w14:textId="77777777" w:rsidR="009004A9" w:rsidRPr="009004A9" w:rsidRDefault="009004A9" w:rsidP="009004A9">
      <w:pPr>
        <w:rPr>
          <w:rFonts w:ascii="Arial" w:hAnsi="Arial" w:cs="Arial"/>
          <w:color w:val="FF0000"/>
          <w:sz w:val="24"/>
          <w:szCs w:val="24"/>
        </w:rPr>
      </w:pPr>
    </w:p>
    <w:p w14:paraId="62F5EEE7" w14:textId="77777777" w:rsidR="009004A9" w:rsidRPr="009004A9" w:rsidRDefault="009004A9" w:rsidP="009004A9">
      <w:pPr>
        <w:rPr>
          <w:rFonts w:ascii="Arial" w:hAnsi="Arial" w:cs="Arial"/>
          <w:color w:val="2F5496" w:themeColor="accent5" w:themeShade="BF"/>
          <w:sz w:val="24"/>
          <w:szCs w:val="24"/>
        </w:rPr>
      </w:pPr>
      <w:r w:rsidRPr="009004A9">
        <w:rPr>
          <w:rFonts w:ascii="Arial" w:hAnsi="Arial" w:cs="Arial"/>
          <w:color w:val="2F5496" w:themeColor="accent5" w:themeShade="BF"/>
          <w:sz w:val="24"/>
          <w:szCs w:val="24"/>
        </w:rPr>
        <w:t>Notes:</w:t>
      </w:r>
    </w:p>
    <w:p w14:paraId="0FDB0EBB" w14:textId="77777777" w:rsidR="009004A9" w:rsidRPr="009004A9" w:rsidRDefault="009004A9" w:rsidP="009004A9">
      <w:pPr>
        <w:rPr>
          <w:rFonts w:ascii="Arial" w:hAnsi="Arial" w:cs="Arial"/>
          <w:color w:val="2F5496" w:themeColor="accent5" w:themeShade="BF"/>
          <w:sz w:val="24"/>
          <w:szCs w:val="24"/>
        </w:rPr>
      </w:pPr>
    </w:p>
    <w:p w14:paraId="61D0C43E" w14:textId="77777777" w:rsidR="009004A9" w:rsidRPr="009004A9" w:rsidRDefault="009004A9" w:rsidP="00D04FAA">
      <w:pPr>
        <w:numPr>
          <w:ilvl w:val="0"/>
          <w:numId w:val="1"/>
        </w:numPr>
        <w:spacing w:after="160" w:line="259" w:lineRule="auto"/>
        <w:ind w:left="-66"/>
        <w:contextualSpacing/>
        <w:rPr>
          <w:rFonts w:ascii="Arial" w:eastAsia="Times New Roman" w:hAnsi="Arial" w:cs="Arial"/>
          <w:color w:val="2F5496" w:themeColor="accent5" w:themeShade="BF"/>
          <w:sz w:val="24"/>
          <w:szCs w:val="24"/>
          <w:lang w:eastAsia="en-GB"/>
        </w:rPr>
      </w:pPr>
      <w:r w:rsidRPr="009004A9">
        <w:rPr>
          <w:rFonts w:ascii="Arial" w:hAnsi="Arial" w:cs="Arial"/>
          <w:color w:val="2F5496" w:themeColor="accent5" w:themeShade="BF"/>
          <w:sz w:val="24"/>
          <w:szCs w:val="24"/>
        </w:rPr>
        <w:t xml:space="preserve">Lidl:  </w:t>
      </w:r>
      <w:r w:rsidRPr="009004A9">
        <w:rPr>
          <w:rFonts w:ascii="Arial" w:hAnsi="Arial" w:cs="Arial"/>
          <w:i/>
          <w:color w:val="2F5496" w:themeColor="accent5" w:themeShade="BF"/>
          <w:sz w:val="24"/>
          <w:szCs w:val="24"/>
        </w:rPr>
        <w:t>“</w:t>
      </w:r>
      <w:r w:rsidRPr="009004A9">
        <w:rPr>
          <w:rFonts w:ascii="Arial" w:eastAsia="Times New Roman" w:hAnsi="Arial" w:cs="Arial"/>
          <w:i/>
          <w:color w:val="2F5496" w:themeColor="accent5" w:themeShade="BF"/>
          <w:sz w:val="24"/>
          <w:szCs w:val="24"/>
          <w:lang w:eastAsia="en-GB"/>
        </w:rPr>
        <w:t>we reserve the right to delist branded suppliers with excessive or unrecyclable packaging”</w:t>
      </w:r>
      <w:r w:rsidRPr="009004A9">
        <w:rPr>
          <w:rFonts w:ascii="Arial" w:eastAsia="Times New Roman" w:hAnsi="Arial" w:cs="Arial"/>
          <w:color w:val="2F5496" w:themeColor="accent5" w:themeShade="BF"/>
          <w:sz w:val="24"/>
          <w:szCs w:val="24"/>
          <w:lang w:eastAsia="en-GB"/>
        </w:rPr>
        <w:t xml:space="preserve"> (parameters not defined!)</w:t>
      </w:r>
    </w:p>
    <w:p w14:paraId="21057417" w14:textId="77777777" w:rsidR="009004A9" w:rsidRPr="009004A9" w:rsidRDefault="009004A9" w:rsidP="00D04FAA">
      <w:pPr>
        <w:numPr>
          <w:ilvl w:val="0"/>
          <w:numId w:val="1"/>
        </w:numPr>
        <w:spacing w:after="160" w:line="259" w:lineRule="auto"/>
        <w:ind w:left="-66"/>
        <w:contextualSpacing/>
        <w:rPr>
          <w:rFonts w:ascii="Arial" w:hAnsi="Arial" w:cs="Arial"/>
          <w:i/>
          <w:color w:val="2F5496" w:themeColor="accent5" w:themeShade="BF"/>
          <w:sz w:val="24"/>
          <w:szCs w:val="24"/>
        </w:rPr>
      </w:pPr>
      <w:r w:rsidRPr="009004A9">
        <w:rPr>
          <w:rFonts w:ascii="Arial" w:hAnsi="Arial" w:cs="Arial"/>
          <w:color w:val="2F5496" w:themeColor="accent5" w:themeShade="BF"/>
          <w:sz w:val="24"/>
          <w:szCs w:val="24"/>
        </w:rPr>
        <w:t xml:space="preserve">Lidl:  only refers to “problematic plastic packaging” – not unnecessary. Lidl:  </w:t>
      </w:r>
      <w:r w:rsidRPr="009004A9">
        <w:rPr>
          <w:rFonts w:ascii="Arial" w:hAnsi="Arial" w:cs="Arial"/>
          <w:i/>
          <w:color w:val="2F5496" w:themeColor="accent5" w:themeShade="BF"/>
          <w:sz w:val="24"/>
          <w:szCs w:val="24"/>
        </w:rPr>
        <w:t xml:space="preserve">“It is clear that we must act fast to eliminate all unnecessary plastic from packaging and products. However, simply eradicating plastics entirely is not the right answer.”  </w:t>
      </w:r>
      <w:r w:rsidRPr="009004A9">
        <w:rPr>
          <w:rFonts w:ascii="Arial" w:hAnsi="Arial" w:cs="Arial"/>
          <w:color w:val="2F5496" w:themeColor="accent5" w:themeShade="BF"/>
          <w:sz w:val="24"/>
          <w:szCs w:val="24"/>
        </w:rPr>
        <w:t xml:space="preserve">Lidl UK Sustainability Update 2018_FINAL,pdf  </w:t>
      </w:r>
    </w:p>
    <w:p w14:paraId="6943499B" w14:textId="77777777" w:rsidR="009004A9" w:rsidRPr="009004A9" w:rsidRDefault="009004A9" w:rsidP="00D04FAA">
      <w:pPr>
        <w:numPr>
          <w:ilvl w:val="0"/>
          <w:numId w:val="1"/>
        </w:numPr>
        <w:spacing w:after="160" w:line="259" w:lineRule="auto"/>
        <w:ind w:left="-66"/>
        <w:contextualSpacing/>
        <w:rPr>
          <w:rFonts w:ascii="Arial" w:hAnsi="Arial" w:cs="Arial"/>
          <w:i/>
          <w:color w:val="2F5496" w:themeColor="accent5" w:themeShade="BF"/>
          <w:sz w:val="24"/>
          <w:szCs w:val="24"/>
        </w:rPr>
      </w:pPr>
      <w:r w:rsidRPr="009004A9">
        <w:rPr>
          <w:rFonts w:ascii="Arial" w:hAnsi="Arial" w:cs="Arial"/>
          <w:color w:val="2F5496" w:themeColor="accent5" w:themeShade="BF"/>
          <w:sz w:val="24"/>
          <w:szCs w:val="24"/>
        </w:rPr>
        <w:t xml:space="preserve">Lidl:  % of </w:t>
      </w:r>
      <w:r w:rsidRPr="009004A9">
        <w:rPr>
          <w:rFonts w:ascii="Arial" w:hAnsi="Arial" w:cs="Arial"/>
          <w:i/>
          <w:color w:val="2F5496" w:themeColor="accent5" w:themeShade="BF"/>
          <w:sz w:val="24"/>
          <w:szCs w:val="24"/>
        </w:rPr>
        <w:t>“</w:t>
      </w:r>
      <w:r w:rsidRPr="009004A9">
        <w:rPr>
          <w:rFonts w:ascii="Arial" w:eastAsia="Times New Roman" w:hAnsi="Arial" w:cs="Arial"/>
          <w:i/>
          <w:color w:val="2F5496" w:themeColor="accent5" w:themeShade="BF"/>
          <w:sz w:val="24"/>
          <w:szCs w:val="24"/>
          <w:lang w:eastAsia="en-GB"/>
        </w:rPr>
        <w:t xml:space="preserve">own label plastic packaging to contain recycled content” </w:t>
      </w:r>
      <w:r w:rsidRPr="009004A9">
        <w:rPr>
          <w:rFonts w:ascii="Arial" w:eastAsia="Times New Roman" w:hAnsi="Arial" w:cs="Arial"/>
          <w:color w:val="2F5496" w:themeColor="accent5" w:themeShade="BF"/>
          <w:sz w:val="24"/>
          <w:szCs w:val="24"/>
          <w:lang w:eastAsia="en-GB"/>
        </w:rPr>
        <w:t xml:space="preserve">– no </w:t>
      </w:r>
      <w:r w:rsidRPr="009004A9">
        <w:rPr>
          <w:rFonts w:ascii="Arial" w:eastAsia="Times New Roman" w:hAnsi="Arial" w:cs="Arial"/>
          <w:i/>
          <w:color w:val="2F5496" w:themeColor="accent5" w:themeShade="BF"/>
          <w:sz w:val="24"/>
          <w:szCs w:val="24"/>
          <w:lang w:eastAsia="en-GB"/>
        </w:rPr>
        <w:t>minimum content level stated.  Elsewhere they state that some product packaging contains 50% recycled content, but this is vague.</w:t>
      </w:r>
    </w:p>
    <w:p w14:paraId="556BA270" w14:textId="77777777" w:rsidR="009004A9" w:rsidRPr="009004A9" w:rsidRDefault="009004A9" w:rsidP="00D04FAA">
      <w:pPr>
        <w:numPr>
          <w:ilvl w:val="0"/>
          <w:numId w:val="1"/>
        </w:numPr>
        <w:spacing w:after="160" w:line="259" w:lineRule="auto"/>
        <w:ind w:left="-66"/>
        <w:contextualSpacing/>
        <w:rPr>
          <w:rFonts w:ascii="Arial" w:hAnsi="Arial" w:cs="Arial"/>
          <w:i/>
          <w:color w:val="2F5496" w:themeColor="accent5" w:themeShade="BF"/>
          <w:sz w:val="24"/>
          <w:szCs w:val="24"/>
        </w:rPr>
      </w:pPr>
      <w:r w:rsidRPr="009004A9">
        <w:rPr>
          <w:rFonts w:ascii="Arial" w:hAnsi="Arial" w:cs="Arial"/>
          <w:color w:val="2F5496" w:themeColor="accent5" w:themeShade="BF"/>
          <w:sz w:val="24"/>
          <w:szCs w:val="24"/>
        </w:rPr>
        <w:t xml:space="preserve">Morrisons:  only refers to </w:t>
      </w:r>
      <w:r w:rsidRPr="009004A9">
        <w:rPr>
          <w:rFonts w:ascii="Arial" w:hAnsi="Arial" w:cs="Arial"/>
          <w:i/>
          <w:color w:val="2F5496" w:themeColor="accent5" w:themeShade="BF"/>
          <w:sz w:val="24"/>
          <w:szCs w:val="24"/>
        </w:rPr>
        <w:t xml:space="preserve">“problematic” </w:t>
      </w:r>
      <w:r w:rsidRPr="009004A9">
        <w:rPr>
          <w:rFonts w:ascii="Arial" w:hAnsi="Arial" w:cs="Arial"/>
          <w:color w:val="2F5496" w:themeColor="accent5" w:themeShade="BF"/>
          <w:sz w:val="24"/>
          <w:szCs w:val="24"/>
        </w:rPr>
        <w:t>plastics – not unnecessary!</w:t>
      </w:r>
    </w:p>
    <w:p w14:paraId="1D438871" w14:textId="77777777" w:rsidR="009004A9" w:rsidRPr="009004A9" w:rsidRDefault="009004A9" w:rsidP="00D04FAA">
      <w:pPr>
        <w:numPr>
          <w:ilvl w:val="0"/>
          <w:numId w:val="1"/>
        </w:numPr>
        <w:spacing w:after="160" w:line="259" w:lineRule="auto"/>
        <w:ind w:left="-66"/>
        <w:contextualSpacing/>
        <w:rPr>
          <w:rFonts w:ascii="Arial" w:hAnsi="Arial" w:cs="Arial"/>
          <w:i/>
          <w:color w:val="2F5496" w:themeColor="accent5" w:themeShade="BF"/>
          <w:sz w:val="24"/>
          <w:szCs w:val="24"/>
        </w:rPr>
      </w:pPr>
      <w:r w:rsidRPr="009004A9">
        <w:rPr>
          <w:rFonts w:ascii="Arial" w:hAnsi="Arial" w:cs="Arial"/>
          <w:color w:val="2F5496" w:themeColor="accent5" w:themeShade="BF"/>
          <w:sz w:val="24"/>
          <w:szCs w:val="24"/>
        </w:rPr>
        <w:t xml:space="preserve">Sainsburys:  </w:t>
      </w:r>
      <w:r w:rsidRPr="009004A9">
        <w:rPr>
          <w:rFonts w:ascii="Arial" w:hAnsi="Arial" w:cs="Arial"/>
          <w:i/>
          <w:color w:val="2F5496" w:themeColor="accent5" w:themeShade="BF"/>
          <w:sz w:val="24"/>
          <w:szCs w:val="24"/>
        </w:rPr>
        <w:t>“</w:t>
      </w:r>
      <w:r w:rsidRPr="009004A9">
        <w:rPr>
          <w:rFonts w:ascii="Arial" w:eastAsia="Times New Roman" w:hAnsi="Arial" w:cs="Arial"/>
          <w:i/>
          <w:color w:val="2F5496" w:themeColor="accent5" w:themeShade="BF"/>
          <w:sz w:val="24"/>
          <w:szCs w:val="24"/>
          <w:lang w:eastAsia="en-GB"/>
        </w:rPr>
        <w:t>We’re not simply focussing on reducing plastic on our own-brand products or through quick wins in small-scale areas, we’ve taken our commitment further and will be halving the total plastic in the business.”</w:t>
      </w:r>
    </w:p>
    <w:p w14:paraId="42D62427" w14:textId="77777777" w:rsidR="009004A9" w:rsidRPr="009004A9" w:rsidRDefault="009004A9" w:rsidP="009004A9">
      <w:pPr>
        <w:contextualSpacing/>
        <w:rPr>
          <w:rFonts w:ascii="Arial" w:hAnsi="Arial" w:cs="Arial"/>
          <w:i/>
          <w:color w:val="2F5496" w:themeColor="accent5" w:themeShade="BF"/>
          <w:sz w:val="24"/>
          <w:szCs w:val="24"/>
        </w:rPr>
      </w:pPr>
    </w:p>
    <w:p w14:paraId="20EBCAA4" w14:textId="77777777" w:rsidR="00361757" w:rsidRPr="00016B85" w:rsidRDefault="00361757" w:rsidP="00165CCA">
      <w:pPr>
        <w:rPr>
          <w:rFonts w:ascii="Arial" w:hAnsi="Arial" w:cs="Arial"/>
          <w:b/>
          <w:color w:val="FF0000"/>
          <w:sz w:val="24"/>
          <w:szCs w:val="24"/>
        </w:rPr>
      </w:pPr>
    </w:p>
    <w:sectPr w:rsidR="00361757" w:rsidRPr="00016B85" w:rsidSect="00FF2C95">
      <w:pgSz w:w="16838" w:h="11906" w:orient="landscape" w:code="9"/>
      <w:pgMar w:top="1276" w:right="1440" w:bottom="426" w:left="992"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rtin Price" w:date="2026-04-17T15:35:00Z" w:initials="MP">
    <w:p w14:paraId="249DF6BF" w14:textId="5B0FC3E5" w:rsidR="006E2E26" w:rsidRDefault="006E2E26">
      <w:pPr>
        <w:pStyle w:val="CommentText"/>
      </w:pPr>
      <w:r>
        <w:rPr>
          <w:rStyle w:val="CommentReference"/>
        </w:rPr>
        <w:annotationRef/>
      </w:r>
    </w:p>
  </w:comment>
  <w:comment w:id="1" w:author="Martin Price" w:date="2026-06-12T14:20:00Z" w:initials="MP">
    <w:p w14:paraId="42649B80" w14:textId="77777777" w:rsidR="006E2E26" w:rsidRDefault="006E2E26" w:rsidP="00C26166">
      <w:pPr>
        <w:pStyle w:val="CommentText"/>
      </w:pPr>
      <w:r>
        <w:rPr>
          <w:rStyle w:val="CommentReference"/>
        </w:rPr>
        <w:annotationRef/>
      </w:r>
    </w:p>
  </w:comment>
  <w:comment w:id="2" w:author="Martin Price" w:date="2026-06-19T15:44:00Z" w:initials="MP">
    <w:p w14:paraId="7803A50B" w14:textId="3EDF96D3" w:rsidR="006E2E26" w:rsidRDefault="006E2E26">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9DF6BF" w15:done="0"/>
  <w15:commentEx w15:paraId="42649B80" w15:done="0"/>
  <w15:commentEx w15:paraId="7803A50B" w15:paraIdParent="42649B8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1FF887" w14:textId="77777777" w:rsidR="00D40ECF" w:rsidRDefault="00D40ECF" w:rsidP="009004A9">
      <w:r>
        <w:separator/>
      </w:r>
    </w:p>
  </w:endnote>
  <w:endnote w:type="continuationSeparator" w:id="0">
    <w:p w14:paraId="5AF32A1B" w14:textId="77777777" w:rsidR="00D40ECF" w:rsidRDefault="00D40ECF" w:rsidP="0090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58234" w14:textId="77777777" w:rsidR="00110740" w:rsidRDefault="001107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211A9" w14:textId="2F948A0E" w:rsidR="00110740" w:rsidRDefault="00110740">
    <w:pPr>
      <w:pStyle w:val="Footer"/>
    </w:pPr>
    <w:r>
      <w:t>© East Dorset Friends of the Earth 2026</w:t>
    </w:r>
  </w:p>
  <w:p w14:paraId="42DD98A3" w14:textId="77777777" w:rsidR="00110740" w:rsidRDefault="001107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C238E" w14:textId="77777777" w:rsidR="00110740" w:rsidRDefault="001107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DFF87A" w14:textId="77777777" w:rsidR="00D40ECF" w:rsidRDefault="00D40ECF" w:rsidP="009004A9">
      <w:r>
        <w:separator/>
      </w:r>
    </w:p>
  </w:footnote>
  <w:footnote w:type="continuationSeparator" w:id="0">
    <w:p w14:paraId="673B979D" w14:textId="77777777" w:rsidR="00D40ECF" w:rsidRDefault="00D40ECF" w:rsidP="009004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18B76" w14:textId="77777777" w:rsidR="00110740" w:rsidRDefault="00110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03626" w14:textId="77777777" w:rsidR="00110740" w:rsidRDefault="001107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D583F" w14:textId="77777777" w:rsidR="00110740" w:rsidRDefault="001107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A1642"/>
    <w:multiLevelType w:val="hybridMultilevel"/>
    <w:tmpl w:val="2EA2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2717C"/>
    <w:multiLevelType w:val="hybridMultilevel"/>
    <w:tmpl w:val="1A54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44405"/>
    <w:multiLevelType w:val="hybridMultilevel"/>
    <w:tmpl w:val="A2843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C9467D"/>
    <w:multiLevelType w:val="hybridMultilevel"/>
    <w:tmpl w:val="674C2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C47E8"/>
    <w:multiLevelType w:val="hybridMultilevel"/>
    <w:tmpl w:val="45506506"/>
    <w:lvl w:ilvl="0" w:tplc="A596DB30">
      <w:start w:val="6"/>
      <w:numFmt w:val="decimal"/>
      <w:lvlText w:val="%1."/>
      <w:lvlJc w:val="left"/>
      <w:pPr>
        <w:ind w:left="720" w:hanging="360"/>
      </w:pPr>
      <w:rPr>
        <w:rFonts w:eastAsia="Times New Roman"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CC6032"/>
    <w:multiLevelType w:val="hybridMultilevel"/>
    <w:tmpl w:val="526693D8"/>
    <w:lvl w:ilvl="0" w:tplc="0809001B">
      <w:start w:val="1"/>
      <w:numFmt w:val="lowerRoman"/>
      <w:lvlText w:val="%1."/>
      <w:lvlJc w:val="right"/>
      <w:pPr>
        <w:ind w:left="1080" w:hanging="360"/>
      </w:pPr>
      <w:rPr>
        <w:rFonts w:hint="default"/>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CD65922"/>
    <w:multiLevelType w:val="hybridMultilevel"/>
    <w:tmpl w:val="9992E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C1E3F"/>
    <w:multiLevelType w:val="hybridMultilevel"/>
    <w:tmpl w:val="E98E8F28"/>
    <w:lvl w:ilvl="0" w:tplc="09EE3BE0">
      <w:start w:val="1"/>
      <w:numFmt w:val="decimal"/>
      <w:lvlText w:val="%1."/>
      <w:lvlJc w:val="left"/>
      <w:pPr>
        <w:ind w:left="360" w:hanging="360"/>
      </w:pPr>
      <w:rPr>
        <w:rFonts w:ascii="Arial" w:hAnsi="Arial" w:hint="default"/>
        <w:b/>
        <w:i w:val="0"/>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DE078C7"/>
    <w:multiLevelType w:val="hybridMultilevel"/>
    <w:tmpl w:val="9E14D3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6"/>
  </w:num>
  <w:num w:numId="6">
    <w:abstractNumId w:val="7"/>
  </w:num>
  <w:num w:numId="7">
    <w:abstractNumId w:val="4"/>
  </w:num>
  <w:num w:numId="8">
    <w:abstractNumId w:val="8"/>
  </w:num>
  <w:num w:numId="9">
    <w:abstractNumId w:val="0"/>
  </w:num>
  <w:numIdMacAtCleanup w:val="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in Price">
    <w15:presenceInfo w15:providerId="Windows Live" w15:userId="5859370bb94367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62"/>
    <w:rsid w:val="000007F9"/>
    <w:rsid w:val="00000A1F"/>
    <w:rsid w:val="00000B4B"/>
    <w:rsid w:val="000011C9"/>
    <w:rsid w:val="000131FC"/>
    <w:rsid w:val="00014778"/>
    <w:rsid w:val="00016B85"/>
    <w:rsid w:val="00021C08"/>
    <w:rsid w:val="0003172A"/>
    <w:rsid w:val="0003335C"/>
    <w:rsid w:val="000350E9"/>
    <w:rsid w:val="00035FE5"/>
    <w:rsid w:val="00041555"/>
    <w:rsid w:val="0004379A"/>
    <w:rsid w:val="0004589F"/>
    <w:rsid w:val="0005395D"/>
    <w:rsid w:val="00054732"/>
    <w:rsid w:val="0005584D"/>
    <w:rsid w:val="00061A5F"/>
    <w:rsid w:val="00064116"/>
    <w:rsid w:val="00066D53"/>
    <w:rsid w:val="00071E45"/>
    <w:rsid w:val="00075585"/>
    <w:rsid w:val="00076E97"/>
    <w:rsid w:val="000829E8"/>
    <w:rsid w:val="00096F17"/>
    <w:rsid w:val="000A08AB"/>
    <w:rsid w:val="000A6E73"/>
    <w:rsid w:val="000B09E2"/>
    <w:rsid w:val="000B1025"/>
    <w:rsid w:val="000C1D2A"/>
    <w:rsid w:val="000C3985"/>
    <w:rsid w:val="000D087E"/>
    <w:rsid w:val="000D11EF"/>
    <w:rsid w:val="000D3AEC"/>
    <w:rsid w:val="000D79F3"/>
    <w:rsid w:val="000E4AB8"/>
    <w:rsid w:val="000F0AF6"/>
    <w:rsid w:val="000F14CC"/>
    <w:rsid w:val="001033C2"/>
    <w:rsid w:val="00105CF6"/>
    <w:rsid w:val="001078DC"/>
    <w:rsid w:val="00110740"/>
    <w:rsid w:val="001143DB"/>
    <w:rsid w:val="00120868"/>
    <w:rsid w:val="00121D75"/>
    <w:rsid w:val="001313A1"/>
    <w:rsid w:val="001348D5"/>
    <w:rsid w:val="00141F38"/>
    <w:rsid w:val="001537C4"/>
    <w:rsid w:val="00162A1B"/>
    <w:rsid w:val="00165179"/>
    <w:rsid w:val="00165CCA"/>
    <w:rsid w:val="0017002B"/>
    <w:rsid w:val="001727FF"/>
    <w:rsid w:val="00173577"/>
    <w:rsid w:val="00175BFC"/>
    <w:rsid w:val="00176DDB"/>
    <w:rsid w:val="00181283"/>
    <w:rsid w:val="0019011B"/>
    <w:rsid w:val="00194024"/>
    <w:rsid w:val="001978E0"/>
    <w:rsid w:val="001A2AC3"/>
    <w:rsid w:val="001C07EC"/>
    <w:rsid w:val="001C310D"/>
    <w:rsid w:val="001C5010"/>
    <w:rsid w:val="001D20BF"/>
    <w:rsid w:val="001D6847"/>
    <w:rsid w:val="001D7389"/>
    <w:rsid w:val="001E290D"/>
    <w:rsid w:val="001F31AB"/>
    <w:rsid w:val="0020411D"/>
    <w:rsid w:val="002041C9"/>
    <w:rsid w:val="00204C26"/>
    <w:rsid w:val="00206E93"/>
    <w:rsid w:val="00207330"/>
    <w:rsid w:val="00210D74"/>
    <w:rsid w:val="00215BBF"/>
    <w:rsid w:val="00216182"/>
    <w:rsid w:val="00216FFA"/>
    <w:rsid w:val="002179A2"/>
    <w:rsid w:val="002227E9"/>
    <w:rsid w:val="00225640"/>
    <w:rsid w:val="002418C7"/>
    <w:rsid w:val="00244E4B"/>
    <w:rsid w:val="0025259A"/>
    <w:rsid w:val="00266133"/>
    <w:rsid w:val="00270439"/>
    <w:rsid w:val="00286B0E"/>
    <w:rsid w:val="00290CEF"/>
    <w:rsid w:val="002A59AF"/>
    <w:rsid w:val="002B086F"/>
    <w:rsid w:val="002B4346"/>
    <w:rsid w:val="002C10DA"/>
    <w:rsid w:val="002D5BB6"/>
    <w:rsid w:val="002D5D59"/>
    <w:rsid w:val="002D6A4B"/>
    <w:rsid w:val="002E68C9"/>
    <w:rsid w:val="002F4017"/>
    <w:rsid w:val="002F5197"/>
    <w:rsid w:val="00300A31"/>
    <w:rsid w:val="00301C01"/>
    <w:rsid w:val="0031302F"/>
    <w:rsid w:val="00315FF7"/>
    <w:rsid w:val="00353AE4"/>
    <w:rsid w:val="003578D1"/>
    <w:rsid w:val="00361757"/>
    <w:rsid w:val="00361BB1"/>
    <w:rsid w:val="00364A91"/>
    <w:rsid w:val="00364C7E"/>
    <w:rsid w:val="00374338"/>
    <w:rsid w:val="00381D47"/>
    <w:rsid w:val="003852C4"/>
    <w:rsid w:val="00386B3A"/>
    <w:rsid w:val="003B5CC2"/>
    <w:rsid w:val="003C00B6"/>
    <w:rsid w:val="003C6F06"/>
    <w:rsid w:val="003C7FFA"/>
    <w:rsid w:val="003E7650"/>
    <w:rsid w:val="003F4252"/>
    <w:rsid w:val="003F7AD0"/>
    <w:rsid w:val="0040077A"/>
    <w:rsid w:val="004012F9"/>
    <w:rsid w:val="00401AB2"/>
    <w:rsid w:val="00416428"/>
    <w:rsid w:val="00454536"/>
    <w:rsid w:val="00462056"/>
    <w:rsid w:val="004809FD"/>
    <w:rsid w:val="00485A29"/>
    <w:rsid w:val="004905FE"/>
    <w:rsid w:val="004952A8"/>
    <w:rsid w:val="004A3EE6"/>
    <w:rsid w:val="004C2F2E"/>
    <w:rsid w:val="004F2203"/>
    <w:rsid w:val="004F7091"/>
    <w:rsid w:val="004F76D3"/>
    <w:rsid w:val="00522185"/>
    <w:rsid w:val="00526618"/>
    <w:rsid w:val="0053356D"/>
    <w:rsid w:val="0054322D"/>
    <w:rsid w:val="0055350D"/>
    <w:rsid w:val="00554974"/>
    <w:rsid w:val="0056126B"/>
    <w:rsid w:val="00575FC4"/>
    <w:rsid w:val="005762FA"/>
    <w:rsid w:val="0058469E"/>
    <w:rsid w:val="00586E9A"/>
    <w:rsid w:val="005950F8"/>
    <w:rsid w:val="005A6C30"/>
    <w:rsid w:val="005B0CC3"/>
    <w:rsid w:val="005B2755"/>
    <w:rsid w:val="005C126A"/>
    <w:rsid w:val="005C4ED9"/>
    <w:rsid w:val="005D0336"/>
    <w:rsid w:val="005D03B7"/>
    <w:rsid w:val="005D6C46"/>
    <w:rsid w:val="00600ECE"/>
    <w:rsid w:val="0061212B"/>
    <w:rsid w:val="00626476"/>
    <w:rsid w:val="0063302A"/>
    <w:rsid w:val="00633F76"/>
    <w:rsid w:val="0064362F"/>
    <w:rsid w:val="0064368B"/>
    <w:rsid w:val="00645E61"/>
    <w:rsid w:val="0065257C"/>
    <w:rsid w:val="00652818"/>
    <w:rsid w:val="00661A53"/>
    <w:rsid w:val="006632F9"/>
    <w:rsid w:val="006707BB"/>
    <w:rsid w:val="00670B92"/>
    <w:rsid w:val="00671F10"/>
    <w:rsid w:val="00675B61"/>
    <w:rsid w:val="00683CF0"/>
    <w:rsid w:val="006B0799"/>
    <w:rsid w:val="006B6262"/>
    <w:rsid w:val="006C4E1D"/>
    <w:rsid w:val="006C646E"/>
    <w:rsid w:val="006D2442"/>
    <w:rsid w:val="006E2E26"/>
    <w:rsid w:val="006E3B83"/>
    <w:rsid w:val="006E49D6"/>
    <w:rsid w:val="006E701A"/>
    <w:rsid w:val="00700004"/>
    <w:rsid w:val="00722385"/>
    <w:rsid w:val="00722927"/>
    <w:rsid w:val="0073235A"/>
    <w:rsid w:val="007350C6"/>
    <w:rsid w:val="0073783C"/>
    <w:rsid w:val="00763131"/>
    <w:rsid w:val="0076788B"/>
    <w:rsid w:val="00783C2D"/>
    <w:rsid w:val="00790FE4"/>
    <w:rsid w:val="007938CE"/>
    <w:rsid w:val="007A2FB7"/>
    <w:rsid w:val="007B1D72"/>
    <w:rsid w:val="007E4647"/>
    <w:rsid w:val="007F2262"/>
    <w:rsid w:val="0080329F"/>
    <w:rsid w:val="00807F2A"/>
    <w:rsid w:val="00811210"/>
    <w:rsid w:val="00812C8E"/>
    <w:rsid w:val="00815D67"/>
    <w:rsid w:val="00821FB6"/>
    <w:rsid w:val="00835B4B"/>
    <w:rsid w:val="0085009C"/>
    <w:rsid w:val="0085330D"/>
    <w:rsid w:val="0085536E"/>
    <w:rsid w:val="00860614"/>
    <w:rsid w:val="00863AC6"/>
    <w:rsid w:val="00867EBC"/>
    <w:rsid w:val="00876E5B"/>
    <w:rsid w:val="00876F2E"/>
    <w:rsid w:val="00890166"/>
    <w:rsid w:val="00891D64"/>
    <w:rsid w:val="008A7D41"/>
    <w:rsid w:val="008B6F29"/>
    <w:rsid w:val="008C0163"/>
    <w:rsid w:val="008D13EB"/>
    <w:rsid w:val="008E358C"/>
    <w:rsid w:val="008E7E5B"/>
    <w:rsid w:val="009004A9"/>
    <w:rsid w:val="009022B1"/>
    <w:rsid w:val="009074E3"/>
    <w:rsid w:val="0091055F"/>
    <w:rsid w:val="009233A4"/>
    <w:rsid w:val="00927C0C"/>
    <w:rsid w:val="00932AD7"/>
    <w:rsid w:val="009351A1"/>
    <w:rsid w:val="00936332"/>
    <w:rsid w:val="0094353F"/>
    <w:rsid w:val="00951051"/>
    <w:rsid w:val="00951423"/>
    <w:rsid w:val="00954DA4"/>
    <w:rsid w:val="00955224"/>
    <w:rsid w:val="009624A7"/>
    <w:rsid w:val="00965A7D"/>
    <w:rsid w:val="00970799"/>
    <w:rsid w:val="0097696A"/>
    <w:rsid w:val="0099327D"/>
    <w:rsid w:val="009B4AC6"/>
    <w:rsid w:val="009B5EA8"/>
    <w:rsid w:val="009C0761"/>
    <w:rsid w:val="009C4285"/>
    <w:rsid w:val="009C4BE6"/>
    <w:rsid w:val="009C6829"/>
    <w:rsid w:val="009D02D5"/>
    <w:rsid w:val="009D25B2"/>
    <w:rsid w:val="009D6D63"/>
    <w:rsid w:val="009E6D76"/>
    <w:rsid w:val="009F03CA"/>
    <w:rsid w:val="009F06DC"/>
    <w:rsid w:val="00A07A60"/>
    <w:rsid w:val="00A5271E"/>
    <w:rsid w:val="00A56249"/>
    <w:rsid w:val="00A57A6E"/>
    <w:rsid w:val="00A6304A"/>
    <w:rsid w:val="00A71264"/>
    <w:rsid w:val="00A76428"/>
    <w:rsid w:val="00A802C8"/>
    <w:rsid w:val="00A91E83"/>
    <w:rsid w:val="00A94CEE"/>
    <w:rsid w:val="00A96CB7"/>
    <w:rsid w:val="00A97C1C"/>
    <w:rsid w:val="00AA166F"/>
    <w:rsid w:val="00AA5C84"/>
    <w:rsid w:val="00AA77BC"/>
    <w:rsid w:val="00AA7865"/>
    <w:rsid w:val="00AB6FD7"/>
    <w:rsid w:val="00AC3D41"/>
    <w:rsid w:val="00AD015A"/>
    <w:rsid w:val="00AD305D"/>
    <w:rsid w:val="00AE656A"/>
    <w:rsid w:val="00AF14B0"/>
    <w:rsid w:val="00AF3071"/>
    <w:rsid w:val="00AF5989"/>
    <w:rsid w:val="00AF73BD"/>
    <w:rsid w:val="00B13BA2"/>
    <w:rsid w:val="00B41668"/>
    <w:rsid w:val="00B5136B"/>
    <w:rsid w:val="00B67586"/>
    <w:rsid w:val="00B67B15"/>
    <w:rsid w:val="00B72450"/>
    <w:rsid w:val="00B77F5E"/>
    <w:rsid w:val="00B83377"/>
    <w:rsid w:val="00B84A44"/>
    <w:rsid w:val="00B95311"/>
    <w:rsid w:val="00B97C76"/>
    <w:rsid w:val="00BA4D35"/>
    <w:rsid w:val="00BD1B62"/>
    <w:rsid w:val="00BD3044"/>
    <w:rsid w:val="00BE0F1F"/>
    <w:rsid w:val="00BE2392"/>
    <w:rsid w:val="00BE7B1B"/>
    <w:rsid w:val="00BF41E6"/>
    <w:rsid w:val="00BF5164"/>
    <w:rsid w:val="00C0070C"/>
    <w:rsid w:val="00C04BBA"/>
    <w:rsid w:val="00C17017"/>
    <w:rsid w:val="00C2259D"/>
    <w:rsid w:val="00C23DFC"/>
    <w:rsid w:val="00C26166"/>
    <w:rsid w:val="00C3262A"/>
    <w:rsid w:val="00C34659"/>
    <w:rsid w:val="00C34E95"/>
    <w:rsid w:val="00C37628"/>
    <w:rsid w:val="00C47A7D"/>
    <w:rsid w:val="00C603EF"/>
    <w:rsid w:val="00C7036E"/>
    <w:rsid w:val="00C8153C"/>
    <w:rsid w:val="00C84B2E"/>
    <w:rsid w:val="00C87806"/>
    <w:rsid w:val="00C90128"/>
    <w:rsid w:val="00C91EDB"/>
    <w:rsid w:val="00C951D1"/>
    <w:rsid w:val="00CA0823"/>
    <w:rsid w:val="00CA4CB2"/>
    <w:rsid w:val="00CA6CA0"/>
    <w:rsid w:val="00CB0D20"/>
    <w:rsid w:val="00CE52F2"/>
    <w:rsid w:val="00CE5462"/>
    <w:rsid w:val="00CF260A"/>
    <w:rsid w:val="00D04FAA"/>
    <w:rsid w:val="00D15BE1"/>
    <w:rsid w:val="00D30BF3"/>
    <w:rsid w:val="00D327A3"/>
    <w:rsid w:val="00D40ECF"/>
    <w:rsid w:val="00D42F88"/>
    <w:rsid w:val="00D43BD8"/>
    <w:rsid w:val="00D537D5"/>
    <w:rsid w:val="00D53E5A"/>
    <w:rsid w:val="00D5520A"/>
    <w:rsid w:val="00D615E9"/>
    <w:rsid w:val="00D61804"/>
    <w:rsid w:val="00D62869"/>
    <w:rsid w:val="00D81B35"/>
    <w:rsid w:val="00D8281B"/>
    <w:rsid w:val="00D90BCF"/>
    <w:rsid w:val="00D9325E"/>
    <w:rsid w:val="00D964CD"/>
    <w:rsid w:val="00DA09BC"/>
    <w:rsid w:val="00DA2C07"/>
    <w:rsid w:val="00DA353D"/>
    <w:rsid w:val="00DA4727"/>
    <w:rsid w:val="00DB57D2"/>
    <w:rsid w:val="00DB5896"/>
    <w:rsid w:val="00DC0AEE"/>
    <w:rsid w:val="00DC4538"/>
    <w:rsid w:val="00DC4772"/>
    <w:rsid w:val="00DC787B"/>
    <w:rsid w:val="00DE2E63"/>
    <w:rsid w:val="00DE5B85"/>
    <w:rsid w:val="00DF30A0"/>
    <w:rsid w:val="00DF4350"/>
    <w:rsid w:val="00E13222"/>
    <w:rsid w:val="00E269C5"/>
    <w:rsid w:val="00E3279E"/>
    <w:rsid w:val="00E40B2B"/>
    <w:rsid w:val="00E457FA"/>
    <w:rsid w:val="00E51421"/>
    <w:rsid w:val="00E60776"/>
    <w:rsid w:val="00E72A85"/>
    <w:rsid w:val="00E73185"/>
    <w:rsid w:val="00E837D3"/>
    <w:rsid w:val="00ED4FB2"/>
    <w:rsid w:val="00EE1CE2"/>
    <w:rsid w:val="00EE26BE"/>
    <w:rsid w:val="00EE3B7F"/>
    <w:rsid w:val="00EF2F6B"/>
    <w:rsid w:val="00F027E0"/>
    <w:rsid w:val="00F23AF3"/>
    <w:rsid w:val="00F41E77"/>
    <w:rsid w:val="00F456C7"/>
    <w:rsid w:val="00F53D29"/>
    <w:rsid w:val="00F620B5"/>
    <w:rsid w:val="00F72E84"/>
    <w:rsid w:val="00F75A3D"/>
    <w:rsid w:val="00F82B61"/>
    <w:rsid w:val="00F92D19"/>
    <w:rsid w:val="00F93265"/>
    <w:rsid w:val="00F93A10"/>
    <w:rsid w:val="00F95C21"/>
    <w:rsid w:val="00F979C9"/>
    <w:rsid w:val="00F97CC9"/>
    <w:rsid w:val="00FA1696"/>
    <w:rsid w:val="00FC47C4"/>
    <w:rsid w:val="00FC4EA2"/>
    <w:rsid w:val="00FC7308"/>
    <w:rsid w:val="00FE1410"/>
    <w:rsid w:val="00FF2C95"/>
    <w:rsid w:val="00FF4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D2A52"/>
  <w15:chartTrackingRefBased/>
  <w15:docId w15:val="{9FCEE8B9-3E67-43FF-B4C8-268B2B22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B62"/>
    <w:pPr>
      <w:ind w:left="720"/>
      <w:contextualSpacing/>
    </w:pPr>
  </w:style>
  <w:style w:type="character" w:styleId="Hyperlink">
    <w:name w:val="Hyperlink"/>
    <w:basedOn w:val="DefaultParagraphFont"/>
    <w:uiPriority w:val="99"/>
    <w:unhideWhenUsed/>
    <w:rsid w:val="00141F38"/>
    <w:rPr>
      <w:color w:val="0563C1" w:themeColor="hyperlink"/>
      <w:u w:val="single"/>
    </w:rPr>
  </w:style>
  <w:style w:type="table" w:styleId="TableGrid">
    <w:name w:val="Table Grid"/>
    <w:basedOn w:val="TableNormal"/>
    <w:uiPriority w:val="39"/>
    <w:rsid w:val="00400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41555"/>
    <w:rPr>
      <w:color w:val="954F72" w:themeColor="followedHyperlink"/>
      <w:u w:val="single"/>
    </w:rPr>
  </w:style>
  <w:style w:type="paragraph" w:customStyle="1" w:styleId="Standard">
    <w:name w:val="Standard"/>
    <w:rsid w:val="006E3B83"/>
    <w:pPr>
      <w:suppressAutoHyphens/>
      <w:autoSpaceDN w:val="0"/>
      <w:spacing w:line="256" w:lineRule="auto"/>
      <w:textAlignment w:val="baseline"/>
    </w:pPr>
    <w:rPr>
      <w:rFonts w:ascii="Calibri" w:eastAsia="SimSun" w:hAnsi="Calibri" w:cs="Tahoma"/>
      <w:kern w:val="3"/>
    </w:rPr>
  </w:style>
  <w:style w:type="paragraph" w:styleId="BalloonText">
    <w:name w:val="Balloon Text"/>
    <w:basedOn w:val="Normal"/>
    <w:link w:val="BalloonTextChar"/>
    <w:uiPriority w:val="99"/>
    <w:semiHidden/>
    <w:unhideWhenUsed/>
    <w:rsid w:val="006E3B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B83"/>
    <w:rPr>
      <w:rFonts w:ascii="Segoe UI" w:hAnsi="Segoe UI" w:cs="Segoe UI"/>
      <w:sz w:val="18"/>
      <w:szCs w:val="18"/>
    </w:rPr>
  </w:style>
  <w:style w:type="character" w:styleId="CommentReference">
    <w:name w:val="annotation reference"/>
    <w:basedOn w:val="DefaultParagraphFont"/>
    <w:uiPriority w:val="99"/>
    <w:semiHidden/>
    <w:unhideWhenUsed/>
    <w:rsid w:val="00F93265"/>
    <w:rPr>
      <w:sz w:val="16"/>
      <w:szCs w:val="16"/>
    </w:rPr>
  </w:style>
  <w:style w:type="paragraph" w:styleId="CommentText">
    <w:name w:val="annotation text"/>
    <w:basedOn w:val="Normal"/>
    <w:link w:val="CommentTextChar"/>
    <w:uiPriority w:val="99"/>
    <w:semiHidden/>
    <w:unhideWhenUsed/>
    <w:rsid w:val="00F93265"/>
    <w:rPr>
      <w:sz w:val="20"/>
      <w:szCs w:val="20"/>
    </w:rPr>
  </w:style>
  <w:style w:type="character" w:customStyle="1" w:styleId="CommentTextChar">
    <w:name w:val="Comment Text Char"/>
    <w:basedOn w:val="DefaultParagraphFont"/>
    <w:link w:val="CommentText"/>
    <w:uiPriority w:val="99"/>
    <w:semiHidden/>
    <w:rsid w:val="00F93265"/>
    <w:rPr>
      <w:sz w:val="20"/>
      <w:szCs w:val="20"/>
    </w:rPr>
  </w:style>
  <w:style w:type="paragraph" w:styleId="CommentSubject">
    <w:name w:val="annotation subject"/>
    <w:basedOn w:val="CommentText"/>
    <w:next w:val="CommentText"/>
    <w:link w:val="CommentSubjectChar"/>
    <w:uiPriority w:val="99"/>
    <w:semiHidden/>
    <w:unhideWhenUsed/>
    <w:rsid w:val="00F93265"/>
    <w:rPr>
      <w:b/>
      <w:bCs/>
    </w:rPr>
  </w:style>
  <w:style w:type="character" w:customStyle="1" w:styleId="CommentSubjectChar">
    <w:name w:val="Comment Subject Char"/>
    <w:basedOn w:val="CommentTextChar"/>
    <w:link w:val="CommentSubject"/>
    <w:uiPriority w:val="99"/>
    <w:semiHidden/>
    <w:rsid w:val="00F93265"/>
    <w:rPr>
      <w:b/>
      <w:bCs/>
      <w:sz w:val="20"/>
      <w:szCs w:val="20"/>
    </w:rPr>
  </w:style>
  <w:style w:type="table" w:customStyle="1" w:styleId="TableGrid1">
    <w:name w:val="Table Grid1"/>
    <w:basedOn w:val="TableNormal"/>
    <w:next w:val="TableGrid"/>
    <w:uiPriority w:val="39"/>
    <w:rsid w:val="00176DDB"/>
    <w:rPr>
      <w:rFonts w:ascii="Arial" w:hAnsi="Arial"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A2C07"/>
    <w:rPr>
      <w:b/>
      <w:bCs/>
    </w:rPr>
  </w:style>
  <w:style w:type="numbering" w:customStyle="1" w:styleId="NoList1">
    <w:name w:val="No List1"/>
    <w:next w:val="NoList"/>
    <w:uiPriority w:val="99"/>
    <w:semiHidden/>
    <w:unhideWhenUsed/>
    <w:rsid w:val="00A6304A"/>
  </w:style>
  <w:style w:type="table" w:customStyle="1" w:styleId="TableGrid2">
    <w:name w:val="Table Grid2"/>
    <w:basedOn w:val="TableNormal"/>
    <w:next w:val="TableGrid"/>
    <w:uiPriority w:val="39"/>
    <w:rsid w:val="00A63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304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83CF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83CF0"/>
    <w:rPr>
      <w:rFonts w:eastAsiaTheme="minorEastAsia"/>
      <w:color w:val="5A5A5A" w:themeColor="text1" w:themeTint="A5"/>
      <w:spacing w:val="15"/>
    </w:rPr>
  </w:style>
  <w:style w:type="numbering" w:customStyle="1" w:styleId="NoList2">
    <w:name w:val="No List2"/>
    <w:next w:val="NoList"/>
    <w:uiPriority w:val="99"/>
    <w:semiHidden/>
    <w:unhideWhenUsed/>
    <w:rsid w:val="009004A9"/>
  </w:style>
  <w:style w:type="numbering" w:customStyle="1" w:styleId="NoList11">
    <w:name w:val="No List11"/>
    <w:next w:val="NoList"/>
    <w:uiPriority w:val="99"/>
    <w:semiHidden/>
    <w:unhideWhenUsed/>
    <w:rsid w:val="009004A9"/>
  </w:style>
  <w:style w:type="table" w:customStyle="1" w:styleId="TableGrid4">
    <w:name w:val="Table Grid4"/>
    <w:basedOn w:val="TableNormal"/>
    <w:next w:val="TableGrid"/>
    <w:uiPriority w:val="39"/>
    <w:rsid w:val="009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004A9"/>
    <w:rPr>
      <w:rFonts w:ascii="Arial" w:hAnsi="Arial" w:cs="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9004A9"/>
  </w:style>
  <w:style w:type="table" w:customStyle="1" w:styleId="TableGrid21">
    <w:name w:val="Table Grid21"/>
    <w:basedOn w:val="TableNormal"/>
    <w:next w:val="TableGrid"/>
    <w:uiPriority w:val="39"/>
    <w:rsid w:val="009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9004A9"/>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4A9"/>
    <w:pPr>
      <w:tabs>
        <w:tab w:val="center" w:pos="4513"/>
        <w:tab w:val="right" w:pos="9026"/>
      </w:tabs>
    </w:pPr>
  </w:style>
  <w:style w:type="character" w:customStyle="1" w:styleId="HeaderChar">
    <w:name w:val="Header Char"/>
    <w:basedOn w:val="DefaultParagraphFont"/>
    <w:link w:val="Header"/>
    <w:uiPriority w:val="99"/>
    <w:rsid w:val="009004A9"/>
  </w:style>
  <w:style w:type="paragraph" w:styleId="Footer">
    <w:name w:val="footer"/>
    <w:basedOn w:val="Normal"/>
    <w:link w:val="FooterChar"/>
    <w:uiPriority w:val="99"/>
    <w:unhideWhenUsed/>
    <w:rsid w:val="009004A9"/>
    <w:pPr>
      <w:tabs>
        <w:tab w:val="center" w:pos="4513"/>
        <w:tab w:val="right" w:pos="9026"/>
      </w:tabs>
    </w:pPr>
  </w:style>
  <w:style w:type="character" w:customStyle="1" w:styleId="FooterChar">
    <w:name w:val="Footer Char"/>
    <w:basedOn w:val="DefaultParagraphFont"/>
    <w:link w:val="Footer"/>
    <w:uiPriority w:val="99"/>
    <w:rsid w:val="009004A9"/>
  </w:style>
  <w:style w:type="numbering" w:customStyle="1" w:styleId="NoList3">
    <w:name w:val="No List3"/>
    <w:next w:val="NoList"/>
    <w:uiPriority w:val="99"/>
    <w:semiHidden/>
    <w:unhideWhenUsed/>
    <w:rsid w:val="009004A9"/>
  </w:style>
  <w:style w:type="table" w:customStyle="1" w:styleId="TableGrid5">
    <w:name w:val="Table Grid5"/>
    <w:basedOn w:val="TableNormal"/>
    <w:next w:val="TableGrid"/>
    <w:uiPriority w:val="39"/>
    <w:rsid w:val="009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1/relationships/commentsExtended" Target="commentsExtended.xml"/><Relationship Id="rId26" Type="http://schemas.openxmlformats.org/officeDocument/2006/relationships/hyperlink" Target="https://en.wikipedia.org/wiki/Bisphenol_A" TargetMode="External"/><Relationship Id="rId39" Type="http://schemas.openxmlformats.org/officeDocument/2006/relationships/hyperlink" Target="https://www.theguardian.com/profile/rebeccasmithers" TargetMode="External"/><Relationship Id="rId21" Type="http://schemas.openxmlformats.org/officeDocument/2006/relationships/hyperlink" Target="https://www.theguardian.com/environment/2018/mar/15/microplastics-found-in-more-than-90-of-bottled-water-study-says" TargetMode="External"/><Relationship Id="rId34" Type="http://schemas.openxmlformats.org/officeDocument/2006/relationships/hyperlink" Target="https://www.theguardian.com/environment/2024/mar/06/microscopic-plastics-could-raise-risk-of-stroke-and-heart-attack-study-says" TargetMode="External"/><Relationship Id="rId42" Type="http://schemas.openxmlformats.org/officeDocument/2006/relationships/hyperlink" Target="https://www.legislation.gov.uk/ukpga/2021/26/part/2/enacted%20Accessed%2009/04/26" TargetMode="External"/><Relationship Id="rId47" Type="http://schemas.openxmlformats.org/officeDocument/2006/relationships/hyperlink" Target="https://worldmetrics.org/global-plastic-production-statistics/" TargetMode="External"/><Relationship Id="rId50" Type="http://schemas.openxmlformats.org/officeDocument/2006/relationships/hyperlink" Target="https://www.theguardian.com/profile/matthewtaylor" TargetMode="External"/><Relationship Id="rId55" Type="http://schemas.openxmlformats.org/officeDocument/2006/relationships/hyperlink" Target="https://www.theguardian.com/environment/2026/jan/13/microplastics-human-body-doubt" TargetMode="External"/><Relationship Id="rId63" Type="http://schemas.openxmlformats.org/officeDocument/2006/relationships/hyperlink" Target="https://assets.publishing.service.gov.uk/media/5d41b34040f0b60a86a5e5dc/595_" TargetMode="External"/><Relationship Id="rId68" Type="http://schemas.openxmlformats.org/officeDocument/2006/relationships/hyperlink" Target="https://www.coop.co.uk/sustainability%20/" TargetMode="External"/><Relationship Id="rId76" Type="http://schemas.openxmlformats.org/officeDocument/2006/relationships/hyperlink" Target="https://www.tescoplc.com/media/wvkj1yic/tesco-sustainability-report-2025.pdf" TargetMode="External"/><Relationship Id="rId7" Type="http://schemas.openxmlformats.org/officeDocument/2006/relationships/endnotes" Target="endnotes.xml"/><Relationship Id="rId71" Type="http://schemas.openxmlformats.org/officeDocument/2006/relationships/hyperlink" Target="https://corporate.lidl.co.uk/sustainability/plastics" TargetMode="Externa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www.nature.com/articles/s41591-024-03453-1" TargetMode="External"/><Relationship Id="rId11" Type="http://schemas.openxmlformats.org/officeDocument/2006/relationships/header" Target="header1.xml"/><Relationship Id="rId24" Type="http://schemas.openxmlformats.org/officeDocument/2006/relationships/hyperlink" Target="https://en.wikipedia.org/wiki/Leachate" TargetMode="External"/><Relationship Id="rId32" Type="http://schemas.openxmlformats.org/officeDocument/2006/relationships/hyperlink" Target="https://www.theguardian.com/environment/2022/oct/07/microplastics-human-breast-milk-first-time" TargetMode="External"/><Relationship Id="rId37" Type="http://schemas.openxmlformats.org/officeDocument/2006/relationships/hyperlink" Target="https://www.statista.com/statistics/300656/grocery-market-share-in-great-britain-%20%20year-on-year-comparison/" TargetMode="External"/><Relationship Id="rId40" Type="http://schemas.openxmlformats.org/officeDocument/2006/relationships/hyperlink" Target="http://www.wrap.org.uk/content/what-uk-plastics-pact" TargetMode="External"/><Relationship Id="rId45" Type="http://schemas.openxmlformats.org/officeDocument/2006/relationships/hyperlink" Target="https://en.wikipedia.org/wiki/Plastic_pollution" TargetMode="External"/><Relationship Id="rId53" Type="http://schemas.openxmlformats.org/officeDocument/2006/relationships/hyperlink" Target="https://www.theguardian.com/wellness/ng-interactive/2025/apr/30/microplastics-%20%20%20%20%20%20%20%20%20%20%20%20%20%20what-to-know" TargetMode="External"/><Relationship Id="rId58" Type="http://schemas.openxmlformats.org/officeDocument/2006/relationships/hyperlink" Target="https://www.researchgate.net/figure/Worlds-plastic-production-from-1950-to-2014-Plastics-Europe-2015_fig2_310674721" TargetMode="External"/><Relationship Id="rId66" Type="http://schemas.openxmlformats.org/officeDocument/2006/relationships/hyperlink" Target="https://dm.emea.cms.aldi.cx/is/content/aldiprodeu/AL01_Aldi_2024_SR_UK-1" TargetMode="External"/><Relationship Id="rId74" Type="http://schemas.openxmlformats.org/officeDocument/2006/relationships/hyperlink" Target="https://www.about.sainsburys.co.uk/making-a-difference/netzero/recycling" TargetMode="External"/><Relationship Id="rId79" Type="http://schemas.openxmlformats.org/officeDocument/2006/relationships/hyperlink" Target="https://www.waitrose.com/ecom/content/sustainability/plastic-reduction/plastics-%09and-packaging" TargetMode="External"/><Relationship Id="rId5" Type="http://schemas.openxmlformats.org/officeDocument/2006/relationships/webSettings" Target="webSettings.xml"/><Relationship Id="rId61" Type="http://schemas.openxmlformats.org/officeDocument/2006/relationships/hyperlink" Target="https://friendsoftheearth.uk/plastics/plastics-hidden-journey-indonesia" TargetMode="External"/><Relationship Id="rId82" Type="http://schemas.openxmlformats.org/officeDocument/2006/relationships/theme" Target="theme/theme1.xml"/><Relationship Id="rId10" Type="http://schemas.openxmlformats.org/officeDocument/2006/relationships/image" Target="media/image20.jpeg"/><Relationship Id="rId19" Type="http://schemas.openxmlformats.org/officeDocument/2006/relationships/image" Target="media/image3.png"/><Relationship Id="rId31" Type="http://schemas.openxmlformats.org/officeDocument/2006/relationships/hyperlink" Target="https://www.theguardian.com/environment/article/2024/jun/10/microplastics-found-in-every-human-semen-sample-tested-in-chinese-study" TargetMode="External"/><Relationship Id="rId44" Type="http://schemas.openxmlformats.org/officeDocument/2006/relationships/hyperlink" Target="http://www.plasticoceans.org/the-facts/" TargetMode="External"/><Relationship Id="rId52" Type="http://schemas.openxmlformats.org/officeDocument/2006/relationships/hyperlink" Target="mailto:beachcleans@sas.org.uk" TargetMode="External"/><Relationship Id="rId60" Type="http://schemas.openxmlformats.org/officeDocument/2006/relationships/hyperlink" Target="https://www.local.gov.uk/about/news/two-thirds-plastic-packaging-pots-and-trays-unrecyclable" TargetMode="External"/><Relationship Id="rId65" Type="http://schemas.openxmlformats.org/officeDocument/2006/relationships/hyperlink" Target="https://www.wrap.ngo/resources/report/uk-plastics-pact-progress-report-202425" TargetMode="External"/><Relationship Id="rId73" Type="http://schemas.openxmlformats.org/officeDocument/2006/relationships/hyperlink" Target="https://www.about.sainsburys.co.uk/making-a-difference/netzero/plastic" TargetMode="External"/><Relationship Id="rId78" Type="http://schemas.openxmlformats.org/officeDocument/2006/relationships/hyperlink" Target="https://www.waitrose.com/ecom/shop/featured/groceries/unpacked" TargetMode="External"/><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https://en.wikipedia.org/wiki/Bisphenol_A" TargetMode="External"/><Relationship Id="rId27" Type="http://schemas.openxmlformats.org/officeDocument/2006/relationships/hyperlink" Target="https://en.wikipedia.org/wiki/Phthalates" TargetMode="External"/><Relationship Id="rId30" Type="http://schemas.openxmlformats.org/officeDocument/2006/relationships/hyperlink" Target="https://www.theguardian.com/environment/2022/mar/24/microplastics-found-in-human-blood-for-first-time" TargetMode="External"/><Relationship Id="rId35" Type="http://schemas.openxmlformats.org/officeDocument/2006/relationships/hyperlink" Target="https://inews.co.uk/topic/plastic-pollution" TargetMode="External"/><Relationship Id="rId43" Type="http://schemas.openxmlformats.org/officeDocument/2006/relationships/hyperlink" Target="https://www.legislation.gov.uk/ukia/2024/152/pdfs/ukia_20240152_en.pdf" TargetMode="External"/><Relationship Id="rId48" Type="http://schemas.openxmlformats.org/officeDocument/2006/relationships/hyperlink" Target="https://www.theguardian.com/profile/sandralaville" TargetMode="External"/><Relationship Id="rId56" Type="http://schemas.openxmlformats.org/officeDocument/2006/relationships/hyperlink" Target="https://en.wikipedia.org/wiki/Biodegradable_plastic" TargetMode="External"/><Relationship Id="rId64" Type="http://schemas.openxmlformats.org/officeDocument/2006/relationships/hyperlink" Target="https://en.wikipedia.org/wiki/Waste_hierarchy" TargetMode="External"/><Relationship Id="rId69" Type="http://schemas.openxmlformats.org/officeDocument/2006/relationships/hyperlink" Target="https://www.coop.co.uk/environment/packaging-recycling" TargetMode="External"/><Relationship Id="rId77" Type="http://schemas.openxmlformats.org/officeDocument/2006/relationships/hyperlink" Target="https://www.waitrose.com/home/inspiration/about_waitrose/the_waitrose_way/" TargetMode="External"/><Relationship Id="rId8" Type="http://schemas.openxmlformats.org/officeDocument/2006/relationships/image" Target="media/image1.png"/><Relationship Id="rId51" Type="http://schemas.openxmlformats.org/officeDocument/2006/relationships/hyperlink" Target="https://www.nature.com/articles/s41565-019-0437-7%20Accessed%2023/11/20" TargetMode="External"/><Relationship Id="rId72" Type="http://schemas.openxmlformats.org/officeDocument/2006/relationships/hyperlink" Target="https://corporate.lidl.co.uk/sustainability/plastics"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hyperlink" Target="https://en.wikipedia.org/wiki/Bisphenol_A" TargetMode="External"/><Relationship Id="rId33" Type="http://schemas.openxmlformats.org/officeDocument/2006/relationships/hyperlink" Target="https://www.theguardian.com/environment/article/2024/aug/21/microplastics-brain-pollution-health" TargetMode="External"/><Relationship Id="rId38" Type="http://schemas.openxmlformats.org/officeDocument/2006/relationships/hyperlink" Target="https://www.theguardian.com/profile/sandralaville" TargetMode="External"/><Relationship Id="rId46" Type="http://schemas.openxmlformats.org/officeDocument/2006/relationships/hyperlink" Target="https://www.theguardian.com/profile/johnvidal" TargetMode="External"/><Relationship Id="rId59" Type="http://schemas.openxmlformats.org/officeDocument/2006/relationships/hyperlink" Target="https://www.theguardian.com/environment/2018/jul/19/one-third-of-uk%20supermarket-plastic-is-not-easily-recyclable-analysis-shows" TargetMode="External"/><Relationship Id="rId67" Type="http://schemas.openxmlformats.org/officeDocument/2006/relationships/hyperlink" Target="https://www.coop.co.uk/environment/packaging-recycling" TargetMode="External"/><Relationship Id="rId20" Type="http://schemas.openxmlformats.org/officeDocument/2006/relationships/hyperlink" Target="https://orbmedia.org/stories/Invisibles_plastics" TargetMode="External"/><Relationship Id="rId41" Type="http://schemas.openxmlformats.org/officeDocument/2006/relationships/hyperlink" Target="https://friendsoftheearth.uk/plastics/plastic-problem" TargetMode="External"/><Relationship Id="rId54" Type="http://schemas.openxmlformats.org/officeDocument/2006/relationships/hyperlink" Target="https://www.theguardian.com/environment/2025/feb/03/levels-of-microplastics-in-%20human-brains-may-be-rapidly-rising-study-suggests%20Accessed%2004/02/25" TargetMode="External"/><Relationship Id="rId62" Type="http://schemas.openxmlformats.org/officeDocument/2006/relationships/hyperlink" Target="https://thebigplasticcount.com/" TargetMode="External"/><Relationship Id="rId70" Type="http://schemas.openxmlformats.org/officeDocument/2006/relationships/hyperlink" Target="https://sustainability.iceland.co.uk/our-planet/plastic-and-packaging/" TargetMode="External"/><Relationship Id="rId75" Type="http://schemas.openxmlformats.org/officeDocument/2006/relationships/hyperlink" Target="https://www.tescoplc.com/sustainability/publications/policies/download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en.wikipedia.org/wiki/Polystyrene" TargetMode="External"/><Relationship Id="rId28" Type="http://schemas.openxmlformats.org/officeDocument/2006/relationships/hyperlink" Target="https://en.wikipedia.org/wiki/Phthalate" TargetMode="External"/><Relationship Id="rId36" Type="http://schemas.openxmlformats.org/officeDocument/2006/relationships/image" Target="media/image4.jpeg"/><Relationship Id="rId49" Type="http://schemas.openxmlformats.org/officeDocument/2006/relationships/hyperlink" Target="https://oceanblueproject.org/plastic-pollution-guide/" TargetMode="External"/><Relationship Id="rId57" Type="http://schemas.openxmlformats.org/officeDocument/2006/relationships/hyperlink" Target="https://www.theguardian.com/environment/2020/oct/01/new-british-standard-for-%20%20biodegradable-plastic-introduced%20Accessed%2001/1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5E49B-0B15-43C4-B4DC-DA171554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5281</TotalTime>
  <Pages>42</Pages>
  <Words>13787</Words>
  <Characters>78591</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Price</dc:creator>
  <cp:keywords/>
  <dc:description/>
  <cp:lastModifiedBy>Martin Price</cp:lastModifiedBy>
  <cp:revision>193</cp:revision>
  <cp:lastPrinted>2026-06-19T14:47:00Z</cp:lastPrinted>
  <dcterms:created xsi:type="dcterms:W3CDTF">2018-07-03T16:26:00Z</dcterms:created>
  <dcterms:modified xsi:type="dcterms:W3CDTF">2026-10-08T13:02:00Z</dcterms:modified>
</cp:coreProperties>
</file>